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9AE2" w14:textId="77777777" w:rsidR="00B94E90" w:rsidRPr="009D542D" w:rsidRDefault="00B94E90" w:rsidP="009D542D">
      <w:pPr>
        <w:spacing w:after="0" w:line="240" w:lineRule="auto"/>
        <w:jc w:val="right"/>
        <w:rPr>
          <w:sz w:val="26"/>
          <w:szCs w:val="26"/>
        </w:rPr>
      </w:pPr>
    </w:p>
    <w:p w14:paraId="7024A6DE" w14:textId="35D564FC" w:rsidR="001B71B8" w:rsidRPr="009D542D" w:rsidRDefault="001B71B8" w:rsidP="009D542D">
      <w:pPr>
        <w:spacing w:after="0" w:line="240" w:lineRule="auto"/>
        <w:jc w:val="right"/>
      </w:pPr>
      <w:r w:rsidRPr="009D542D">
        <w:t>У</w:t>
      </w:r>
      <w:r w:rsidR="009D542D">
        <w:t>ТВЕРЖДЕНО</w:t>
      </w:r>
      <w:r w:rsidRPr="009D542D">
        <w:t xml:space="preserve"> </w:t>
      </w:r>
    </w:p>
    <w:p w14:paraId="68B0F137" w14:textId="7C9A03DA" w:rsidR="009D542D" w:rsidRDefault="00F3464C" w:rsidP="009D542D">
      <w:pPr>
        <w:spacing w:after="0" w:line="240" w:lineRule="auto"/>
        <w:jc w:val="right"/>
      </w:pPr>
      <w:r w:rsidRPr="009D542D">
        <w:t xml:space="preserve">Решением </w:t>
      </w:r>
      <w:r w:rsidR="001B71B8" w:rsidRPr="009D542D">
        <w:t>Комитет</w:t>
      </w:r>
      <w:r w:rsidRPr="009D542D">
        <w:t>а СРО ААС</w:t>
      </w:r>
      <w:r w:rsidR="001B71B8" w:rsidRPr="009D542D">
        <w:t xml:space="preserve"> </w:t>
      </w:r>
    </w:p>
    <w:p w14:paraId="3B4A0DB9" w14:textId="3B92AA32" w:rsidR="009D542D" w:rsidRDefault="001B71B8" w:rsidP="009D542D">
      <w:pPr>
        <w:spacing w:after="0" w:line="240" w:lineRule="auto"/>
        <w:jc w:val="right"/>
      </w:pPr>
      <w:r w:rsidRPr="009D542D">
        <w:t>по профессиональному</w:t>
      </w:r>
      <w:r w:rsidR="009D542D">
        <w:t xml:space="preserve"> </w:t>
      </w:r>
      <w:r w:rsidRPr="009D542D">
        <w:t xml:space="preserve">образованию </w:t>
      </w:r>
    </w:p>
    <w:p w14:paraId="49227986" w14:textId="129930AD" w:rsidR="001B71B8" w:rsidRPr="009D542D" w:rsidRDefault="00F3464C" w:rsidP="009D542D">
      <w:pPr>
        <w:spacing w:after="0" w:line="240" w:lineRule="auto"/>
        <w:jc w:val="right"/>
      </w:pPr>
      <w:r w:rsidRPr="009D542D">
        <w:t xml:space="preserve">от </w:t>
      </w:r>
      <w:r w:rsidR="00584018">
        <w:t xml:space="preserve">24 марта </w:t>
      </w:r>
      <w:r w:rsidR="009D542D">
        <w:t>2022 г.</w:t>
      </w:r>
      <w:r w:rsidR="001B71B8" w:rsidRPr="009D542D">
        <w:t xml:space="preserve"> (протокол № </w:t>
      </w:r>
      <w:r w:rsidR="00584018">
        <w:t>193</w:t>
      </w:r>
      <w:r w:rsidR="001B71B8" w:rsidRPr="009D542D">
        <w:t>)</w:t>
      </w:r>
    </w:p>
    <w:p w14:paraId="4A9CF2A7" w14:textId="77777777" w:rsidR="001B71B8" w:rsidRPr="009D542D" w:rsidRDefault="001B71B8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3F27E4A8" w14:textId="77777777" w:rsidR="00D12038" w:rsidRPr="009D542D" w:rsidRDefault="00D12038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434BE5E4" w14:textId="77777777" w:rsidR="00D12038" w:rsidRPr="009D542D" w:rsidRDefault="00D12038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2DAEC77D" w14:textId="77777777" w:rsidR="00D12038" w:rsidRPr="009D542D" w:rsidRDefault="00D12038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0115BF80" w14:textId="77777777" w:rsidR="00D12038" w:rsidRPr="009D542D" w:rsidRDefault="00D12038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1C1A6749" w14:textId="77777777" w:rsidR="00D12038" w:rsidRPr="009D542D" w:rsidRDefault="00D12038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609B11F3" w14:textId="77777777" w:rsidR="00D12038" w:rsidRPr="009D542D" w:rsidRDefault="00D12038" w:rsidP="009D542D">
      <w:pPr>
        <w:spacing w:after="0" w:line="240" w:lineRule="auto"/>
        <w:jc w:val="center"/>
        <w:rPr>
          <w:b/>
          <w:sz w:val="32"/>
          <w:szCs w:val="32"/>
        </w:rPr>
      </w:pPr>
    </w:p>
    <w:p w14:paraId="512E3421" w14:textId="05C3B645" w:rsidR="00D12038" w:rsidRDefault="00D12038" w:rsidP="009D542D">
      <w:pPr>
        <w:spacing w:after="0" w:line="240" w:lineRule="auto"/>
        <w:jc w:val="center"/>
        <w:rPr>
          <w:b/>
          <w:sz w:val="32"/>
          <w:szCs w:val="32"/>
        </w:rPr>
      </w:pPr>
    </w:p>
    <w:p w14:paraId="4034367B" w14:textId="13268A8D" w:rsidR="00F6156C" w:rsidRDefault="00F6156C" w:rsidP="009D542D">
      <w:pPr>
        <w:spacing w:after="0" w:line="240" w:lineRule="auto"/>
        <w:jc w:val="center"/>
        <w:rPr>
          <w:b/>
          <w:sz w:val="32"/>
          <w:szCs w:val="32"/>
        </w:rPr>
      </w:pPr>
    </w:p>
    <w:p w14:paraId="489E0981" w14:textId="2AE812A9" w:rsidR="00F6156C" w:rsidRDefault="00F6156C" w:rsidP="009D542D">
      <w:pPr>
        <w:spacing w:after="0" w:line="240" w:lineRule="auto"/>
        <w:jc w:val="center"/>
        <w:rPr>
          <w:b/>
          <w:sz w:val="32"/>
          <w:szCs w:val="32"/>
        </w:rPr>
      </w:pPr>
    </w:p>
    <w:p w14:paraId="2420AC25" w14:textId="235FC715" w:rsidR="00F6156C" w:rsidRDefault="00F6156C" w:rsidP="009D542D">
      <w:pPr>
        <w:spacing w:after="0" w:line="240" w:lineRule="auto"/>
        <w:jc w:val="center"/>
        <w:rPr>
          <w:b/>
          <w:sz w:val="32"/>
          <w:szCs w:val="32"/>
        </w:rPr>
      </w:pPr>
    </w:p>
    <w:p w14:paraId="2C65369D" w14:textId="103AC9CF" w:rsidR="00F6156C" w:rsidRDefault="00F6156C" w:rsidP="009D542D">
      <w:pPr>
        <w:spacing w:after="0" w:line="240" w:lineRule="auto"/>
        <w:jc w:val="center"/>
        <w:rPr>
          <w:b/>
          <w:sz w:val="32"/>
          <w:szCs w:val="32"/>
        </w:rPr>
      </w:pPr>
    </w:p>
    <w:p w14:paraId="3A5CC1A6" w14:textId="3C11BB1F" w:rsidR="00F6156C" w:rsidRDefault="00F6156C" w:rsidP="009D542D">
      <w:pPr>
        <w:spacing w:after="0" w:line="240" w:lineRule="auto"/>
        <w:jc w:val="center"/>
        <w:rPr>
          <w:b/>
          <w:sz w:val="32"/>
          <w:szCs w:val="32"/>
        </w:rPr>
      </w:pPr>
    </w:p>
    <w:p w14:paraId="0F445A2C" w14:textId="50B1B7DD" w:rsidR="00F6156C" w:rsidRDefault="00F6156C" w:rsidP="009D542D">
      <w:pPr>
        <w:spacing w:after="0" w:line="240" w:lineRule="auto"/>
        <w:jc w:val="center"/>
        <w:rPr>
          <w:b/>
          <w:sz w:val="32"/>
          <w:szCs w:val="32"/>
        </w:rPr>
      </w:pPr>
    </w:p>
    <w:p w14:paraId="4CE7882E" w14:textId="6AB9D88D" w:rsidR="00F6156C" w:rsidRDefault="00F6156C" w:rsidP="009D542D">
      <w:pPr>
        <w:spacing w:after="0" w:line="240" w:lineRule="auto"/>
        <w:jc w:val="center"/>
        <w:rPr>
          <w:b/>
          <w:sz w:val="32"/>
          <w:szCs w:val="32"/>
        </w:rPr>
      </w:pPr>
    </w:p>
    <w:p w14:paraId="76B5784E" w14:textId="74E8AC03" w:rsidR="00F6156C" w:rsidRDefault="00F6156C" w:rsidP="009D542D">
      <w:pPr>
        <w:spacing w:after="0" w:line="240" w:lineRule="auto"/>
        <w:jc w:val="center"/>
        <w:rPr>
          <w:b/>
          <w:sz w:val="32"/>
          <w:szCs w:val="32"/>
        </w:rPr>
      </w:pPr>
    </w:p>
    <w:p w14:paraId="1D1BE5C7" w14:textId="77777777" w:rsidR="00F6156C" w:rsidRPr="009D542D" w:rsidRDefault="00F6156C" w:rsidP="009D542D">
      <w:pPr>
        <w:spacing w:after="0" w:line="240" w:lineRule="auto"/>
        <w:jc w:val="center"/>
        <w:rPr>
          <w:b/>
          <w:sz w:val="32"/>
          <w:szCs w:val="32"/>
        </w:rPr>
      </w:pPr>
    </w:p>
    <w:p w14:paraId="350830B7" w14:textId="77777777" w:rsidR="00160BE6" w:rsidRDefault="00194843" w:rsidP="009D542D">
      <w:pPr>
        <w:spacing w:after="0" w:line="240" w:lineRule="auto"/>
        <w:jc w:val="center"/>
        <w:rPr>
          <w:b/>
          <w:sz w:val="32"/>
          <w:szCs w:val="32"/>
        </w:rPr>
      </w:pPr>
      <w:r w:rsidRPr="009D542D">
        <w:rPr>
          <w:b/>
          <w:sz w:val="32"/>
          <w:szCs w:val="32"/>
        </w:rPr>
        <w:t>Положение</w:t>
      </w:r>
      <w:r w:rsidR="009D542D" w:rsidRPr="009D542D">
        <w:rPr>
          <w:b/>
          <w:sz w:val="32"/>
          <w:szCs w:val="32"/>
        </w:rPr>
        <w:t xml:space="preserve"> о реализации</w:t>
      </w:r>
      <w:r w:rsidR="00552113">
        <w:rPr>
          <w:b/>
          <w:sz w:val="32"/>
          <w:szCs w:val="32"/>
        </w:rPr>
        <w:t xml:space="preserve"> </w:t>
      </w:r>
    </w:p>
    <w:p w14:paraId="0215DCDE" w14:textId="1641A504" w:rsidR="00194843" w:rsidRDefault="00552113" w:rsidP="009D542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Саморегулируемой организацией аудиторов</w:t>
      </w:r>
    </w:p>
    <w:p w14:paraId="6F643755" w14:textId="34CDC85A" w:rsidR="00160BE6" w:rsidRDefault="00160BE6" w:rsidP="009D542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Ассоциацией «Содружество» </w:t>
      </w:r>
    </w:p>
    <w:p w14:paraId="2CADD830" w14:textId="346DB719" w:rsidR="009D542D" w:rsidRDefault="001B71B8" w:rsidP="009D542D">
      <w:pPr>
        <w:spacing w:after="0" w:line="240" w:lineRule="auto"/>
        <w:jc w:val="center"/>
        <w:rPr>
          <w:b/>
          <w:sz w:val="32"/>
          <w:szCs w:val="32"/>
        </w:rPr>
      </w:pPr>
      <w:r w:rsidRPr="009D542D">
        <w:rPr>
          <w:b/>
          <w:sz w:val="32"/>
          <w:szCs w:val="32"/>
        </w:rPr>
        <w:t>Научно-практическ</w:t>
      </w:r>
      <w:r w:rsidR="009D542D" w:rsidRPr="009D542D">
        <w:rPr>
          <w:b/>
          <w:sz w:val="32"/>
          <w:szCs w:val="32"/>
        </w:rPr>
        <w:t>ого</w:t>
      </w:r>
      <w:r w:rsidRPr="009D542D">
        <w:rPr>
          <w:b/>
          <w:sz w:val="32"/>
          <w:szCs w:val="32"/>
        </w:rPr>
        <w:t xml:space="preserve"> проект</w:t>
      </w:r>
      <w:r w:rsidR="009D542D" w:rsidRPr="009D542D">
        <w:rPr>
          <w:b/>
          <w:sz w:val="32"/>
          <w:szCs w:val="32"/>
        </w:rPr>
        <w:t>а</w:t>
      </w:r>
      <w:r w:rsidR="00BA31C8">
        <w:rPr>
          <w:b/>
          <w:sz w:val="32"/>
          <w:szCs w:val="32"/>
        </w:rPr>
        <w:t xml:space="preserve"> </w:t>
      </w:r>
    </w:p>
    <w:p w14:paraId="1BC6EF37" w14:textId="49326086" w:rsidR="00194843" w:rsidRPr="009D542D" w:rsidRDefault="001B71B8" w:rsidP="009D542D">
      <w:pPr>
        <w:spacing w:after="0" w:line="240" w:lineRule="auto"/>
        <w:jc w:val="center"/>
        <w:rPr>
          <w:b/>
          <w:sz w:val="32"/>
          <w:szCs w:val="32"/>
        </w:rPr>
      </w:pPr>
      <w:r w:rsidRPr="009D542D">
        <w:rPr>
          <w:b/>
          <w:sz w:val="32"/>
          <w:szCs w:val="32"/>
        </w:rPr>
        <w:t>«Мастерская аудита будущего»</w:t>
      </w:r>
    </w:p>
    <w:p w14:paraId="39D3DE29" w14:textId="3B1C2ECA" w:rsidR="00194843" w:rsidRPr="009D542D" w:rsidRDefault="00194843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433BD226" w14:textId="68F9E2AE" w:rsidR="00F3464C" w:rsidRPr="009D542D" w:rsidRDefault="00F3464C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557A161C" w14:textId="47AF1566" w:rsidR="00F3464C" w:rsidRPr="009D542D" w:rsidRDefault="00F3464C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22D4D31B" w14:textId="59B37F9C" w:rsidR="00F3464C" w:rsidRPr="009D542D" w:rsidRDefault="00F3464C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5633647A" w14:textId="2494CD4D" w:rsidR="00F3464C" w:rsidRDefault="00F3464C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7B94C6C8" w14:textId="2B8DD5EF" w:rsidR="00F6156C" w:rsidRDefault="00F6156C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7B54FBC6" w14:textId="2D54EA78" w:rsidR="00F6156C" w:rsidRDefault="00F6156C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2DB3BDA9" w14:textId="6039F28F" w:rsidR="00F6156C" w:rsidRDefault="00F6156C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2A1B4ABE" w14:textId="12E3F653" w:rsidR="00F6156C" w:rsidRDefault="00F6156C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4E6D885F" w14:textId="77777777" w:rsidR="00F763D0" w:rsidRDefault="00F763D0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51D6220F" w14:textId="44C09AC2" w:rsidR="00F6156C" w:rsidRDefault="00F6156C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2BFDEEF4" w14:textId="015BA6CC" w:rsidR="00F6156C" w:rsidRDefault="00F6156C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341A88A6" w14:textId="75FAFBB2" w:rsidR="00F6156C" w:rsidRDefault="00F6156C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3896DDBE" w14:textId="342C06C6" w:rsidR="00F6156C" w:rsidRPr="00F86991" w:rsidRDefault="00F6156C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180CB4BF" w14:textId="7504F57F" w:rsidR="00F6156C" w:rsidRDefault="00F6156C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5A4AF628" w14:textId="492C0C5E" w:rsidR="00F6156C" w:rsidRDefault="00F6156C" w:rsidP="009D542D">
      <w:pPr>
        <w:spacing w:after="0" w:line="240" w:lineRule="auto"/>
        <w:jc w:val="center"/>
        <w:rPr>
          <w:b/>
          <w:sz w:val="26"/>
          <w:szCs w:val="26"/>
        </w:rPr>
      </w:pPr>
    </w:p>
    <w:p w14:paraId="39E34791" w14:textId="6964EB88" w:rsidR="00F6156C" w:rsidRDefault="00F6156C" w:rsidP="009D542D">
      <w:pPr>
        <w:spacing w:after="0" w:line="240" w:lineRule="auto"/>
        <w:jc w:val="center"/>
        <w:rPr>
          <w:bCs/>
          <w:sz w:val="25"/>
          <w:szCs w:val="25"/>
        </w:rPr>
      </w:pPr>
      <w:r w:rsidRPr="00F6156C">
        <w:rPr>
          <w:bCs/>
          <w:sz w:val="25"/>
          <w:szCs w:val="25"/>
        </w:rPr>
        <w:t>Москва</w:t>
      </w:r>
      <w:r w:rsidR="00475DF8">
        <w:rPr>
          <w:bCs/>
          <w:sz w:val="25"/>
          <w:szCs w:val="25"/>
        </w:rPr>
        <w:t xml:space="preserve"> </w:t>
      </w:r>
      <w:r w:rsidR="004C71C2">
        <w:rPr>
          <w:bCs/>
          <w:sz w:val="25"/>
          <w:szCs w:val="25"/>
        </w:rPr>
        <w:t>–</w:t>
      </w:r>
      <w:r w:rsidR="00475DF8">
        <w:rPr>
          <w:bCs/>
          <w:sz w:val="25"/>
          <w:szCs w:val="25"/>
        </w:rPr>
        <w:t xml:space="preserve"> </w:t>
      </w:r>
      <w:r w:rsidRPr="00F6156C">
        <w:rPr>
          <w:bCs/>
          <w:sz w:val="25"/>
          <w:szCs w:val="25"/>
        </w:rPr>
        <w:t>2022</w:t>
      </w:r>
    </w:p>
    <w:p w14:paraId="32B94F6F" w14:textId="5FACA722" w:rsidR="004C71C2" w:rsidRDefault="004C71C2">
      <w:pPr>
        <w:rPr>
          <w:bCs/>
          <w:sz w:val="25"/>
          <w:szCs w:val="25"/>
        </w:rPr>
      </w:pPr>
      <w:r>
        <w:rPr>
          <w:bCs/>
          <w:sz w:val="25"/>
          <w:szCs w:val="25"/>
        </w:rPr>
        <w:br w:type="page"/>
      </w:r>
    </w:p>
    <w:p w14:paraId="7D949E50" w14:textId="77777777" w:rsidR="004C71C2" w:rsidRPr="00F6156C" w:rsidRDefault="004C71C2" w:rsidP="009D542D">
      <w:pPr>
        <w:spacing w:after="0" w:line="240" w:lineRule="auto"/>
        <w:jc w:val="center"/>
        <w:rPr>
          <w:bCs/>
          <w:sz w:val="25"/>
          <w:szCs w:val="25"/>
        </w:rPr>
      </w:pPr>
    </w:p>
    <w:p w14:paraId="5384278F" w14:textId="77777777" w:rsidR="00F3464C" w:rsidRPr="00F6156C" w:rsidRDefault="00F3464C" w:rsidP="009D542D">
      <w:pPr>
        <w:spacing w:after="0" w:line="240" w:lineRule="auto"/>
        <w:jc w:val="center"/>
        <w:rPr>
          <w:b/>
          <w:sz w:val="25"/>
          <w:szCs w:val="25"/>
        </w:rPr>
      </w:pPr>
    </w:p>
    <w:p w14:paraId="0FFE98D3" w14:textId="77777777" w:rsidR="00194843" w:rsidRPr="00F6156C" w:rsidRDefault="00194843" w:rsidP="009D542D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b/>
          <w:sz w:val="25"/>
          <w:szCs w:val="25"/>
        </w:rPr>
      </w:pPr>
      <w:r w:rsidRPr="00F6156C">
        <w:rPr>
          <w:b/>
          <w:sz w:val="25"/>
          <w:szCs w:val="25"/>
        </w:rPr>
        <w:t>Общие положения</w:t>
      </w:r>
    </w:p>
    <w:p w14:paraId="35398688" w14:textId="77777777" w:rsidR="00194843" w:rsidRPr="00F6156C" w:rsidRDefault="00194843" w:rsidP="009D542D">
      <w:pPr>
        <w:spacing w:after="0" w:line="240" w:lineRule="auto"/>
        <w:jc w:val="both"/>
        <w:rPr>
          <w:sz w:val="25"/>
          <w:szCs w:val="25"/>
        </w:rPr>
      </w:pPr>
    </w:p>
    <w:p w14:paraId="7AEAEBDD" w14:textId="6971579E" w:rsidR="00B401CF" w:rsidRPr="001A1C7E" w:rsidRDefault="00194843" w:rsidP="00F6156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sz w:val="25"/>
          <w:szCs w:val="25"/>
        </w:rPr>
      </w:pPr>
      <w:r w:rsidRPr="00F6156C">
        <w:rPr>
          <w:sz w:val="25"/>
          <w:szCs w:val="25"/>
        </w:rPr>
        <w:t xml:space="preserve">Настоящее Положение </w:t>
      </w:r>
      <w:r w:rsidR="00F6156C" w:rsidRPr="00F6156C">
        <w:rPr>
          <w:sz w:val="25"/>
          <w:szCs w:val="25"/>
        </w:rPr>
        <w:t xml:space="preserve">о реализации </w:t>
      </w:r>
      <w:r w:rsidR="00552113">
        <w:rPr>
          <w:sz w:val="25"/>
          <w:szCs w:val="25"/>
        </w:rPr>
        <w:t xml:space="preserve">Саморегулируемой организацией аудиторов Ассоциацией «Содружество» (далее – СРО ААС) </w:t>
      </w:r>
      <w:r w:rsidR="00F6156C" w:rsidRPr="00F6156C">
        <w:rPr>
          <w:sz w:val="25"/>
          <w:szCs w:val="25"/>
        </w:rPr>
        <w:t>Научно-практического</w:t>
      </w:r>
      <w:r w:rsidR="00BA31C8">
        <w:rPr>
          <w:sz w:val="25"/>
          <w:szCs w:val="25"/>
        </w:rPr>
        <w:t xml:space="preserve"> </w:t>
      </w:r>
      <w:r w:rsidR="00F6156C" w:rsidRPr="00F6156C">
        <w:rPr>
          <w:sz w:val="25"/>
          <w:szCs w:val="25"/>
        </w:rPr>
        <w:t xml:space="preserve">проекта «Мастерская аудита будущего» </w:t>
      </w:r>
      <w:r w:rsidRPr="00F6156C">
        <w:rPr>
          <w:sz w:val="25"/>
          <w:szCs w:val="25"/>
        </w:rPr>
        <w:t xml:space="preserve">определяет </w:t>
      </w:r>
      <w:r w:rsidR="00DC419B">
        <w:rPr>
          <w:sz w:val="25"/>
          <w:szCs w:val="25"/>
        </w:rPr>
        <w:t xml:space="preserve">цели, задачи, </w:t>
      </w:r>
      <w:r w:rsidR="005A59B8">
        <w:rPr>
          <w:sz w:val="25"/>
          <w:szCs w:val="25"/>
        </w:rPr>
        <w:t xml:space="preserve">участников, </w:t>
      </w:r>
      <w:r w:rsidRPr="00F6156C">
        <w:rPr>
          <w:sz w:val="25"/>
          <w:szCs w:val="25"/>
        </w:rPr>
        <w:t xml:space="preserve">порядок организации и </w:t>
      </w:r>
      <w:r w:rsidR="00F3464C" w:rsidRPr="00F6156C">
        <w:rPr>
          <w:sz w:val="25"/>
          <w:szCs w:val="25"/>
        </w:rPr>
        <w:t xml:space="preserve">осуществления мероприятий, </w:t>
      </w:r>
      <w:r w:rsidRPr="00F6156C">
        <w:rPr>
          <w:sz w:val="25"/>
          <w:szCs w:val="25"/>
        </w:rPr>
        <w:t>пров</w:t>
      </w:r>
      <w:r w:rsidR="00F3464C" w:rsidRPr="00F6156C">
        <w:rPr>
          <w:sz w:val="25"/>
          <w:szCs w:val="25"/>
        </w:rPr>
        <w:t>о</w:t>
      </w:r>
      <w:r w:rsidRPr="00F6156C">
        <w:rPr>
          <w:sz w:val="25"/>
          <w:szCs w:val="25"/>
        </w:rPr>
        <w:t>д</w:t>
      </w:r>
      <w:r w:rsidR="00F3464C" w:rsidRPr="00F6156C">
        <w:rPr>
          <w:sz w:val="25"/>
          <w:szCs w:val="25"/>
        </w:rPr>
        <w:t>имых в рамках проекта</w:t>
      </w:r>
      <w:r w:rsidRPr="00F6156C">
        <w:rPr>
          <w:sz w:val="25"/>
          <w:szCs w:val="25"/>
        </w:rPr>
        <w:t xml:space="preserve"> «Мастерская аудита будущего» (далее – Мастерская), организуемого и проводимого </w:t>
      </w:r>
      <w:r w:rsidR="004C71C2" w:rsidRPr="001A1C7E">
        <w:rPr>
          <w:sz w:val="25"/>
          <w:szCs w:val="25"/>
        </w:rPr>
        <w:t xml:space="preserve">Комитетом по профессиональному образованию </w:t>
      </w:r>
      <w:r w:rsidR="00552113" w:rsidRPr="001A1C7E">
        <w:rPr>
          <w:sz w:val="25"/>
          <w:szCs w:val="25"/>
        </w:rPr>
        <w:t xml:space="preserve">СРО ААС </w:t>
      </w:r>
      <w:r w:rsidRPr="001A1C7E">
        <w:rPr>
          <w:sz w:val="25"/>
          <w:szCs w:val="25"/>
        </w:rPr>
        <w:t xml:space="preserve">(далее – </w:t>
      </w:r>
      <w:r w:rsidR="004C71C2" w:rsidRPr="001A1C7E">
        <w:rPr>
          <w:sz w:val="25"/>
          <w:szCs w:val="25"/>
        </w:rPr>
        <w:t xml:space="preserve">КПО </w:t>
      </w:r>
      <w:r w:rsidRPr="001A1C7E">
        <w:rPr>
          <w:sz w:val="25"/>
          <w:szCs w:val="25"/>
        </w:rPr>
        <w:t xml:space="preserve">СРО ААС). </w:t>
      </w:r>
    </w:p>
    <w:p w14:paraId="4D90C98E" w14:textId="77777777" w:rsidR="00D8094A" w:rsidRPr="00F6156C" w:rsidRDefault="00D8094A" w:rsidP="00F6156C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</w:p>
    <w:p w14:paraId="21678309" w14:textId="39587592" w:rsidR="00440A3F" w:rsidRPr="00F6156C" w:rsidRDefault="00B401CF" w:rsidP="00F6156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sz w:val="25"/>
          <w:szCs w:val="25"/>
        </w:rPr>
      </w:pPr>
      <w:r w:rsidRPr="00F6156C">
        <w:rPr>
          <w:sz w:val="25"/>
          <w:szCs w:val="25"/>
        </w:rPr>
        <w:t xml:space="preserve">Целью создания Мастерской является привлечение молодежи в профессию через формирование у нее понимания: </w:t>
      </w:r>
    </w:p>
    <w:p w14:paraId="1B1AAC97" w14:textId="77777777" w:rsidR="00B401CF" w:rsidRPr="00F6156C" w:rsidRDefault="00B401CF" w:rsidP="002C00BD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sz w:val="25"/>
          <w:szCs w:val="25"/>
        </w:rPr>
      </w:pPr>
      <w:r w:rsidRPr="00F6156C">
        <w:rPr>
          <w:sz w:val="25"/>
          <w:szCs w:val="25"/>
        </w:rPr>
        <w:t>взаимосвязи аудита и других отраслей деятельности;</w:t>
      </w:r>
    </w:p>
    <w:p w14:paraId="695BD8CC" w14:textId="77777777" w:rsidR="00B401CF" w:rsidRPr="00F6156C" w:rsidRDefault="00B401CF" w:rsidP="002C00BD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sz w:val="25"/>
          <w:szCs w:val="25"/>
        </w:rPr>
      </w:pPr>
      <w:r w:rsidRPr="00F6156C">
        <w:rPr>
          <w:sz w:val="25"/>
          <w:szCs w:val="25"/>
        </w:rPr>
        <w:t>закономерности и последовательности развития аудита;</w:t>
      </w:r>
    </w:p>
    <w:p w14:paraId="0398EFF1" w14:textId="77777777" w:rsidR="00B401CF" w:rsidRPr="00F6156C" w:rsidRDefault="00B401CF" w:rsidP="002C00BD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sz w:val="25"/>
          <w:szCs w:val="25"/>
        </w:rPr>
      </w:pPr>
      <w:r w:rsidRPr="00F6156C">
        <w:rPr>
          <w:sz w:val="25"/>
          <w:szCs w:val="25"/>
        </w:rPr>
        <w:t>единого международного пространства аудита;</w:t>
      </w:r>
    </w:p>
    <w:p w14:paraId="1D399E42" w14:textId="77777777" w:rsidR="00B401CF" w:rsidRPr="00F6156C" w:rsidRDefault="00B401CF" w:rsidP="002C00BD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sz w:val="25"/>
          <w:szCs w:val="25"/>
        </w:rPr>
      </w:pPr>
      <w:r w:rsidRPr="00F6156C">
        <w:rPr>
          <w:sz w:val="25"/>
          <w:szCs w:val="25"/>
        </w:rPr>
        <w:t>перспектив развития профессии;</w:t>
      </w:r>
    </w:p>
    <w:p w14:paraId="46791C2C" w14:textId="77777777" w:rsidR="00B401CF" w:rsidRPr="00F6156C" w:rsidRDefault="00B401CF" w:rsidP="002C00BD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sz w:val="25"/>
          <w:szCs w:val="25"/>
        </w:rPr>
      </w:pPr>
      <w:r w:rsidRPr="00F6156C">
        <w:rPr>
          <w:sz w:val="25"/>
          <w:szCs w:val="25"/>
        </w:rPr>
        <w:t>их места в профессии и сопричастности к развитию профессии.</w:t>
      </w:r>
    </w:p>
    <w:p w14:paraId="2F3AA7CA" w14:textId="77777777" w:rsidR="00B401CF" w:rsidRPr="00F6156C" w:rsidRDefault="00B401CF" w:rsidP="00F6156C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</w:p>
    <w:p w14:paraId="7843C81F" w14:textId="70981058" w:rsidR="00A8074F" w:rsidRPr="00F6156C" w:rsidRDefault="00B401CF" w:rsidP="00F6156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sz w:val="25"/>
          <w:szCs w:val="25"/>
        </w:rPr>
      </w:pPr>
      <w:r w:rsidRPr="00F6156C">
        <w:rPr>
          <w:sz w:val="25"/>
          <w:szCs w:val="25"/>
        </w:rPr>
        <w:t>Задач</w:t>
      </w:r>
      <w:r w:rsidR="00A8074F" w:rsidRPr="00F6156C">
        <w:rPr>
          <w:sz w:val="25"/>
          <w:szCs w:val="25"/>
        </w:rPr>
        <w:t xml:space="preserve">ей Мастерской является ознакомление студентов, ассистентов аудиторов с передовыми научными исследованиями в области аудита и смежных областей знаний, информирование об исследованиях </w:t>
      </w:r>
      <w:r w:rsidR="00BA31C8" w:rsidRPr="001A1C7E">
        <w:rPr>
          <w:sz w:val="25"/>
          <w:szCs w:val="25"/>
        </w:rPr>
        <w:t xml:space="preserve">Комитета по международным стандартам аудита и подтверждению достоверности информации </w:t>
      </w:r>
      <w:r w:rsidR="00A8074F" w:rsidRPr="001A1C7E">
        <w:rPr>
          <w:sz w:val="25"/>
          <w:szCs w:val="25"/>
        </w:rPr>
        <w:t>(</w:t>
      </w:r>
      <w:r w:rsidR="00A8074F" w:rsidRPr="001A1C7E">
        <w:rPr>
          <w:sz w:val="25"/>
          <w:szCs w:val="25"/>
          <w:lang w:val="en-US"/>
        </w:rPr>
        <w:t>IA</w:t>
      </w:r>
      <w:r w:rsidR="00BA31C8" w:rsidRPr="001A1C7E">
        <w:rPr>
          <w:sz w:val="25"/>
          <w:szCs w:val="25"/>
          <w:lang w:val="en-US"/>
        </w:rPr>
        <w:t>A</w:t>
      </w:r>
      <w:r w:rsidR="00A8074F" w:rsidRPr="001A1C7E">
        <w:rPr>
          <w:sz w:val="25"/>
          <w:szCs w:val="25"/>
          <w:lang w:val="en-US"/>
        </w:rPr>
        <w:t>SB</w:t>
      </w:r>
      <w:r w:rsidR="00A8074F" w:rsidRPr="001A1C7E">
        <w:rPr>
          <w:sz w:val="25"/>
          <w:szCs w:val="25"/>
        </w:rPr>
        <w:t>), ознакомление с передовыми</w:t>
      </w:r>
      <w:r w:rsidR="00A8074F" w:rsidRPr="00F6156C">
        <w:rPr>
          <w:sz w:val="25"/>
          <w:szCs w:val="25"/>
        </w:rPr>
        <w:t xml:space="preserve"> технологиями, разработанными и применяемыми аудиторскими организациями, ознакомление с аудиторскими организациями.</w:t>
      </w:r>
    </w:p>
    <w:p w14:paraId="695F757E" w14:textId="77777777" w:rsidR="00F3464C" w:rsidRPr="00F6156C" w:rsidRDefault="00F3464C" w:rsidP="00F6156C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</w:p>
    <w:p w14:paraId="5B614200" w14:textId="36BF3201" w:rsidR="00247468" w:rsidRPr="00F6156C" w:rsidRDefault="00B401CF" w:rsidP="00F6156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sz w:val="25"/>
          <w:szCs w:val="25"/>
        </w:rPr>
      </w:pPr>
      <w:r w:rsidRPr="00F6156C">
        <w:rPr>
          <w:sz w:val="25"/>
          <w:szCs w:val="25"/>
        </w:rPr>
        <w:t xml:space="preserve">Участники </w:t>
      </w:r>
      <w:r w:rsidR="00247468" w:rsidRPr="00F6156C">
        <w:rPr>
          <w:sz w:val="25"/>
          <w:szCs w:val="25"/>
        </w:rPr>
        <w:t>Мастерской</w:t>
      </w:r>
      <w:r w:rsidR="005A59B8">
        <w:rPr>
          <w:sz w:val="25"/>
          <w:szCs w:val="25"/>
        </w:rPr>
        <w:t>:</w:t>
      </w:r>
      <w:r w:rsidR="00247468" w:rsidRPr="00F6156C">
        <w:rPr>
          <w:sz w:val="25"/>
          <w:szCs w:val="25"/>
        </w:rPr>
        <w:t xml:space="preserve"> </w:t>
      </w:r>
    </w:p>
    <w:p w14:paraId="3D2DD3D7" w14:textId="77777777" w:rsidR="00031B36" w:rsidRPr="00F6156C" w:rsidRDefault="00A8074F" w:rsidP="002C00BD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sz w:val="25"/>
          <w:szCs w:val="25"/>
        </w:rPr>
      </w:pPr>
      <w:r w:rsidRPr="00F6156C">
        <w:rPr>
          <w:sz w:val="25"/>
          <w:szCs w:val="25"/>
        </w:rPr>
        <w:t>Студенты высших учебных заведений;</w:t>
      </w:r>
    </w:p>
    <w:p w14:paraId="2224B0C8" w14:textId="77777777" w:rsidR="00A8074F" w:rsidRPr="00F6156C" w:rsidRDefault="00A8074F" w:rsidP="002C00BD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sz w:val="25"/>
          <w:szCs w:val="25"/>
        </w:rPr>
      </w:pPr>
      <w:r w:rsidRPr="00F6156C">
        <w:rPr>
          <w:sz w:val="25"/>
          <w:szCs w:val="25"/>
        </w:rPr>
        <w:t>Ассистенты аудиторов.</w:t>
      </w:r>
    </w:p>
    <w:p w14:paraId="019E7370" w14:textId="77777777" w:rsidR="005A59B8" w:rsidRDefault="005A59B8" w:rsidP="005A59B8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</w:p>
    <w:p w14:paraId="749E9BAE" w14:textId="3C3B3858" w:rsidR="00086D91" w:rsidRDefault="00086D91" w:rsidP="00F6156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sz w:val="25"/>
          <w:szCs w:val="25"/>
        </w:rPr>
      </w:pPr>
      <w:r w:rsidRPr="00F6156C">
        <w:rPr>
          <w:sz w:val="25"/>
          <w:szCs w:val="25"/>
        </w:rPr>
        <w:t xml:space="preserve">Оргкомитет Мастерской формируется </w:t>
      </w:r>
      <w:r w:rsidR="007447FB" w:rsidRPr="00F6156C">
        <w:rPr>
          <w:sz w:val="25"/>
          <w:szCs w:val="25"/>
        </w:rPr>
        <w:t xml:space="preserve">в количестве </w:t>
      </w:r>
      <w:r w:rsidR="00F3464C" w:rsidRPr="00F6156C">
        <w:rPr>
          <w:sz w:val="25"/>
          <w:szCs w:val="25"/>
        </w:rPr>
        <w:t xml:space="preserve">не менее </w:t>
      </w:r>
      <w:r w:rsidR="007447FB" w:rsidRPr="00F6156C">
        <w:rPr>
          <w:sz w:val="25"/>
          <w:szCs w:val="25"/>
        </w:rPr>
        <w:t>5 человек и утверждается К</w:t>
      </w:r>
      <w:r w:rsidR="00827C85">
        <w:rPr>
          <w:sz w:val="25"/>
          <w:szCs w:val="25"/>
        </w:rPr>
        <w:t>ПО</w:t>
      </w:r>
      <w:r w:rsidR="007447FB" w:rsidRPr="00F6156C">
        <w:rPr>
          <w:sz w:val="25"/>
          <w:szCs w:val="25"/>
        </w:rPr>
        <w:t xml:space="preserve"> СРО ААС.</w:t>
      </w:r>
    </w:p>
    <w:p w14:paraId="17C07D50" w14:textId="77777777" w:rsidR="005A59B8" w:rsidRPr="00F6156C" w:rsidRDefault="005A59B8" w:rsidP="005A59B8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</w:p>
    <w:p w14:paraId="03C756CE" w14:textId="3E69587B" w:rsidR="00A8074F" w:rsidRPr="00F6156C" w:rsidRDefault="00A8074F" w:rsidP="00F6156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sz w:val="25"/>
          <w:szCs w:val="25"/>
        </w:rPr>
      </w:pPr>
      <w:r w:rsidRPr="00F6156C">
        <w:rPr>
          <w:sz w:val="25"/>
          <w:szCs w:val="25"/>
        </w:rPr>
        <w:t>Мастерская включает следующие секции</w:t>
      </w:r>
      <w:r w:rsidR="005A59B8">
        <w:rPr>
          <w:sz w:val="25"/>
          <w:szCs w:val="25"/>
        </w:rPr>
        <w:t>:</w:t>
      </w:r>
    </w:p>
    <w:p w14:paraId="1159C23A" w14:textId="77777777" w:rsidR="00A8074F" w:rsidRPr="00F6156C" w:rsidRDefault="00A8074F" w:rsidP="002C00BD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5"/>
          <w:szCs w:val="25"/>
        </w:rPr>
      </w:pPr>
      <w:r w:rsidRPr="00F6156C">
        <w:rPr>
          <w:sz w:val="25"/>
          <w:szCs w:val="25"/>
        </w:rPr>
        <w:t>Мастер-</w:t>
      </w:r>
      <w:r w:rsidR="00AF359D" w:rsidRPr="00F6156C">
        <w:rPr>
          <w:sz w:val="25"/>
          <w:szCs w:val="25"/>
        </w:rPr>
        <w:t>классы;</w:t>
      </w:r>
    </w:p>
    <w:p w14:paraId="3B7CF70C" w14:textId="77777777" w:rsidR="00AF359D" w:rsidRPr="00F6156C" w:rsidRDefault="004C43F0" w:rsidP="002C00BD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5"/>
          <w:szCs w:val="25"/>
        </w:rPr>
      </w:pPr>
      <w:r w:rsidRPr="00F6156C">
        <w:rPr>
          <w:sz w:val="25"/>
          <w:szCs w:val="25"/>
        </w:rPr>
        <w:t>Визитные карточки аудиторских организаций</w:t>
      </w:r>
      <w:r w:rsidR="00AF359D" w:rsidRPr="00F6156C">
        <w:rPr>
          <w:sz w:val="25"/>
          <w:szCs w:val="25"/>
        </w:rPr>
        <w:t>;</w:t>
      </w:r>
    </w:p>
    <w:p w14:paraId="441E683E" w14:textId="3D4B2E1A" w:rsidR="00AF359D" w:rsidRPr="00F6156C" w:rsidRDefault="00B45D6D" w:rsidP="002C00BD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5"/>
          <w:szCs w:val="25"/>
        </w:rPr>
      </w:pPr>
      <w:r>
        <w:rPr>
          <w:sz w:val="25"/>
          <w:szCs w:val="25"/>
        </w:rPr>
        <w:t>Виртуальные э</w:t>
      </w:r>
      <w:r w:rsidR="004C43F0" w:rsidRPr="00F6156C">
        <w:rPr>
          <w:sz w:val="25"/>
          <w:szCs w:val="25"/>
        </w:rPr>
        <w:t>кскурсии в аудиторские организации;</w:t>
      </w:r>
    </w:p>
    <w:p w14:paraId="5D91E70B" w14:textId="77777777" w:rsidR="00086D91" w:rsidRPr="00F6156C" w:rsidRDefault="004C43F0" w:rsidP="002C00BD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5"/>
          <w:szCs w:val="25"/>
        </w:rPr>
      </w:pPr>
      <w:r w:rsidRPr="00F6156C">
        <w:rPr>
          <w:sz w:val="25"/>
          <w:szCs w:val="25"/>
        </w:rPr>
        <w:t>Библиотека</w:t>
      </w:r>
      <w:r w:rsidR="00086D91" w:rsidRPr="00F6156C">
        <w:rPr>
          <w:sz w:val="25"/>
          <w:szCs w:val="25"/>
        </w:rPr>
        <w:t>;</w:t>
      </w:r>
    </w:p>
    <w:p w14:paraId="415966A4" w14:textId="57F747C4" w:rsidR="00086D91" w:rsidRPr="00F6156C" w:rsidRDefault="00086D91" w:rsidP="002C00BD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sz w:val="25"/>
          <w:szCs w:val="25"/>
        </w:rPr>
      </w:pPr>
      <w:r w:rsidRPr="00F6156C">
        <w:rPr>
          <w:sz w:val="25"/>
          <w:szCs w:val="25"/>
        </w:rPr>
        <w:t>Вакансии стажеров</w:t>
      </w:r>
      <w:r w:rsidR="00BA31C8">
        <w:rPr>
          <w:sz w:val="25"/>
          <w:szCs w:val="25"/>
        </w:rPr>
        <w:t>.</w:t>
      </w:r>
      <w:r w:rsidRPr="00F6156C">
        <w:rPr>
          <w:sz w:val="25"/>
          <w:szCs w:val="25"/>
        </w:rPr>
        <w:t xml:space="preserve"> </w:t>
      </w:r>
    </w:p>
    <w:p w14:paraId="1DC36CA9" w14:textId="77777777" w:rsidR="007966C5" w:rsidRPr="00F6156C" w:rsidRDefault="007966C5" w:rsidP="002C00BD">
      <w:pPr>
        <w:pStyle w:val="a3"/>
        <w:spacing w:after="0" w:line="240" w:lineRule="auto"/>
        <w:ind w:left="0" w:firstLine="284"/>
        <w:jc w:val="both"/>
        <w:rPr>
          <w:sz w:val="25"/>
          <w:szCs w:val="25"/>
        </w:rPr>
      </w:pPr>
    </w:p>
    <w:p w14:paraId="6D2C4305" w14:textId="77777777" w:rsidR="00377457" w:rsidRPr="00F6156C" w:rsidRDefault="00377457" w:rsidP="005A59B8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b/>
          <w:sz w:val="25"/>
          <w:szCs w:val="25"/>
        </w:rPr>
      </w:pPr>
      <w:r w:rsidRPr="00F6156C">
        <w:rPr>
          <w:b/>
          <w:sz w:val="25"/>
          <w:szCs w:val="25"/>
        </w:rPr>
        <w:t xml:space="preserve">Секции Мастерской </w:t>
      </w:r>
      <w:r w:rsidR="001B71B8" w:rsidRPr="00F6156C">
        <w:rPr>
          <w:b/>
          <w:sz w:val="25"/>
          <w:szCs w:val="25"/>
        </w:rPr>
        <w:t xml:space="preserve">аудита </w:t>
      </w:r>
      <w:r w:rsidRPr="00F6156C">
        <w:rPr>
          <w:b/>
          <w:sz w:val="25"/>
          <w:szCs w:val="25"/>
        </w:rPr>
        <w:t>будущего</w:t>
      </w:r>
    </w:p>
    <w:p w14:paraId="5613F66D" w14:textId="77777777" w:rsidR="00377457" w:rsidRPr="00F6156C" w:rsidRDefault="00377457" w:rsidP="00F6156C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</w:p>
    <w:p w14:paraId="56E184BE" w14:textId="77777777" w:rsidR="00086D91" w:rsidRPr="00CE2271" w:rsidRDefault="00086D91" w:rsidP="00F6156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b/>
          <w:bCs/>
          <w:sz w:val="25"/>
          <w:szCs w:val="25"/>
        </w:rPr>
      </w:pPr>
      <w:r w:rsidRPr="00CE2271">
        <w:rPr>
          <w:b/>
          <w:bCs/>
          <w:sz w:val="25"/>
          <w:szCs w:val="25"/>
        </w:rPr>
        <w:t>Мастер-классы</w:t>
      </w:r>
    </w:p>
    <w:p w14:paraId="2031A1D8" w14:textId="4F2057E4" w:rsidR="00F763D0" w:rsidRDefault="00E212DC" w:rsidP="00E212DC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086D91" w:rsidRPr="00131164">
        <w:rPr>
          <w:sz w:val="25"/>
          <w:szCs w:val="25"/>
        </w:rPr>
        <w:t xml:space="preserve">Данная секция предполагает проведение </w:t>
      </w:r>
      <w:r w:rsidR="008B606A" w:rsidRPr="00131164">
        <w:rPr>
          <w:sz w:val="25"/>
          <w:szCs w:val="25"/>
        </w:rPr>
        <w:t xml:space="preserve">годовых циклов </w:t>
      </w:r>
      <w:r w:rsidR="00086D91" w:rsidRPr="00131164">
        <w:rPr>
          <w:sz w:val="25"/>
          <w:szCs w:val="25"/>
        </w:rPr>
        <w:t xml:space="preserve">семинаров </w:t>
      </w:r>
      <w:r w:rsidR="00576198" w:rsidRPr="00131164">
        <w:rPr>
          <w:sz w:val="25"/>
          <w:szCs w:val="25"/>
        </w:rPr>
        <w:t xml:space="preserve">в формате </w:t>
      </w:r>
      <w:r w:rsidR="00160BE6">
        <w:rPr>
          <w:sz w:val="25"/>
          <w:szCs w:val="25"/>
          <w:lang w:val="en-US"/>
        </w:rPr>
        <w:t>o</w:t>
      </w:r>
      <w:r w:rsidR="00576198" w:rsidRPr="00131164">
        <w:rPr>
          <w:sz w:val="25"/>
          <w:szCs w:val="25"/>
        </w:rPr>
        <w:t>n</w:t>
      </w:r>
      <w:r w:rsidR="00160BE6">
        <w:rPr>
          <w:sz w:val="25"/>
          <w:szCs w:val="25"/>
        </w:rPr>
        <w:t>-</w:t>
      </w:r>
      <w:proofErr w:type="spellStart"/>
      <w:r w:rsidR="00576198" w:rsidRPr="00131164">
        <w:rPr>
          <w:sz w:val="25"/>
          <w:szCs w:val="25"/>
        </w:rPr>
        <w:t>line</w:t>
      </w:r>
      <w:proofErr w:type="spellEnd"/>
      <w:r w:rsidR="00123B0E" w:rsidRPr="00131164">
        <w:rPr>
          <w:sz w:val="25"/>
          <w:szCs w:val="25"/>
        </w:rPr>
        <w:t xml:space="preserve"> с использованием</w:t>
      </w:r>
      <w:r w:rsidR="00576198" w:rsidRPr="00131164">
        <w:rPr>
          <w:sz w:val="25"/>
          <w:szCs w:val="25"/>
        </w:rPr>
        <w:t xml:space="preserve"> </w:t>
      </w:r>
      <w:r w:rsidR="00576198" w:rsidRPr="00131164">
        <w:rPr>
          <w:sz w:val="25"/>
          <w:szCs w:val="25"/>
          <w:lang w:val="en-US"/>
        </w:rPr>
        <w:t>IT</w:t>
      </w:r>
      <w:r w:rsidR="00576198" w:rsidRPr="00131164">
        <w:rPr>
          <w:sz w:val="25"/>
          <w:szCs w:val="25"/>
        </w:rPr>
        <w:t xml:space="preserve"> сервис</w:t>
      </w:r>
      <w:r w:rsidR="00123B0E" w:rsidRPr="00131164">
        <w:rPr>
          <w:sz w:val="25"/>
          <w:szCs w:val="25"/>
        </w:rPr>
        <w:t>а</w:t>
      </w:r>
      <w:r w:rsidR="00576198" w:rsidRPr="00131164">
        <w:rPr>
          <w:sz w:val="25"/>
          <w:szCs w:val="25"/>
        </w:rPr>
        <w:t xml:space="preserve"> </w:t>
      </w:r>
      <w:r w:rsidR="00131164" w:rsidRPr="00131164">
        <w:rPr>
          <w:sz w:val="25"/>
          <w:szCs w:val="25"/>
        </w:rPr>
        <w:t xml:space="preserve">СРО ААС </w:t>
      </w:r>
      <w:r w:rsidR="00576198" w:rsidRPr="00131164">
        <w:rPr>
          <w:sz w:val="25"/>
          <w:szCs w:val="25"/>
        </w:rPr>
        <w:t>для проведения видеоконференций</w:t>
      </w:r>
      <w:r w:rsidR="00131164">
        <w:rPr>
          <w:sz w:val="25"/>
          <w:szCs w:val="25"/>
        </w:rPr>
        <w:t>.</w:t>
      </w:r>
      <w:r w:rsidR="00131164" w:rsidRPr="00131164">
        <w:rPr>
          <w:sz w:val="25"/>
          <w:szCs w:val="25"/>
        </w:rPr>
        <w:t xml:space="preserve"> </w:t>
      </w:r>
    </w:p>
    <w:p w14:paraId="1B55DBFD" w14:textId="39EDD84C" w:rsidR="009F4666" w:rsidRPr="00131164" w:rsidRDefault="00576198" w:rsidP="00E212DC">
      <w:pPr>
        <w:pStyle w:val="a3"/>
        <w:numPr>
          <w:ilvl w:val="2"/>
          <w:numId w:val="10"/>
        </w:numPr>
        <w:tabs>
          <w:tab w:val="left" w:pos="993"/>
        </w:tabs>
        <w:spacing w:after="0" w:line="240" w:lineRule="auto"/>
        <w:ind w:left="567" w:hanging="283"/>
        <w:jc w:val="both"/>
        <w:rPr>
          <w:sz w:val="25"/>
          <w:szCs w:val="25"/>
        </w:rPr>
      </w:pPr>
      <w:r w:rsidRPr="00131164">
        <w:rPr>
          <w:sz w:val="25"/>
          <w:szCs w:val="25"/>
        </w:rPr>
        <w:t>Во время семинаров</w:t>
      </w:r>
      <w:r w:rsidR="00086D91" w:rsidRPr="00131164">
        <w:rPr>
          <w:sz w:val="25"/>
          <w:szCs w:val="25"/>
        </w:rPr>
        <w:t xml:space="preserve"> научные работники, преподаватели, ведущие специалисты знакомят участников Мастерской с научными исследованиями в области аудита и смежных областей знаний, с передовыми технологиями аудита. </w:t>
      </w:r>
    </w:p>
    <w:p w14:paraId="51004E7E" w14:textId="45EDEA00" w:rsidR="00086D91" w:rsidRPr="009F4666" w:rsidRDefault="009F4666" w:rsidP="002C00BD">
      <w:pPr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2.1.3. </w:t>
      </w:r>
      <w:r w:rsidR="00086D91" w:rsidRPr="009F4666">
        <w:rPr>
          <w:sz w:val="25"/>
          <w:szCs w:val="25"/>
        </w:rPr>
        <w:t>По завершении семинара участникам предлагаются темы для самостоятельных исследований.</w:t>
      </w:r>
    </w:p>
    <w:p w14:paraId="13D02745" w14:textId="73E368D6" w:rsidR="007447FB" w:rsidRPr="00F6156C" w:rsidRDefault="009F4666" w:rsidP="002C00BD">
      <w:pPr>
        <w:pStyle w:val="a3"/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2.1.4. </w:t>
      </w:r>
      <w:r w:rsidR="00086D91" w:rsidRPr="00F6156C">
        <w:rPr>
          <w:sz w:val="25"/>
          <w:szCs w:val="25"/>
        </w:rPr>
        <w:t xml:space="preserve">Результаты самостоятельных исследований в виде эссе </w:t>
      </w:r>
      <w:r>
        <w:rPr>
          <w:sz w:val="25"/>
          <w:szCs w:val="25"/>
        </w:rPr>
        <w:t xml:space="preserve">участники Мастерской </w:t>
      </w:r>
      <w:r w:rsidRPr="009F4666">
        <w:rPr>
          <w:sz w:val="25"/>
          <w:szCs w:val="25"/>
        </w:rPr>
        <w:t xml:space="preserve">в течение 1 месяца после семинара </w:t>
      </w:r>
      <w:r w:rsidR="00086D91" w:rsidRPr="00F6156C">
        <w:rPr>
          <w:sz w:val="25"/>
          <w:szCs w:val="25"/>
        </w:rPr>
        <w:t>направляют в оргкомитет М</w:t>
      </w:r>
      <w:r w:rsidR="0021643D" w:rsidRPr="00F6156C">
        <w:rPr>
          <w:sz w:val="25"/>
          <w:szCs w:val="25"/>
        </w:rPr>
        <w:t>астерской по адресу, размещенному на сайте СРО</w:t>
      </w:r>
      <w:r>
        <w:rPr>
          <w:sz w:val="25"/>
          <w:szCs w:val="25"/>
        </w:rPr>
        <w:t xml:space="preserve"> ААС</w:t>
      </w:r>
      <w:r w:rsidR="0021643D" w:rsidRPr="00F6156C">
        <w:rPr>
          <w:sz w:val="25"/>
          <w:szCs w:val="25"/>
        </w:rPr>
        <w:t xml:space="preserve"> в разделе «Привлечение молодежи в профессию»</w:t>
      </w:r>
      <w:r w:rsidR="007447FB" w:rsidRPr="00F6156C">
        <w:rPr>
          <w:sz w:val="25"/>
          <w:szCs w:val="25"/>
        </w:rPr>
        <w:t>. Требования к подготовке эссе представлены в приложении №</w:t>
      </w:r>
      <w:r w:rsidR="00E212DC">
        <w:rPr>
          <w:sz w:val="25"/>
          <w:szCs w:val="25"/>
        </w:rPr>
        <w:t xml:space="preserve"> </w:t>
      </w:r>
      <w:r w:rsidR="007447FB" w:rsidRPr="00F6156C">
        <w:rPr>
          <w:sz w:val="25"/>
          <w:szCs w:val="25"/>
        </w:rPr>
        <w:t>1</w:t>
      </w:r>
      <w:r>
        <w:rPr>
          <w:sz w:val="25"/>
          <w:szCs w:val="25"/>
        </w:rPr>
        <w:t xml:space="preserve"> к настоящему Положению</w:t>
      </w:r>
      <w:r w:rsidR="007447FB" w:rsidRPr="00F6156C">
        <w:rPr>
          <w:sz w:val="25"/>
          <w:szCs w:val="25"/>
        </w:rPr>
        <w:t>.</w:t>
      </w:r>
    </w:p>
    <w:p w14:paraId="6D31D6AD" w14:textId="330873D0" w:rsidR="009116AF" w:rsidRDefault="009F4666" w:rsidP="002C00BD">
      <w:pPr>
        <w:pStyle w:val="a3"/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2.1.5. </w:t>
      </w:r>
      <w:r w:rsidR="007447FB" w:rsidRPr="00F6156C">
        <w:rPr>
          <w:sz w:val="25"/>
          <w:szCs w:val="25"/>
        </w:rPr>
        <w:t xml:space="preserve">Оценка эссе проводится </w:t>
      </w:r>
      <w:r>
        <w:rPr>
          <w:sz w:val="25"/>
          <w:szCs w:val="25"/>
        </w:rPr>
        <w:t>О</w:t>
      </w:r>
      <w:r w:rsidR="007447FB" w:rsidRPr="00F6156C">
        <w:rPr>
          <w:sz w:val="25"/>
          <w:szCs w:val="25"/>
        </w:rPr>
        <w:t>ргкомитетом в течение 1 месяца</w:t>
      </w:r>
      <w:r>
        <w:rPr>
          <w:sz w:val="25"/>
          <w:szCs w:val="25"/>
        </w:rPr>
        <w:t xml:space="preserve"> после завершения срока представления</w:t>
      </w:r>
      <w:r w:rsidR="007447FB" w:rsidRPr="00F6156C">
        <w:rPr>
          <w:sz w:val="25"/>
          <w:szCs w:val="25"/>
        </w:rPr>
        <w:t>. Оценка производится в баллах</w:t>
      </w:r>
      <w:r w:rsidR="009116AF">
        <w:rPr>
          <w:sz w:val="25"/>
          <w:szCs w:val="25"/>
        </w:rPr>
        <w:t xml:space="preserve"> в соответствии с критериями (Таблица №</w:t>
      </w:r>
      <w:r w:rsidR="002C00BD">
        <w:rPr>
          <w:sz w:val="25"/>
          <w:szCs w:val="25"/>
        </w:rPr>
        <w:t xml:space="preserve"> </w:t>
      </w:r>
      <w:r w:rsidR="009116AF">
        <w:rPr>
          <w:sz w:val="25"/>
          <w:szCs w:val="25"/>
        </w:rPr>
        <w:t>1).</w:t>
      </w:r>
    </w:p>
    <w:p w14:paraId="4F885F9E" w14:textId="1A9B8121" w:rsidR="009116AF" w:rsidRDefault="009116AF" w:rsidP="00F6156C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</w:p>
    <w:p w14:paraId="5AB598B7" w14:textId="216F7D61" w:rsidR="009116AF" w:rsidRDefault="009116AF" w:rsidP="009116AF">
      <w:pPr>
        <w:pStyle w:val="a3"/>
        <w:spacing w:after="0" w:line="240" w:lineRule="auto"/>
        <w:ind w:left="0"/>
        <w:jc w:val="right"/>
        <w:rPr>
          <w:sz w:val="25"/>
          <w:szCs w:val="25"/>
        </w:rPr>
      </w:pPr>
      <w:r>
        <w:rPr>
          <w:sz w:val="25"/>
          <w:szCs w:val="25"/>
        </w:rPr>
        <w:t>Таблица №1</w:t>
      </w:r>
    </w:p>
    <w:p w14:paraId="4D29C58F" w14:textId="77777777" w:rsidR="009116AF" w:rsidRDefault="009116AF" w:rsidP="009116AF">
      <w:pPr>
        <w:pStyle w:val="a3"/>
        <w:spacing w:after="0" w:line="240" w:lineRule="auto"/>
        <w:ind w:left="0"/>
        <w:jc w:val="right"/>
        <w:rPr>
          <w:sz w:val="25"/>
          <w:szCs w:val="25"/>
        </w:rPr>
      </w:pPr>
    </w:p>
    <w:p w14:paraId="1244E1CF" w14:textId="77777777" w:rsidR="009116AF" w:rsidRDefault="009116AF" w:rsidP="009116AF">
      <w:pPr>
        <w:pStyle w:val="a3"/>
        <w:spacing w:after="0" w:line="240" w:lineRule="auto"/>
        <w:ind w:left="0"/>
        <w:jc w:val="center"/>
        <w:rPr>
          <w:b/>
          <w:bCs/>
          <w:sz w:val="25"/>
          <w:szCs w:val="25"/>
        </w:rPr>
      </w:pPr>
      <w:r w:rsidRPr="009116AF">
        <w:rPr>
          <w:b/>
          <w:bCs/>
          <w:sz w:val="25"/>
          <w:szCs w:val="25"/>
        </w:rPr>
        <w:t>Критерии оценивания результатов самостоятельных исследований</w:t>
      </w:r>
    </w:p>
    <w:p w14:paraId="337F4055" w14:textId="4BC681A3" w:rsidR="00086D91" w:rsidRPr="009116AF" w:rsidRDefault="009116AF" w:rsidP="009116AF">
      <w:pPr>
        <w:pStyle w:val="a3"/>
        <w:spacing w:after="0" w:line="240" w:lineRule="auto"/>
        <w:ind w:left="0"/>
        <w:jc w:val="center"/>
        <w:rPr>
          <w:b/>
          <w:bCs/>
          <w:sz w:val="25"/>
          <w:szCs w:val="25"/>
        </w:rPr>
      </w:pPr>
      <w:r w:rsidRPr="009116AF">
        <w:rPr>
          <w:b/>
          <w:bCs/>
          <w:sz w:val="25"/>
          <w:szCs w:val="25"/>
        </w:rPr>
        <w:t xml:space="preserve"> участников Мастерской (эссе) </w:t>
      </w:r>
    </w:p>
    <w:p w14:paraId="33D3D48C" w14:textId="77777777" w:rsidR="00685195" w:rsidRPr="009D542D" w:rsidRDefault="00685195" w:rsidP="00F6156C">
      <w:pPr>
        <w:spacing w:after="0" w:line="24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6"/>
        <w:gridCol w:w="1943"/>
      </w:tblGrid>
      <w:tr w:rsidR="00685195" w:rsidRPr="00F6156C" w14:paraId="13131751" w14:textId="77777777" w:rsidTr="00F61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8DC644" w14:textId="77777777" w:rsidR="00685195" w:rsidRPr="00F6156C" w:rsidRDefault="00685195" w:rsidP="00F6156C">
            <w:pPr>
              <w:spacing w:after="0" w:line="240" w:lineRule="auto"/>
              <w:jc w:val="center"/>
            </w:pPr>
            <w:r w:rsidRPr="00F6156C">
              <w:rPr>
                <w:b/>
                <w:bCs/>
              </w:rPr>
              <w:t>Критерии оценивания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FBFC84" w14:textId="77777777" w:rsidR="00685195" w:rsidRPr="00F6156C" w:rsidRDefault="00685195" w:rsidP="00F6156C">
            <w:pPr>
              <w:spacing w:after="0" w:line="240" w:lineRule="auto"/>
              <w:jc w:val="center"/>
            </w:pPr>
            <w:r w:rsidRPr="00F6156C">
              <w:rPr>
                <w:b/>
                <w:bCs/>
              </w:rPr>
              <w:t>Максимальный балл</w:t>
            </w:r>
          </w:p>
        </w:tc>
      </w:tr>
      <w:tr w:rsidR="00685195" w:rsidRPr="00F6156C" w14:paraId="1636BBBD" w14:textId="77777777" w:rsidTr="00CD3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723D37" w14:textId="77777777" w:rsidR="00685195" w:rsidRPr="00F6156C" w:rsidRDefault="00685195" w:rsidP="00F6156C">
            <w:pPr>
              <w:spacing w:after="0" w:line="240" w:lineRule="auto"/>
              <w:jc w:val="both"/>
            </w:pPr>
            <w:r w:rsidRPr="00F6156C">
              <w:rPr>
                <w:b/>
                <w:bCs/>
              </w:rPr>
              <w:t>Научная новизна работы</w:t>
            </w:r>
            <w:r w:rsidRPr="00F6156C">
              <w:t>: положения и результаты работы самостоятельны, характеризуются научной новизной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A3490F" w14:textId="77777777" w:rsidR="00685195" w:rsidRPr="00F6156C" w:rsidRDefault="00685195" w:rsidP="00F6156C">
            <w:pPr>
              <w:spacing w:after="0" w:line="240" w:lineRule="auto"/>
              <w:jc w:val="center"/>
            </w:pPr>
            <w:r w:rsidRPr="00F6156C">
              <w:t>5</w:t>
            </w:r>
          </w:p>
        </w:tc>
      </w:tr>
      <w:tr w:rsidR="00685195" w:rsidRPr="00F6156C" w14:paraId="700D42BB" w14:textId="77777777" w:rsidTr="00CD3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CCFBBB" w14:textId="77777777" w:rsidR="00685195" w:rsidRPr="00F6156C" w:rsidRDefault="00685195" w:rsidP="00F6156C">
            <w:pPr>
              <w:spacing w:after="0" w:line="240" w:lineRule="auto"/>
              <w:jc w:val="both"/>
            </w:pPr>
            <w:r w:rsidRPr="00F6156C">
              <w:rPr>
                <w:b/>
                <w:bCs/>
              </w:rPr>
              <w:t>Значимость результатов исследования: </w:t>
            </w:r>
            <w:r w:rsidRPr="00F6156C">
              <w:t>представляют научную и прикладную (если допускается заявленной темой) значимость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20601" w14:textId="77777777" w:rsidR="00685195" w:rsidRPr="00F6156C" w:rsidRDefault="00685195" w:rsidP="00F6156C">
            <w:pPr>
              <w:spacing w:after="0" w:line="240" w:lineRule="auto"/>
              <w:jc w:val="center"/>
            </w:pPr>
            <w:r w:rsidRPr="00F6156C">
              <w:t>5</w:t>
            </w:r>
          </w:p>
        </w:tc>
      </w:tr>
      <w:tr w:rsidR="00685195" w:rsidRPr="00F6156C" w14:paraId="4D5AE3EF" w14:textId="77777777" w:rsidTr="00CD3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C5EF34" w14:textId="77777777" w:rsidR="00685195" w:rsidRPr="00F6156C" w:rsidRDefault="00685195" w:rsidP="00F6156C">
            <w:pPr>
              <w:spacing w:after="0" w:line="240" w:lineRule="auto"/>
              <w:jc w:val="both"/>
            </w:pPr>
            <w:r w:rsidRPr="00F6156C">
              <w:rPr>
                <w:b/>
                <w:bCs/>
              </w:rPr>
              <w:t>Соответствие заявленной теме</w:t>
            </w:r>
            <w:r w:rsidRPr="00F6156C">
              <w:t>: обоснованный и аргументированный выбор проблемы, соответствие ее выбранному направлению из числа предложенных, полнота раскрытия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66DB1" w14:textId="77777777" w:rsidR="00685195" w:rsidRPr="00F6156C" w:rsidRDefault="00685195" w:rsidP="00F6156C">
            <w:pPr>
              <w:spacing w:after="0" w:line="240" w:lineRule="auto"/>
              <w:jc w:val="center"/>
            </w:pPr>
            <w:r w:rsidRPr="00F6156C">
              <w:t>5</w:t>
            </w:r>
          </w:p>
        </w:tc>
      </w:tr>
      <w:tr w:rsidR="00685195" w:rsidRPr="00F6156C" w14:paraId="4EE78FEB" w14:textId="77777777" w:rsidTr="00CD3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E7305A" w14:textId="77777777" w:rsidR="00685195" w:rsidRPr="00F6156C" w:rsidRDefault="00685195" w:rsidP="00F6156C">
            <w:pPr>
              <w:spacing w:after="0" w:line="240" w:lineRule="auto"/>
              <w:jc w:val="both"/>
            </w:pPr>
            <w:r w:rsidRPr="00F6156C">
              <w:rPr>
                <w:b/>
                <w:bCs/>
              </w:rPr>
              <w:t>Качество методологии исследования</w:t>
            </w:r>
            <w:r w:rsidRPr="00F6156C">
              <w:t>: четкий план исследования, его структурированность, логическая связность, непротиворечивость и последовательность; соответствие предлагаемого решения проблемы цели и задачам исследования; адекватность применяемых методических подходов и методов; качество списка использованных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36AF14" w14:textId="77777777" w:rsidR="00685195" w:rsidRPr="00F6156C" w:rsidRDefault="00685195" w:rsidP="00F6156C">
            <w:pPr>
              <w:spacing w:after="0" w:line="240" w:lineRule="auto"/>
              <w:jc w:val="center"/>
            </w:pPr>
            <w:r w:rsidRPr="00F6156C">
              <w:t>5</w:t>
            </w:r>
          </w:p>
        </w:tc>
      </w:tr>
      <w:tr w:rsidR="00685195" w:rsidRPr="00F6156C" w14:paraId="33E6310D" w14:textId="77777777" w:rsidTr="00CD3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891BAA" w14:textId="77777777" w:rsidR="00685195" w:rsidRPr="00F6156C" w:rsidRDefault="00685195" w:rsidP="00F6156C">
            <w:pPr>
              <w:spacing w:after="0" w:line="240" w:lineRule="auto"/>
              <w:jc w:val="both"/>
            </w:pPr>
            <w:r w:rsidRPr="00F6156C">
              <w:rPr>
                <w:b/>
                <w:bCs/>
              </w:rPr>
              <w:t>Обоснованность и достоверность результатов и выводов</w:t>
            </w:r>
            <w:r w:rsidRPr="00F6156C">
              <w:t>: четкость формулировок, логичность, полнота, аргументированность (получены научными методами, соответствуют системе знаний в соответствующей предметной области, не содержат ошибок, неточностей и неправомерных заимствований)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714D0" w14:textId="77777777" w:rsidR="00685195" w:rsidRPr="00F6156C" w:rsidRDefault="00685195" w:rsidP="00F6156C">
            <w:pPr>
              <w:spacing w:after="0" w:line="240" w:lineRule="auto"/>
              <w:jc w:val="center"/>
            </w:pPr>
            <w:r w:rsidRPr="00F6156C">
              <w:t>5</w:t>
            </w:r>
          </w:p>
        </w:tc>
      </w:tr>
      <w:tr w:rsidR="00685195" w:rsidRPr="00F6156C" w14:paraId="670850B6" w14:textId="77777777" w:rsidTr="00CD3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F4901F" w14:textId="4D89443F" w:rsidR="00685195" w:rsidRPr="00F6156C" w:rsidRDefault="00685195" w:rsidP="00F6156C">
            <w:pPr>
              <w:spacing w:after="0" w:line="240" w:lineRule="auto"/>
              <w:jc w:val="both"/>
            </w:pPr>
            <w:r w:rsidRPr="00F6156C">
              <w:rPr>
                <w:b/>
                <w:bCs/>
              </w:rPr>
              <w:t>Формальные критерии</w:t>
            </w:r>
            <w:r w:rsidRPr="00F6156C">
              <w:t>: ясность и доступность изложения; отсутствие грамматических и стилистических ошибок; соответствие работы требованиям, предъявляемым к структ</w:t>
            </w:r>
            <w:r w:rsidR="0021643D" w:rsidRPr="00F6156C">
              <w:t xml:space="preserve">уре и оформлению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9CB47" w14:textId="77777777" w:rsidR="00685195" w:rsidRPr="00F6156C" w:rsidRDefault="00685195" w:rsidP="00F6156C">
            <w:pPr>
              <w:spacing w:after="0" w:line="240" w:lineRule="auto"/>
              <w:jc w:val="center"/>
            </w:pPr>
            <w:r w:rsidRPr="00F6156C">
              <w:t>5</w:t>
            </w:r>
          </w:p>
        </w:tc>
      </w:tr>
      <w:tr w:rsidR="00685195" w:rsidRPr="00F6156C" w14:paraId="5EC7BD75" w14:textId="77777777" w:rsidTr="00CD3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1473D9" w14:textId="77777777" w:rsidR="00685195" w:rsidRPr="00F6156C" w:rsidRDefault="00685195" w:rsidP="00F6156C">
            <w:pPr>
              <w:spacing w:after="0" w:line="240" w:lineRule="auto"/>
              <w:jc w:val="both"/>
            </w:pPr>
            <w:r w:rsidRPr="00F6156C">
              <w:rPr>
                <w:b/>
                <w:bCs/>
              </w:rPr>
              <w:t>Максимально возможное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D19E8" w14:textId="66A731C9" w:rsidR="00685195" w:rsidRPr="00F6156C" w:rsidRDefault="0021643D" w:rsidP="00F6156C">
            <w:pPr>
              <w:spacing w:after="0" w:line="240" w:lineRule="auto"/>
              <w:jc w:val="center"/>
            </w:pPr>
            <w:r w:rsidRPr="00F6156C">
              <w:rPr>
                <w:b/>
                <w:bCs/>
              </w:rPr>
              <w:t>3</w:t>
            </w:r>
            <w:r w:rsidR="00810172">
              <w:rPr>
                <w:b/>
                <w:bCs/>
              </w:rPr>
              <w:t>0</w:t>
            </w:r>
          </w:p>
        </w:tc>
      </w:tr>
    </w:tbl>
    <w:p w14:paraId="2FBC2C2A" w14:textId="059D540C" w:rsidR="00685195" w:rsidRPr="00F6156C" w:rsidRDefault="00685195" w:rsidP="002C00BD">
      <w:pPr>
        <w:spacing w:after="0" w:line="240" w:lineRule="auto"/>
        <w:ind w:left="567" w:hanging="283"/>
        <w:jc w:val="both"/>
        <w:rPr>
          <w:sz w:val="25"/>
          <w:szCs w:val="25"/>
        </w:rPr>
      </w:pPr>
      <w:r w:rsidRPr="009D542D">
        <w:rPr>
          <w:b/>
          <w:bCs/>
          <w:sz w:val="26"/>
          <w:szCs w:val="26"/>
        </w:rPr>
        <w:br/>
      </w:r>
      <w:r w:rsidR="00363D08">
        <w:rPr>
          <w:sz w:val="25"/>
          <w:szCs w:val="25"/>
        </w:rPr>
        <w:t xml:space="preserve">2.1.6. </w:t>
      </w:r>
      <w:r w:rsidR="0021643D" w:rsidRPr="00F6156C">
        <w:rPr>
          <w:sz w:val="25"/>
          <w:szCs w:val="25"/>
        </w:rPr>
        <w:t>Итоговые результаты Мастер-класса</w:t>
      </w:r>
      <w:r w:rsidRPr="00F6156C">
        <w:rPr>
          <w:sz w:val="25"/>
          <w:szCs w:val="25"/>
        </w:rPr>
        <w:t xml:space="preserve"> определяются путем суммирования баллов, полученных участником в ходе отборочного и заключительного этапов.</w:t>
      </w:r>
    </w:p>
    <w:p w14:paraId="60F707FF" w14:textId="64E5F8FC" w:rsidR="0021643D" w:rsidRPr="00F6156C" w:rsidRDefault="002C00BD" w:rsidP="002C00BD">
      <w:pPr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21643D" w:rsidRPr="00F6156C">
        <w:rPr>
          <w:sz w:val="25"/>
          <w:szCs w:val="25"/>
        </w:rPr>
        <w:t>Лидерами</w:t>
      </w:r>
      <w:r w:rsidR="00685195" w:rsidRPr="00F6156C">
        <w:rPr>
          <w:sz w:val="25"/>
          <w:szCs w:val="25"/>
        </w:rPr>
        <w:t xml:space="preserve"> считаются </w:t>
      </w:r>
      <w:r w:rsidR="0021643D" w:rsidRPr="00F6156C">
        <w:rPr>
          <w:sz w:val="25"/>
          <w:szCs w:val="25"/>
        </w:rPr>
        <w:t>участники, набравшие 3</w:t>
      </w:r>
      <w:r w:rsidR="00363D08">
        <w:rPr>
          <w:sz w:val="25"/>
          <w:szCs w:val="25"/>
        </w:rPr>
        <w:t>0</w:t>
      </w:r>
      <w:r w:rsidR="00685195" w:rsidRPr="00F6156C">
        <w:rPr>
          <w:sz w:val="25"/>
          <w:szCs w:val="25"/>
        </w:rPr>
        <w:t> баллов</w:t>
      </w:r>
      <w:r w:rsidR="0021643D" w:rsidRPr="00F6156C">
        <w:rPr>
          <w:sz w:val="25"/>
          <w:szCs w:val="25"/>
        </w:rPr>
        <w:t>.</w:t>
      </w:r>
      <w:r w:rsidR="00B45D6D">
        <w:rPr>
          <w:sz w:val="25"/>
          <w:szCs w:val="25"/>
        </w:rPr>
        <w:t xml:space="preserve"> Среди них выбираются </w:t>
      </w:r>
      <w:bookmarkStart w:id="0" w:name="_GoBack"/>
      <w:r w:rsidR="00131164" w:rsidRPr="00160BE6">
        <w:rPr>
          <w:sz w:val="25"/>
          <w:szCs w:val="25"/>
        </w:rPr>
        <w:t>(</w:t>
      </w:r>
      <w:proofErr w:type="spellStart"/>
      <w:r w:rsidR="00B45D6D" w:rsidRPr="00160BE6">
        <w:rPr>
          <w:sz w:val="25"/>
          <w:szCs w:val="25"/>
        </w:rPr>
        <w:t>комиссионно</w:t>
      </w:r>
      <w:proofErr w:type="spellEnd"/>
      <w:r w:rsidR="00F86991" w:rsidRPr="00160BE6">
        <w:rPr>
          <w:sz w:val="25"/>
          <w:szCs w:val="25"/>
        </w:rPr>
        <w:t xml:space="preserve">, </w:t>
      </w:r>
      <w:bookmarkEnd w:id="0"/>
      <w:r w:rsidR="00F86991">
        <w:rPr>
          <w:sz w:val="25"/>
          <w:szCs w:val="25"/>
        </w:rPr>
        <w:t>с привлечением лектора, проводившего мастер-класс</w:t>
      </w:r>
      <w:r w:rsidR="00131164">
        <w:rPr>
          <w:sz w:val="25"/>
          <w:szCs w:val="25"/>
        </w:rPr>
        <w:t>)</w:t>
      </w:r>
      <w:r w:rsidR="00F86991">
        <w:rPr>
          <w:sz w:val="25"/>
          <w:szCs w:val="25"/>
        </w:rPr>
        <w:t xml:space="preserve">, </w:t>
      </w:r>
      <w:r w:rsidR="00B45D6D">
        <w:rPr>
          <w:sz w:val="25"/>
          <w:szCs w:val="25"/>
        </w:rPr>
        <w:t>не более 5 лидеров мастер -</w:t>
      </w:r>
      <w:r w:rsidR="001B6394">
        <w:rPr>
          <w:sz w:val="25"/>
          <w:szCs w:val="25"/>
        </w:rPr>
        <w:t xml:space="preserve"> </w:t>
      </w:r>
      <w:r w:rsidR="00B45D6D">
        <w:rPr>
          <w:sz w:val="25"/>
          <w:szCs w:val="25"/>
        </w:rPr>
        <w:t xml:space="preserve">класса. </w:t>
      </w:r>
    </w:p>
    <w:p w14:paraId="4BCF6D21" w14:textId="56C9BFD8" w:rsidR="007447FB" w:rsidRPr="00F6156C" w:rsidRDefault="002C00BD" w:rsidP="002C00BD">
      <w:pPr>
        <w:pStyle w:val="a3"/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7447FB" w:rsidRPr="00F6156C">
        <w:rPr>
          <w:sz w:val="25"/>
          <w:szCs w:val="25"/>
        </w:rPr>
        <w:t>По результатам всех мастер-классов</w:t>
      </w:r>
      <w:r w:rsidR="00576198" w:rsidRPr="00F6156C">
        <w:rPr>
          <w:sz w:val="25"/>
          <w:szCs w:val="25"/>
        </w:rPr>
        <w:t xml:space="preserve"> за год</w:t>
      </w:r>
      <w:r w:rsidR="001B71B8" w:rsidRPr="00F6156C">
        <w:rPr>
          <w:sz w:val="25"/>
          <w:szCs w:val="25"/>
        </w:rPr>
        <w:t xml:space="preserve"> (цикл)</w:t>
      </w:r>
      <w:r w:rsidR="00576198" w:rsidRPr="00F6156C">
        <w:rPr>
          <w:sz w:val="25"/>
          <w:szCs w:val="25"/>
        </w:rPr>
        <w:t xml:space="preserve">, среди участников </w:t>
      </w:r>
      <w:r w:rsidR="00B849C0">
        <w:rPr>
          <w:sz w:val="25"/>
          <w:szCs w:val="25"/>
        </w:rPr>
        <w:t>М</w:t>
      </w:r>
      <w:r w:rsidR="00576198" w:rsidRPr="00F6156C">
        <w:rPr>
          <w:sz w:val="25"/>
          <w:szCs w:val="25"/>
        </w:rPr>
        <w:t>астерской выбираются лидеры</w:t>
      </w:r>
      <w:r w:rsidR="00B45D6D">
        <w:rPr>
          <w:sz w:val="25"/>
          <w:szCs w:val="25"/>
        </w:rPr>
        <w:t xml:space="preserve"> Мастерской</w:t>
      </w:r>
      <w:r w:rsidR="00576198" w:rsidRPr="00F6156C">
        <w:rPr>
          <w:sz w:val="25"/>
          <w:szCs w:val="25"/>
        </w:rPr>
        <w:t>.</w:t>
      </w:r>
      <w:r w:rsidR="00B45D6D">
        <w:rPr>
          <w:sz w:val="25"/>
          <w:szCs w:val="25"/>
        </w:rPr>
        <w:t xml:space="preserve"> </w:t>
      </w:r>
    </w:p>
    <w:p w14:paraId="6F9A754F" w14:textId="6018B965" w:rsidR="00576198" w:rsidRPr="00F6156C" w:rsidRDefault="00B849C0" w:rsidP="002C00BD">
      <w:pPr>
        <w:pStyle w:val="a3"/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2.1.7. </w:t>
      </w:r>
      <w:r w:rsidR="00576198" w:rsidRPr="00F6156C">
        <w:rPr>
          <w:sz w:val="25"/>
          <w:szCs w:val="25"/>
        </w:rPr>
        <w:t>Участники Мастерской, эссе которых признано лучшими, представляют их на Молодежной научно-практической конференции</w:t>
      </w:r>
      <w:r w:rsidR="00B45D6D">
        <w:rPr>
          <w:sz w:val="25"/>
          <w:szCs w:val="25"/>
        </w:rPr>
        <w:t xml:space="preserve">, которая является </w:t>
      </w:r>
      <w:r w:rsidR="00B45D6D">
        <w:rPr>
          <w:sz w:val="25"/>
          <w:szCs w:val="25"/>
        </w:rPr>
        <w:lastRenderedPageBreak/>
        <w:t>заключительным этапом годового цикла мероприятий. Все</w:t>
      </w:r>
      <w:r w:rsidR="00131164">
        <w:rPr>
          <w:sz w:val="25"/>
          <w:szCs w:val="25"/>
        </w:rPr>
        <w:t>м</w:t>
      </w:r>
      <w:r w:rsidR="00B45D6D">
        <w:rPr>
          <w:sz w:val="25"/>
          <w:szCs w:val="25"/>
        </w:rPr>
        <w:t xml:space="preserve"> участник</w:t>
      </w:r>
      <w:r w:rsidR="00131164">
        <w:rPr>
          <w:sz w:val="25"/>
          <w:szCs w:val="25"/>
        </w:rPr>
        <w:t>ам выдаются</w:t>
      </w:r>
      <w:r w:rsidR="00B45D6D">
        <w:rPr>
          <w:sz w:val="25"/>
          <w:szCs w:val="25"/>
        </w:rPr>
        <w:t xml:space="preserve"> благодарственны</w:t>
      </w:r>
      <w:r w:rsidR="00131164">
        <w:rPr>
          <w:sz w:val="25"/>
          <w:szCs w:val="25"/>
        </w:rPr>
        <w:t>е</w:t>
      </w:r>
      <w:r w:rsidR="00B45D6D">
        <w:rPr>
          <w:sz w:val="25"/>
          <w:szCs w:val="25"/>
        </w:rPr>
        <w:t xml:space="preserve"> письма,</w:t>
      </w:r>
      <w:r w:rsidR="00B45D6D" w:rsidRPr="00B45D6D">
        <w:t xml:space="preserve"> </w:t>
      </w:r>
      <w:r w:rsidR="00131164">
        <w:t xml:space="preserve">а </w:t>
      </w:r>
      <w:r w:rsidR="00B45D6D">
        <w:rPr>
          <w:sz w:val="25"/>
          <w:szCs w:val="25"/>
        </w:rPr>
        <w:t xml:space="preserve">Лидеры награждаются </w:t>
      </w:r>
      <w:r w:rsidR="00131164">
        <w:rPr>
          <w:sz w:val="25"/>
          <w:szCs w:val="25"/>
        </w:rPr>
        <w:t>Сертификатами</w:t>
      </w:r>
      <w:r w:rsidR="00B45D6D">
        <w:rPr>
          <w:sz w:val="25"/>
          <w:szCs w:val="25"/>
        </w:rPr>
        <w:t>.</w:t>
      </w:r>
    </w:p>
    <w:p w14:paraId="13934E3D" w14:textId="1324549E" w:rsidR="00377457" w:rsidRPr="00F6156C" w:rsidRDefault="002C00BD" w:rsidP="002C00BD">
      <w:pPr>
        <w:pStyle w:val="a3"/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377457" w:rsidRPr="00F6156C">
        <w:rPr>
          <w:sz w:val="25"/>
          <w:szCs w:val="25"/>
        </w:rPr>
        <w:t xml:space="preserve">Эссе лидеров мастер-классов </w:t>
      </w:r>
      <w:r w:rsidR="0021643D" w:rsidRPr="00F6156C">
        <w:rPr>
          <w:sz w:val="25"/>
          <w:szCs w:val="25"/>
        </w:rPr>
        <w:t xml:space="preserve">по заявке участника </w:t>
      </w:r>
      <w:r w:rsidR="00377457" w:rsidRPr="00F6156C">
        <w:rPr>
          <w:sz w:val="25"/>
          <w:szCs w:val="25"/>
        </w:rPr>
        <w:t>опубликовыва</w:t>
      </w:r>
      <w:r w:rsidR="00B849C0">
        <w:rPr>
          <w:sz w:val="25"/>
          <w:szCs w:val="25"/>
        </w:rPr>
        <w:t>ю</w:t>
      </w:r>
      <w:r w:rsidR="00377457" w:rsidRPr="00F6156C">
        <w:rPr>
          <w:sz w:val="25"/>
          <w:szCs w:val="25"/>
        </w:rPr>
        <w:t xml:space="preserve">тся в журнале «Аудит». </w:t>
      </w:r>
    </w:p>
    <w:p w14:paraId="152D3B6D" w14:textId="233955C0" w:rsidR="00576198" w:rsidRPr="00F6156C" w:rsidRDefault="00C16B9E" w:rsidP="002C00BD">
      <w:pPr>
        <w:pStyle w:val="a3"/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2.1.8. </w:t>
      </w:r>
      <w:r w:rsidR="00576198" w:rsidRPr="00F6156C">
        <w:rPr>
          <w:sz w:val="25"/>
          <w:szCs w:val="25"/>
        </w:rPr>
        <w:t>Лидерам мастер-классов предоставляется право прохождения с</w:t>
      </w:r>
      <w:r w:rsidR="00377457" w:rsidRPr="00F6156C">
        <w:rPr>
          <w:sz w:val="25"/>
          <w:szCs w:val="25"/>
        </w:rPr>
        <w:t>та</w:t>
      </w:r>
      <w:r w:rsidR="00576198" w:rsidRPr="00F6156C">
        <w:rPr>
          <w:sz w:val="25"/>
          <w:szCs w:val="25"/>
        </w:rPr>
        <w:t>жировки в аудиторск</w:t>
      </w:r>
      <w:r w:rsidR="00F763D0">
        <w:rPr>
          <w:sz w:val="25"/>
          <w:szCs w:val="25"/>
        </w:rPr>
        <w:t>их</w:t>
      </w:r>
      <w:r w:rsidR="00576198" w:rsidRPr="00F6156C">
        <w:rPr>
          <w:sz w:val="25"/>
          <w:szCs w:val="25"/>
        </w:rPr>
        <w:t xml:space="preserve"> организаци</w:t>
      </w:r>
      <w:r w:rsidR="00F763D0">
        <w:rPr>
          <w:sz w:val="25"/>
          <w:szCs w:val="25"/>
        </w:rPr>
        <w:t xml:space="preserve">ях, перечень которых формируется </w:t>
      </w:r>
      <w:r w:rsidR="00E212DC" w:rsidRPr="001A1C7E">
        <w:rPr>
          <w:sz w:val="25"/>
          <w:szCs w:val="25"/>
        </w:rPr>
        <w:t>КПО</w:t>
      </w:r>
      <w:r w:rsidR="00E212DC">
        <w:rPr>
          <w:sz w:val="25"/>
          <w:szCs w:val="25"/>
        </w:rPr>
        <w:t xml:space="preserve"> </w:t>
      </w:r>
      <w:r w:rsidR="00F763D0">
        <w:rPr>
          <w:sz w:val="25"/>
          <w:szCs w:val="25"/>
        </w:rPr>
        <w:t>СРО ААС на основании заявок аудиторских организаций в порядке, предусмотренном локальными нормативными актами СРО ААС</w:t>
      </w:r>
      <w:r w:rsidR="00B45D6D">
        <w:rPr>
          <w:sz w:val="25"/>
          <w:szCs w:val="25"/>
        </w:rPr>
        <w:t>.</w:t>
      </w:r>
    </w:p>
    <w:p w14:paraId="034D8018" w14:textId="4A7D272D" w:rsidR="00377457" w:rsidRPr="00F6156C" w:rsidRDefault="00C16B9E" w:rsidP="002C00BD">
      <w:pPr>
        <w:pStyle w:val="a3"/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2.1.9. </w:t>
      </w:r>
      <w:r w:rsidR="00377457" w:rsidRPr="00F6156C">
        <w:rPr>
          <w:sz w:val="25"/>
          <w:szCs w:val="25"/>
        </w:rPr>
        <w:t>Учебным заведениям и организациям-работодателям, в которых обучаются или работают лидеры-участники Мастерской</w:t>
      </w:r>
      <w:r w:rsidR="007966C5" w:rsidRPr="00F6156C">
        <w:rPr>
          <w:sz w:val="25"/>
          <w:szCs w:val="25"/>
        </w:rPr>
        <w:t xml:space="preserve">, </w:t>
      </w:r>
      <w:r w:rsidR="00377457" w:rsidRPr="00F6156C">
        <w:rPr>
          <w:sz w:val="25"/>
          <w:szCs w:val="25"/>
        </w:rPr>
        <w:t xml:space="preserve">направляются </w:t>
      </w:r>
      <w:r w:rsidR="00B45D6D">
        <w:rPr>
          <w:sz w:val="25"/>
          <w:szCs w:val="25"/>
        </w:rPr>
        <w:t>благодарственные письма.</w:t>
      </w:r>
    </w:p>
    <w:p w14:paraId="4F37D4BC" w14:textId="475F293F" w:rsidR="00377457" w:rsidRPr="00F6156C" w:rsidRDefault="002C00BD" w:rsidP="002C00BD">
      <w:pPr>
        <w:pStyle w:val="a3"/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7966C5" w:rsidRPr="00F6156C">
        <w:rPr>
          <w:sz w:val="25"/>
          <w:szCs w:val="25"/>
        </w:rPr>
        <w:t xml:space="preserve">Лидерам – участникам Мастерской выдаются рекомендательные письма </w:t>
      </w:r>
      <w:r w:rsidR="00BF5BF5" w:rsidRPr="00F6156C">
        <w:rPr>
          <w:sz w:val="25"/>
          <w:szCs w:val="25"/>
        </w:rPr>
        <w:t>для устройства на работу.</w:t>
      </w:r>
    </w:p>
    <w:p w14:paraId="2BE91D19" w14:textId="77777777" w:rsidR="001B71B8" w:rsidRPr="00F6156C" w:rsidRDefault="001B71B8" w:rsidP="00F6156C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</w:p>
    <w:p w14:paraId="290E08AC" w14:textId="77777777" w:rsidR="00377457" w:rsidRPr="003E4785" w:rsidRDefault="00377457" w:rsidP="00F6156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b/>
          <w:bCs/>
          <w:sz w:val="25"/>
          <w:szCs w:val="25"/>
        </w:rPr>
      </w:pPr>
      <w:r w:rsidRPr="003E4785">
        <w:rPr>
          <w:b/>
          <w:bCs/>
          <w:sz w:val="25"/>
          <w:szCs w:val="25"/>
        </w:rPr>
        <w:t>Визитные карточки аудиторских организаций</w:t>
      </w:r>
    </w:p>
    <w:p w14:paraId="3BBE2436" w14:textId="5BD884F4" w:rsidR="000A6F7C" w:rsidRDefault="000A6F7C" w:rsidP="002C00BD">
      <w:pPr>
        <w:pStyle w:val="a3"/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2.2.1. </w:t>
      </w:r>
      <w:r w:rsidR="00377457" w:rsidRPr="00F6156C">
        <w:rPr>
          <w:sz w:val="25"/>
          <w:szCs w:val="25"/>
        </w:rPr>
        <w:t xml:space="preserve">В данной секции </w:t>
      </w:r>
      <w:r w:rsidR="00B45D6D">
        <w:rPr>
          <w:sz w:val="25"/>
          <w:szCs w:val="25"/>
        </w:rPr>
        <w:t xml:space="preserve">на сайте СРО ААС, в разделе </w:t>
      </w:r>
      <w:r w:rsidR="00942389">
        <w:rPr>
          <w:sz w:val="25"/>
          <w:szCs w:val="25"/>
        </w:rPr>
        <w:t>«</w:t>
      </w:r>
      <w:r w:rsidR="00B45D6D">
        <w:rPr>
          <w:sz w:val="25"/>
          <w:szCs w:val="25"/>
        </w:rPr>
        <w:t>Работа с молодежью</w:t>
      </w:r>
      <w:r w:rsidR="00942389">
        <w:rPr>
          <w:sz w:val="25"/>
          <w:szCs w:val="25"/>
        </w:rPr>
        <w:t>»</w:t>
      </w:r>
      <w:r w:rsidR="00B45D6D">
        <w:rPr>
          <w:sz w:val="25"/>
          <w:szCs w:val="25"/>
        </w:rPr>
        <w:t xml:space="preserve">, </w:t>
      </w:r>
      <w:r w:rsidR="00377457" w:rsidRPr="00F6156C">
        <w:rPr>
          <w:sz w:val="25"/>
          <w:szCs w:val="25"/>
        </w:rPr>
        <w:t>размещ</w:t>
      </w:r>
      <w:r w:rsidR="00131164">
        <w:rPr>
          <w:sz w:val="25"/>
          <w:szCs w:val="25"/>
        </w:rPr>
        <w:t>аются</w:t>
      </w:r>
      <w:r w:rsidR="00377457" w:rsidRPr="00F6156C">
        <w:rPr>
          <w:sz w:val="25"/>
          <w:szCs w:val="25"/>
        </w:rPr>
        <w:t xml:space="preserve"> материалы аудиторских организаций с информацией о своей деятельности.</w:t>
      </w:r>
      <w:r w:rsidR="001B71B8" w:rsidRPr="00F6156C">
        <w:rPr>
          <w:sz w:val="25"/>
          <w:szCs w:val="25"/>
        </w:rPr>
        <w:t xml:space="preserve"> </w:t>
      </w:r>
    </w:p>
    <w:p w14:paraId="1A6F77FE" w14:textId="4A17FB3B" w:rsidR="00377457" w:rsidRPr="00F6156C" w:rsidRDefault="000A6F7C" w:rsidP="002C00BD">
      <w:pPr>
        <w:pStyle w:val="a3"/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2.2.2. </w:t>
      </w:r>
      <w:r w:rsidR="001B71B8" w:rsidRPr="00F6156C">
        <w:rPr>
          <w:sz w:val="25"/>
          <w:szCs w:val="25"/>
        </w:rPr>
        <w:t xml:space="preserve">Размещение </w:t>
      </w:r>
      <w:r>
        <w:rPr>
          <w:sz w:val="25"/>
          <w:szCs w:val="25"/>
        </w:rPr>
        <w:t xml:space="preserve">информации </w:t>
      </w:r>
      <w:r w:rsidR="001B71B8" w:rsidRPr="00F6156C">
        <w:rPr>
          <w:sz w:val="25"/>
          <w:szCs w:val="25"/>
        </w:rPr>
        <w:t>в данной секции производится по согласованию с территориальными отделениями СРО ААС.</w:t>
      </w:r>
    </w:p>
    <w:p w14:paraId="415B0604" w14:textId="77777777" w:rsidR="001B71B8" w:rsidRPr="00F6156C" w:rsidRDefault="001B71B8" w:rsidP="00F6156C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</w:p>
    <w:p w14:paraId="5C02B0E0" w14:textId="7342387B" w:rsidR="00377457" w:rsidRPr="003E4785" w:rsidRDefault="00377457" w:rsidP="00F6156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b/>
          <w:bCs/>
          <w:sz w:val="25"/>
          <w:szCs w:val="25"/>
        </w:rPr>
      </w:pPr>
      <w:r w:rsidRPr="003E4785">
        <w:rPr>
          <w:b/>
          <w:bCs/>
          <w:sz w:val="25"/>
          <w:szCs w:val="25"/>
        </w:rPr>
        <w:t xml:space="preserve"> </w:t>
      </w:r>
      <w:r w:rsidR="00B45D6D">
        <w:rPr>
          <w:b/>
          <w:bCs/>
          <w:sz w:val="25"/>
          <w:szCs w:val="25"/>
        </w:rPr>
        <w:t>Виртуальные э</w:t>
      </w:r>
      <w:r w:rsidRPr="003E4785">
        <w:rPr>
          <w:b/>
          <w:bCs/>
          <w:sz w:val="25"/>
          <w:szCs w:val="25"/>
        </w:rPr>
        <w:t>кскурсии в аудиторские организации</w:t>
      </w:r>
    </w:p>
    <w:p w14:paraId="6E487104" w14:textId="24556667" w:rsidR="00377457" w:rsidRDefault="004D78D0" w:rsidP="002C00BD">
      <w:pPr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2.3.1. </w:t>
      </w:r>
      <w:r w:rsidR="00377457" w:rsidRPr="00F6156C">
        <w:rPr>
          <w:sz w:val="25"/>
          <w:szCs w:val="25"/>
        </w:rPr>
        <w:t xml:space="preserve">В данной секции размещены </w:t>
      </w:r>
      <w:r w:rsidR="006C44AD" w:rsidRPr="00F6156C">
        <w:rPr>
          <w:sz w:val="25"/>
          <w:szCs w:val="25"/>
        </w:rPr>
        <w:t>видео</w:t>
      </w:r>
      <w:r w:rsidR="00377457" w:rsidRPr="00F6156C">
        <w:rPr>
          <w:sz w:val="25"/>
          <w:szCs w:val="25"/>
        </w:rPr>
        <w:t>материалы аудиторских организаций</w:t>
      </w:r>
      <w:r w:rsidR="006C44AD" w:rsidRPr="00F6156C">
        <w:rPr>
          <w:sz w:val="25"/>
          <w:szCs w:val="25"/>
        </w:rPr>
        <w:t>,</w:t>
      </w:r>
      <w:r w:rsidR="00377457" w:rsidRPr="00F6156C">
        <w:rPr>
          <w:sz w:val="25"/>
          <w:szCs w:val="25"/>
        </w:rPr>
        <w:t xml:space="preserve"> </w:t>
      </w:r>
      <w:r w:rsidR="006C44AD" w:rsidRPr="00F6156C">
        <w:rPr>
          <w:sz w:val="25"/>
          <w:szCs w:val="25"/>
        </w:rPr>
        <w:t>посвященные различным асп</w:t>
      </w:r>
      <w:r w:rsidR="001B71B8" w:rsidRPr="00F6156C">
        <w:rPr>
          <w:sz w:val="25"/>
          <w:szCs w:val="25"/>
        </w:rPr>
        <w:t>ектам аудиторской деятельности.</w:t>
      </w:r>
    </w:p>
    <w:p w14:paraId="708855CF" w14:textId="77777777" w:rsidR="003E4785" w:rsidRPr="00F6156C" w:rsidRDefault="003E4785" w:rsidP="00F6156C">
      <w:pPr>
        <w:spacing w:after="0" w:line="240" w:lineRule="auto"/>
        <w:jc w:val="both"/>
        <w:rPr>
          <w:sz w:val="25"/>
          <w:szCs w:val="25"/>
        </w:rPr>
      </w:pPr>
    </w:p>
    <w:p w14:paraId="6C249904" w14:textId="77777777" w:rsidR="00377457" w:rsidRPr="003E4785" w:rsidRDefault="006C44AD" w:rsidP="00F6156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b/>
          <w:bCs/>
          <w:sz w:val="25"/>
          <w:szCs w:val="25"/>
        </w:rPr>
      </w:pPr>
      <w:r w:rsidRPr="003E4785">
        <w:rPr>
          <w:b/>
          <w:bCs/>
          <w:sz w:val="25"/>
          <w:szCs w:val="25"/>
        </w:rPr>
        <w:t>Библиотека</w:t>
      </w:r>
    </w:p>
    <w:p w14:paraId="530F2451" w14:textId="5B4801FC" w:rsidR="006C44AD" w:rsidRPr="00F6156C" w:rsidRDefault="004D78D0" w:rsidP="002C00BD">
      <w:pPr>
        <w:spacing w:after="0" w:line="240" w:lineRule="auto"/>
        <w:ind w:left="567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2.4.1. </w:t>
      </w:r>
      <w:r w:rsidR="006C44AD" w:rsidRPr="00F6156C">
        <w:rPr>
          <w:sz w:val="25"/>
          <w:szCs w:val="25"/>
        </w:rPr>
        <w:t>В данной секции размещены монографии, статьи, методические материалы</w:t>
      </w:r>
      <w:r w:rsidR="007966C5" w:rsidRPr="00F6156C">
        <w:rPr>
          <w:sz w:val="25"/>
          <w:szCs w:val="25"/>
        </w:rPr>
        <w:t xml:space="preserve">, посвящённые научным исследованиям в области аудита и смежных областей знаний, методологическим документам </w:t>
      </w:r>
      <w:r w:rsidR="002C00BD" w:rsidRPr="001A1C7E">
        <w:rPr>
          <w:sz w:val="25"/>
          <w:szCs w:val="25"/>
        </w:rPr>
        <w:t>Комитета по международным стандартам аудита и подтверждению достоверности информации (IAASB).</w:t>
      </w:r>
      <w:r w:rsidR="002C00BD" w:rsidRPr="002C00BD">
        <w:rPr>
          <w:sz w:val="25"/>
          <w:szCs w:val="25"/>
        </w:rPr>
        <w:t xml:space="preserve"> </w:t>
      </w:r>
    </w:p>
    <w:p w14:paraId="06F106A1" w14:textId="77777777" w:rsidR="007966C5" w:rsidRPr="00F6156C" w:rsidRDefault="007966C5" w:rsidP="002C00BD">
      <w:pPr>
        <w:pStyle w:val="a3"/>
        <w:spacing w:after="0" w:line="240" w:lineRule="auto"/>
        <w:ind w:left="567" w:hanging="283"/>
        <w:jc w:val="both"/>
        <w:rPr>
          <w:sz w:val="25"/>
          <w:szCs w:val="25"/>
        </w:rPr>
      </w:pPr>
    </w:p>
    <w:p w14:paraId="679801BD" w14:textId="77777777" w:rsidR="007966C5" w:rsidRPr="003E4785" w:rsidRDefault="007966C5" w:rsidP="00F6156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b/>
          <w:bCs/>
          <w:sz w:val="25"/>
          <w:szCs w:val="25"/>
        </w:rPr>
      </w:pPr>
      <w:r w:rsidRPr="003E4785">
        <w:rPr>
          <w:b/>
          <w:bCs/>
          <w:sz w:val="25"/>
          <w:szCs w:val="25"/>
        </w:rPr>
        <w:t>Вакансии стажеров</w:t>
      </w:r>
    </w:p>
    <w:p w14:paraId="65173522" w14:textId="37CDBAB5" w:rsidR="007966C5" w:rsidRPr="00F6156C" w:rsidRDefault="00A06FAE" w:rsidP="00F6156C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2.5.1. </w:t>
      </w:r>
      <w:r w:rsidR="007966C5" w:rsidRPr="00F6156C">
        <w:rPr>
          <w:sz w:val="25"/>
          <w:szCs w:val="25"/>
        </w:rPr>
        <w:t>В данной секции размещена информация о ваканси</w:t>
      </w:r>
      <w:r>
        <w:rPr>
          <w:sz w:val="25"/>
          <w:szCs w:val="25"/>
        </w:rPr>
        <w:t>ях</w:t>
      </w:r>
      <w:r w:rsidR="007966C5" w:rsidRPr="00F6156C">
        <w:rPr>
          <w:sz w:val="25"/>
          <w:szCs w:val="25"/>
        </w:rPr>
        <w:t xml:space="preserve"> стажер</w:t>
      </w:r>
      <w:r>
        <w:rPr>
          <w:sz w:val="25"/>
          <w:szCs w:val="25"/>
        </w:rPr>
        <w:t>ов</w:t>
      </w:r>
      <w:r w:rsidR="007966C5" w:rsidRPr="00F6156C">
        <w:rPr>
          <w:sz w:val="25"/>
          <w:szCs w:val="25"/>
        </w:rPr>
        <w:t xml:space="preserve"> в аудиторских организациях</w:t>
      </w:r>
      <w:r w:rsidR="00094E60">
        <w:rPr>
          <w:sz w:val="25"/>
          <w:szCs w:val="25"/>
        </w:rPr>
        <w:t>.</w:t>
      </w:r>
    </w:p>
    <w:p w14:paraId="465E4CD1" w14:textId="77777777" w:rsidR="007966C5" w:rsidRPr="00F6156C" w:rsidRDefault="007966C5" w:rsidP="00F6156C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</w:p>
    <w:p w14:paraId="2AB5C43F" w14:textId="77777777" w:rsidR="007966C5" w:rsidRPr="00F6156C" w:rsidRDefault="007966C5" w:rsidP="000860E2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b/>
          <w:sz w:val="25"/>
          <w:szCs w:val="25"/>
        </w:rPr>
      </w:pPr>
      <w:r w:rsidRPr="00F6156C">
        <w:rPr>
          <w:b/>
          <w:sz w:val="25"/>
          <w:szCs w:val="25"/>
        </w:rPr>
        <w:t>Финансирование мероприятий</w:t>
      </w:r>
    </w:p>
    <w:p w14:paraId="1A3661F5" w14:textId="77777777" w:rsidR="007966C5" w:rsidRPr="00F6156C" w:rsidRDefault="007966C5" w:rsidP="00F6156C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</w:p>
    <w:p w14:paraId="3358A8E8" w14:textId="3770AD07" w:rsidR="007966C5" w:rsidRPr="00F6156C" w:rsidRDefault="00094E60" w:rsidP="00F6156C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="007966C5" w:rsidRPr="00F6156C">
        <w:rPr>
          <w:sz w:val="25"/>
          <w:szCs w:val="25"/>
        </w:rPr>
        <w:t>Финансирование мероприятий</w:t>
      </w:r>
      <w:r w:rsidR="00123B0E">
        <w:rPr>
          <w:sz w:val="25"/>
          <w:szCs w:val="25"/>
        </w:rPr>
        <w:t xml:space="preserve">, проводимых в рамках реализации </w:t>
      </w:r>
      <w:r w:rsidR="004C71C2">
        <w:rPr>
          <w:sz w:val="25"/>
          <w:szCs w:val="25"/>
        </w:rPr>
        <w:t xml:space="preserve">проекта </w:t>
      </w:r>
      <w:r w:rsidR="004C71C2" w:rsidRPr="00F6156C">
        <w:rPr>
          <w:sz w:val="25"/>
          <w:szCs w:val="25"/>
        </w:rPr>
        <w:t>Мастерской,</w:t>
      </w:r>
      <w:r w:rsidR="007966C5" w:rsidRPr="00F6156C">
        <w:rPr>
          <w:sz w:val="25"/>
          <w:szCs w:val="25"/>
        </w:rPr>
        <w:t xml:space="preserve"> производится в рамках </w:t>
      </w:r>
      <w:r w:rsidR="001520C4">
        <w:rPr>
          <w:sz w:val="25"/>
          <w:szCs w:val="25"/>
        </w:rPr>
        <w:t xml:space="preserve">статьи сметы </w:t>
      </w:r>
      <w:r w:rsidR="007966C5" w:rsidRPr="00F6156C">
        <w:rPr>
          <w:sz w:val="25"/>
          <w:szCs w:val="25"/>
        </w:rPr>
        <w:t>расход</w:t>
      </w:r>
      <w:r w:rsidR="007D1A38" w:rsidRPr="00F6156C">
        <w:rPr>
          <w:sz w:val="25"/>
          <w:szCs w:val="25"/>
        </w:rPr>
        <w:t>ов</w:t>
      </w:r>
      <w:r w:rsidR="007966C5" w:rsidRPr="00F6156C">
        <w:rPr>
          <w:sz w:val="25"/>
          <w:szCs w:val="25"/>
        </w:rPr>
        <w:t xml:space="preserve"> СРО ААС</w:t>
      </w:r>
      <w:r w:rsidR="0016063B">
        <w:rPr>
          <w:sz w:val="25"/>
          <w:szCs w:val="25"/>
        </w:rPr>
        <w:t>, утвержденной в установленном локальными нормативными актами СРО ААС порядке</w:t>
      </w:r>
      <w:r w:rsidR="007966C5" w:rsidRPr="00F6156C">
        <w:rPr>
          <w:sz w:val="25"/>
          <w:szCs w:val="25"/>
        </w:rPr>
        <w:t>.</w:t>
      </w:r>
    </w:p>
    <w:p w14:paraId="6B5488E5" w14:textId="77777777" w:rsidR="001B71B8" w:rsidRPr="00F6156C" w:rsidRDefault="001B71B8" w:rsidP="00F6156C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</w:p>
    <w:p w14:paraId="2514B75F" w14:textId="77777777" w:rsidR="001B71B8" w:rsidRPr="00F6156C" w:rsidRDefault="001B71B8" w:rsidP="000860E2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b/>
          <w:sz w:val="25"/>
          <w:szCs w:val="25"/>
        </w:rPr>
      </w:pPr>
      <w:r w:rsidRPr="00F6156C">
        <w:rPr>
          <w:b/>
          <w:sz w:val="25"/>
          <w:szCs w:val="25"/>
        </w:rPr>
        <w:t>Прочее</w:t>
      </w:r>
    </w:p>
    <w:p w14:paraId="26CB8CDB" w14:textId="77777777" w:rsidR="008B606A" w:rsidRPr="00F6156C" w:rsidRDefault="008B606A" w:rsidP="00F6156C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</w:p>
    <w:p w14:paraId="69E78320" w14:textId="18307D84" w:rsidR="001B71B8" w:rsidRPr="00F6156C" w:rsidRDefault="00B2565A" w:rsidP="00F6156C">
      <w:pPr>
        <w:pStyle w:val="a3"/>
        <w:spacing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4.1. </w:t>
      </w:r>
      <w:r w:rsidR="001B71B8" w:rsidRPr="00F6156C">
        <w:rPr>
          <w:sz w:val="25"/>
          <w:szCs w:val="25"/>
        </w:rPr>
        <w:t xml:space="preserve">Изменения в настоящее положение утверждаются </w:t>
      </w:r>
      <w:r w:rsidR="001B71B8" w:rsidRPr="001A1C7E">
        <w:rPr>
          <w:sz w:val="25"/>
          <w:szCs w:val="25"/>
        </w:rPr>
        <w:t>К</w:t>
      </w:r>
      <w:r w:rsidR="00A556F4" w:rsidRPr="001A1C7E">
        <w:rPr>
          <w:sz w:val="25"/>
          <w:szCs w:val="25"/>
        </w:rPr>
        <w:t>ПО</w:t>
      </w:r>
      <w:r w:rsidR="00BA31C8" w:rsidRPr="001A1C7E">
        <w:rPr>
          <w:sz w:val="25"/>
          <w:szCs w:val="25"/>
        </w:rPr>
        <w:t xml:space="preserve"> СРО ААС</w:t>
      </w:r>
      <w:r w:rsidR="001B71B8" w:rsidRPr="001A1C7E">
        <w:rPr>
          <w:sz w:val="25"/>
          <w:szCs w:val="25"/>
        </w:rPr>
        <w:t>.</w:t>
      </w:r>
    </w:p>
    <w:p w14:paraId="719E4D18" w14:textId="77777777" w:rsidR="0021643D" w:rsidRPr="00F6156C" w:rsidRDefault="0021643D" w:rsidP="00F6156C">
      <w:pPr>
        <w:spacing w:after="0" w:line="240" w:lineRule="auto"/>
        <w:jc w:val="both"/>
        <w:rPr>
          <w:sz w:val="25"/>
          <w:szCs w:val="25"/>
        </w:rPr>
      </w:pPr>
      <w:r w:rsidRPr="00F6156C">
        <w:rPr>
          <w:sz w:val="25"/>
          <w:szCs w:val="25"/>
        </w:rPr>
        <w:br w:type="page"/>
      </w:r>
    </w:p>
    <w:p w14:paraId="022EAABE" w14:textId="77777777" w:rsidR="002C00BD" w:rsidRDefault="0021643D" w:rsidP="0016063B">
      <w:pPr>
        <w:pStyle w:val="a3"/>
        <w:spacing w:after="0" w:line="240" w:lineRule="auto"/>
        <w:jc w:val="right"/>
        <w:rPr>
          <w:i/>
          <w:iCs/>
          <w:sz w:val="20"/>
          <w:szCs w:val="20"/>
        </w:rPr>
      </w:pPr>
      <w:r w:rsidRPr="0016063B">
        <w:rPr>
          <w:i/>
          <w:iCs/>
          <w:sz w:val="20"/>
          <w:szCs w:val="20"/>
        </w:rPr>
        <w:lastRenderedPageBreak/>
        <w:t>Приложение № 1</w:t>
      </w:r>
    </w:p>
    <w:p w14:paraId="52AC5933" w14:textId="583EFD88" w:rsidR="00BF6B9C" w:rsidRDefault="0016063B" w:rsidP="002C00BD">
      <w:pPr>
        <w:pStyle w:val="a3"/>
        <w:spacing w:after="0" w:line="240" w:lineRule="auto"/>
        <w:jc w:val="right"/>
        <w:rPr>
          <w:i/>
          <w:iCs/>
          <w:sz w:val="20"/>
          <w:szCs w:val="20"/>
        </w:rPr>
      </w:pPr>
      <w:r w:rsidRPr="0016063B">
        <w:rPr>
          <w:i/>
          <w:iCs/>
          <w:sz w:val="20"/>
          <w:szCs w:val="20"/>
        </w:rPr>
        <w:t xml:space="preserve"> </w:t>
      </w:r>
      <w:r w:rsidR="002C00BD">
        <w:rPr>
          <w:i/>
          <w:iCs/>
          <w:sz w:val="20"/>
          <w:szCs w:val="20"/>
        </w:rPr>
        <w:t xml:space="preserve">к </w:t>
      </w:r>
      <w:r w:rsidRPr="0016063B">
        <w:rPr>
          <w:i/>
          <w:iCs/>
          <w:sz w:val="20"/>
          <w:szCs w:val="20"/>
        </w:rPr>
        <w:t>Положению о реализации</w:t>
      </w:r>
      <w:r w:rsidR="00BF6B9C">
        <w:rPr>
          <w:i/>
          <w:iCs/>
          <w:sz w:val="20"/>
          <w:szCs w:val="20"/>
        </w:rPr>
        <w:t xml:space="preserve"> </w:t>
      </w:r>
    </w:p>
    <w:p w14:paraId="47940765" w14:textId="77777777" w:rsidR="002C00BD" w:rsidRDefault="0016063B" w:rsidP="002C00BD">
      <w:pPr>
        <w:pStyle w:val="a3"/>
        <w:spacing w:after="0" w:line="240" w:lineRule="auto"/>
        <w:jc w:val="right"/>
        <w:rPr>
          <w:i/>
          <w:iCs/>
          <w:sz w:val="20"/>
          <w:szCs w:val="20"/>
        </w:rPr>
      </w:pPr>
      <w:r w:rsidRPr="0016063B">
        <w:rPr>
          <w:i/>
          <w:iCs/>
          <w:sz w:val="20"/>
          <w:szCs w:val="20"/>
        </w:rPr>
        <w:t>Научно-практического проекта</w:t>
      </w:r>
      <w:r w:rsidR="00BF6B9C">
        <w:rPr>
          <w:i/>
          <w:iCs/>
          <w:sz w:val="20"/>
          <w:szCs w:val="20"/>
        </w:rPr>
        <w:t xml:space="preserve"> </w:t>
      </w:r>
      <w:r w:rsidR="002C00BD">
        <w:rPr>
          <w:i/>
          <w:iCs/>
          <w:sz w:val="20"/>
          <w:szCs w:val="20"/>
        </w:rPr>
        <w:t>КПО СРО ААС</w:t>
      </w:r>
    </w:p>
    <w:p w14:paraId="61009631" w14:textId="6A5E87FE" w:rsidR="001B71B8" w:rsidRPr="0016063B" w:rsidRDefault="002C00BD" w:rsidP="002C00BD">
      <w:pPr>
        <w:pStyle w:val="a3"/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16063B" w:rsidRPr="0016063B">
        <w:rPr>
          <w:i/>
          <w:iCs/>
          <w:sz w:val="20"/>
          <w:szCs w:val="20"/>
        </w:rPr>
        <w:t>«Мастерская аудита будущего»</w:t>
      </w:r>
    </w:p>
    <w:p w14:paraId="21F9A56E" w14:textId="77777777" w:rsidR="00F6156C" w:rsidRPr="00F6156C" w:rsidRDefault="00F6156C" w:rsidP="00F6156C">
      <w:pPr>
        <w:pStyle w:val="a3"/>
        <w:spacing w:after="0" w:line="240" w:lineRule="auto"/>
        <w:ind w:left="0"/>
        <w:jc w:val="both"/>
      </w:pPr>
    </w:p>
    <w:p w14:paraId="505CEB48" w14:textId="77777777" w:rsidR="00F6156C" w:rsidRDefault="00CA209A" w:rsidP="00F6156C">
      <w:pPr>
        <w:spacing w:after="0" w:line="240" w:lineRule="auto"/>
        <w:jc w:val="center"/>
        <w:rPr>
          <w:b/>
          <w:bCs/>
          <w:sz w:val="25"/>
          <w:szCs w:val="25"/>
        </w:rPr>
      </w:pPr>
      <w:r w:rsidRPr="00F6156C">
        <w:rPr>
          <w:b/>
          <w:bCs/>
          <w:sz w:val="25"/>
          <w:szCs w:val="25"/>
        </w:rPr>
        <w:t xml:space="preserve">Требования, предъявляемые к эссе, </w:t>
      </w:r>
    </w:p>
    <w:p w14:paraId="6E8EB508" w14:textId="7CFEA716" w:rsidR="00CA209A" w:rsidRPr="00F6156C" w:rsidRDefault="00CA209A" w:rsidP="00F6156C">
      <w:pPr>
        <w:spacing w:after="0" w:line="240" w:lineRule="auto"/>
        <w:jc w:val="center"/>
        <w:rPr>
          <w:b/>
          <w:bCs/>
          <w:sz w:val="25"/>
          <w:szCs w:val="25"/>
        </w:rPr>
      </w:pPr>
      <w:r w:rsidRPr="00F6156C">
        <w:rPr>
          <w:b/>
          <w:bCs/>
          <w:sz w:val="25"/>
          <w:szCs w:val="25"/>
        </w:rPr>
        <w:t>представляемым участниками мастер-классов</w:t>
      </w:r>
    </w:p>
    <w:p w14:paraId="73C3EEF0" w14:textId="77777777" w:rsidR="00CA209A" w:rsidRPr="00F6156C" w:rsidRDefault="00CA209A" w:rsidP="00F6156C">
      <w:pPr>
        <w:spacing w:after="0" w:line="240" w:lineRule="auto"/>
        <w:jc w:val="both"/>
        <w:rPr>
          <w:b/>
          <w:bCs/>
        </w:rPr>
      </w:pPr>
    </w:p>
    <w:p w14:paraId="3EB250EB" w14:textId="77777777" w:rsidR="00CA209A" w:rsidRPr="00F6156C" w:rsidRDefault="00CA209A" w:rsidP="00F6156C">
      <w:pPr>
        <w:spacing w:after="0" w:line="240" w:lineRule="auto"/>
        <w:jc w:val="both"/>
        <w:rPr>
          <w:b/>
          <w:bCs/>
        </w:rPr>
      </w:pPr>
      <w:r w:rsidRPr="00F6156C">
        <w:rPr>
          <w:b/>
          <w:bCs/>
        </w:rPr>
        <w:t>Работа должна содержать следующие элементы:</w:t>
      </w:r>
    </w:p>
    <w:p w14:paraId="59D71838" w14:textId="77777777" w:rsidR="00CA209A" w:rsidRPr="00F6156C" w:rsidRDefault="00CA209A" w:rsidP="00E212DC">
      <w:pPr>
        <w:numPr>
          <w:ilvl w:val="0"/>
          <w:numId w:val="24"/>
        </w:numPr>
        <w:spacing w:after="0" w:line="240" w:lineRule="auto"/>
        <w:ind w:left="567" w:hanging="283"/>
        <w:jc w:val="both"/>
      </w:pPr>
      <w:r w:rsidRPr="00F6156C">
        <w:t>название;</w:t>
      </w:r>
    </w:p>
    <w:p w14:paraId="2BC8F5CF" w14:textId="77777777" w:rsidR="00CA209A" w:rsidRPr="00F6156C" w:rsidRDefault="00CA209A" w:rsidP="00E212DC">
      <w:pPr>
        <w:numPr>
          <w:ilvl w:val="0"/>
          <w:numId w:val="24"/>
        </w:numPr>
        <w:spacing w:after="0" w:line="240" w:lineRule="auto"/>
        <w:ind w:left="567" w:hanging="283"/>
        <w:jc w:val="both"/>
      </w:pPr>
      <w:r w:rsidRPr="00F6156C">
        <w:t>оглавление;</w:t>
      </w:r>
    </w:p>
    <w:p w14:paraId="578ADB64" w14:textId="77777777" w:rsidR="00CA209A" w:rsidRPr="00F6156C" w:rsidRDefault="00CA209A" w:rsidP="00E212DC">
      <w:pPr>
        <w:numPr>
          <w:ilvl w:val="0"/>
          <w:numId w:val="24"/>
        </w:numPr>
        <w:spacing w:after="0" w:line="240" w:lineRule="auto"/>
        <w:ind w:left="567" w:hanging="283"/>
        <w:jc w:val="both"/>
      </w:pPr>
      <w:r w:rsidRPr="00F6156C">
        <w:t>введение, содержащее обоснование актуальности, новизны, цели, задач и методологии исследования;</w:t>
      </w:r>
    </w:p>
    <w:p w14:paraId="050F7954" w14:textId="77777777" w:rsidR="00CA209A" w:rsidRPr="00F6156C" w:rsidRDefault="00CA209A" w:rsidP="00E212DC">
      <w:pPr>
        <w:numPr>
          <w:ilvl w:val="0"/>
          <w:numId w:val="24"/>
        </w:numPr>
        <w:spacing w:after="0" w:line="240" w:lineRule="auto"/>
        <w:ind w:left="567" w:hanging="283"/>
        <w:jc w:val="both"/>
      </w:pPr>
      <w:r w:rsidRPr="00F6156C">
        <w:t>основную часть (возможна разбивка на несколько разделов), включая краткий обзор литературы, систематизацию и определение ключевых понятий; подробную характеристику методологии (может содержать исследуемые гипотезы, материалы, методы) и описание полученных результатов;</w:t>
      </w:r>
    </w:p>
    <w:p w14:paraId="3DAE3181" w14:textId="77777777" w:rsidR="00CA209A" w:rsidRPr="00F6156C" w:rsidRDefault="00CA209A" w:rsidP="00E212DC">
      <w:pPr>
        <w:numPr>
          <w:ilvl w:val="0"/>
          <w:numId w:val="24"/>
        </w:numPr>
        <w:spacing w:after="0" w:line="240" w:lineRule="auto"/>
        <w:ind w:left="567" w:hanging="283"/>
        <w:jc w:val="both"/>
      </w:pPr>
      <w:r w:rsidRPr="00F6156C">
        <w:t>заключение, содержащее выводы, обоснование практической и/или теоретической значимости работы;</w:t>
      </w:r>
    </w:p>
    <w:p w14:paraId="5EADFF39" w14:textId="77777777" w:rsidR="00CA209A" w:rsidRPr="00F6156C" w:rsidRDefault="00CA209A" w:rsidP="00E212DC">
      <w:pPr>
        <w:numPr>
          <w:ilvl w:val="0"/>
          <w:numId w:val="24"/>
        </w:numPr>
        <w:spacing w:after="0" w:line="240" w:lineRule="auto"/>
        <w:ind w:left="567" w:hanging="283"/>
        <w:jc w:val="both"/>
      </w:pPr>
      <w:r w:rsidRPr="00F6156C">
        <w:t>список использованных источников.</w:t>
      </w:r>
    </w:p>
    <w:p w14:paraId="62A481EA" w14:textId="77777777" w:rsidR="00F6156C" w:rsidRPr="00F6156C" w:rsidRDefault="00F6156C" w:rsidP="00F6156C">
      <w:pPr>
        <w:spacing w:after="0" w:line="240" w:lineRule="auto"/>
        <w:jc w:val="both"/>
        <w:rPr>
          <w:b/>
          <w:bCs/>
        </w:rPr>
      </w:pPr>
    </w:p>
    <w:p w14:paraId="41A89F93" w14:textId="098AEC5D" w:rsidR="00F6156C" w:rsidRPr="00F6156C" w:rsidRDefault="000860E2" w:rsidP="00F615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Требования к о</w:t>
      </w:r>
      <w:r w:rsidR="00CA209A" w:rsidRPr="00F6156C">
        <w:rPr>
          <w:b/>
          <w:bCs/>
        </w:rPr>
        <w:t>формлени</w:t>
      </w:r>
      <w:r>
        <w:rPr>
          <w:b/>
          <w:bCs/>
        </w:rPr>
        <w:t>ю</w:t>
      </w:r>
      <w:r w:rsidR="00CA209A" w:rsidRPr="00F6156C">
        <w:rPr>
          <w:b/>
          <w:bCs/>
        </w:rPr>
        <w:t xml:space="preserve"> работы</w:t>
      </w:r>
      <w:r>
        <w:rPr>
          <w:b/>
          <w:bCs/>
        </w:rPr>
        <w:t>:</w:t>
      </w:r>
    </w:p>
    <w:p w14:paraId="2D7C8211" w14:textId="42705670" w:rsidR="00CA209A" w:rsidRPr="00F6156C" w:rsidRDefault="000860E2" w:rsidP="00E212DC">
      <w:pPr>
        <w:numPr>
          <w:ilvl w:val="0"/>
          <w:numId w:val="25"/>
        </w:numPr>
        <w:spacing w:after="0" w:line="240" w:lineRule="auto"/>
        <w:ind w:left="567" w:hanging="283"/>
        <w:jc w:val="both"/>
      </w:pPr>
      <w:r w:rsidRPr="00F6156C">
        <w:t>работа</w:t>
      </w:r>
      <w:r w:rsidR="00CA209A" w:rsidRPr="00F6156C">
        <w:t xml:space="preserve"> представляется на листах формата А4</w:t>
      </w:r>
      <w:r w:rsidR="00E212DC">
        <w:t>;</w:t>
      </w:r>
    </w:p>
    <w:p w14:paraId="1C967FA6" w14:textId="6AE525AE" w:rsidR="00CA209A" w:rsidRPr="00F6156C" w:rsidRDefault="00CA209A" w:rsidP="00E212DC">
      <w:pPr>
        <w:numPr>
          <w:ilvl w:val="0"/>
          <w:numId w:val="25"/>
        </w:numPr>
        <w:spacing w:after="0" w:line="240" w:lineRule="auto"/>
        <w:ind w:left="567" w:hanging="283"/>
        <w:jc w:val="both"/>
      </w:pPr>
      <w:r w:rsidRPr="00F6156C">
        <w:t>формат загружаемых материалов может быть выбран на усмотрение участника Олимпиады: </w:t>
      </w:r>
      <w:r w:rsidRPr="00F6156C">
        <w:rPr>
          <w:b/>
          <w:bCs/>
        </w:rPr>
        <w:t>*.</w:t>
      </w:r>
      <w:proofErr w:type="spellStart"/>
      <w:r w:rsidRPr="00F6156C">
        <w:rPr>
          <w:b/>
          <w:bCs/>
        </w:rPr>
        <w:t>doc</w:t>
      </w:r>
      <w:proofErr w:type="spellEnd"/>
      <w:r w:rsidRPr="00F6156C">
        <w:rPr>
          <w:b/>
          <w:bCs/>
        </w:rPr>
        <w:t>(x)</w:t>
      </w:r>
      <w:r w:rsidR="00810172">
        <w:rPr>
          <w:b/>
          <w:bCs/>
        </w:rPr>
        <w:t xml:space="preserve"> </w:t>
      </w:r>
      <w:r w:rsidRPr="00F6156C">
        <w:t xml:space="preserve">(если необходимо, использовать редактор формул </w:t>
      </w:r>
      <w:proofErr w:type="spellStart"/>
      <w:r w:rsidRPr="00F6156C">
        <w:t>Equation</w:t>
      </w:r>
      <w:proofErr w:type="spellEnd"/>
      <w:r w:rsidRPr="00F6156C">
        <w:t>), </w:t>
      </w:r>
      <w:r w:rsidRPr="00F6156C">
        <w:rPr>
          <w:b/>
          <w:bCs/>
        </w:rPr>
        <w:t>*.</w:t>
      </w:r>
      <w:proofErr w:type="spellStart"/>
      <w:r w:rsidRPr="00F6156C">
        <w:rPr>
          <w:b/>
          <w:bCs/>
        </w:rPr>
        <w:t>pdf</w:t>
      </w:r>
      <w:proofErr w:type="spellEnd"/>
      <w:r w:rsidR="00E212DC">
        <w:rPr>
          <w:b/>
          <w:bCs/>
        </w:rPr>
        <w:t xml:space="preserve"> </w:t>
      </w:r>
      <w:r w:rsidRPr="00F6156C">
        <w:t>(допускается в виде отсканированных листов с текстом или решением, обязательным условием при отправке такого файла является принципиальная возможность прочтения отсканированного материала, желательно использование режима сканирования с разрешением 300 точек на дюйм)</w:t>
      </w:r>
      <w:r w:rsidR="00E212DC">
        <w:t>;</w:t>
      </w:r>
    </w:p>
    <w:p w14:paraId="54ABC2FE" w14:textId="1DD655E6" w:rsidR="00CA209A" w:rsidRPr="00F6156C" w:rsidRDefault="00CA209A" w:rsidP="00E212DC">
      <w:pPr>
        <w:numPr>
          <w:ilvl w:val="0"/>
          <w:numId w:val="25"/>
        </w:numPr>
        <w:spacing w:after="0" w:line="240" w:lineRule="auto"/>
        <w:ind w:left="567" w:hanging="283"/>
        <w:jc w:val="both"/>
      </w:pPr>
      <w:r w:rsidRPr="00F6156C">
        <w:t xml:space="preserve">шрифт: </w:t>
      </w:r>
      <w:proofErr w:type="spellStart"/>
      <w:r w:rsidRPr="00F6156C">
        <w:t>Times</w:t>
      </w:r>
      <w:proofErr w:type="spellEnd"/>
      <w:r w:rsidRPr="00F6156C">
        <w:t xml:space="preserve"> </w:t>
      </w:r>
      <w:proofErr w:type="spellStart"/>
      <w:r w:rsidRPr="00F6156C">
        <w:t>New</w:t>
      </w:r>
      <w:proofErr w:type="spellEnd"/>
      <w:r w:rsidRPr="00F6156C">
        <w:t xml:space="preserve"> </w:t>
      </w:r>
      <w:proofErr w:type="spellStart"/>
      <w:r w:rsidRPr="00F6156C">
        <w:t>Roman</w:t>
      </w:r>
      <w:proofErr w:type="spellEnd"/>
      <w:r w:rsidRPr="00F6156C">
        <w:t xml:space="preserve"> (прямого начертания)</w:t>
      </w:r>
      <w:r w:rsidR="00E212DC">
        <w:t>;</w:t>
      </w:r>
    </w:p>
    <w:p w14:paraId="5C64733F" w14:textId="42AA23A2" w:rsidR="00CA209A" w:rsidRPr="00F6156C" w:rsidRDefault="00CA209A" w:rsidP="00E212DC">
      <w:pPr>
        <w:numPr>
          <w:ilvl w:val="0"/>
          <w:numId w:val="25"/>
        </w:numPr>
        <w:spacing w:after="0" w:line="240" w:lineRule="auto"/>
        <w:ind w:left="567" w:hanging="283"/>
        <w:jc w:val="both"/>
      </w:pPr>
      <w:r w:rsidRPr="00F6156C">
        <w:t>кегль (размер) шрифта: 12, междустрочный интервал — 1,5</w:t>
      </w:r>
      <w:r w:rsidR="00E212DC">
        <w:t>;</w:t>
      </w:r>
    </w:p>
    <w:p w14:paraId="14A62416" w14:textId="1425D7D8" w:rsidR="00CA209A" w:rsidRPr="00F6156C" w:rsidRDefault="00CA209A" w:rsidP="00E212DC">
      <w:pPr>
        <w:numPr>
          <w:ilvl w:val="0"/>
          <w:numId w:val="25"/>
        </w:numPr>
        <w:spacing w:after="0" w:line="240" w:lineRule="auto"/>
        <w:ind w:left="567" w:hanging="283"/>
        <w:jc w:val="both"/>
      </w:pPr>
      <w:r w:rsidRPr="00F6156C">
        <w:t>первая строка абзаца печатается со стандартным отступом (15-17 мм)</w:t>
      </w:r>
      <w:r w:rsidR="00E212DC">
        <w:t>;</w:t>
      </w:r>
    </w:p>
    <w:p w14:paraId="44C31E8F" w14:textId="0AD632B8" w:rsidR="00CA209A" w:rsidRPr="00F6156C" w:rsidRDefault="00CA209A" w:rsidP="00E212DC">
      <w:pPr>
        <w:numPr>
          <w:ilvl w:val="0"/>
          <w:numId w:val="25"/>
        </w:numPr>
        <w:spacing w:after="0" w:line="240" w:lineRule="auto"/>
        <w:ind w:left="567" w:hanging="283"/>
        <w:jc w:val="both"/>
      </w:pPr>
      <w:r w:rsidRPr="00F6156C">
        <w:t>поля: левое — 30 мм, правое — 10 мм, верхнее — 15 мм, нижнее — 15 мм</w:t>
      </w:r>
      <w:r w:rsidR="00E212DC">
        <w:t>;</w:t>
      </w:r>
    </w:p>
    <w:p w14:paraId="0C782121" w14:textId="566467A0" w:rsidR="00CA209A" w:rsidRPr="00F6156C" w:rsidRDefault="00CA209A" w:rsidP="00E212DC">
      <w:pPr>
        <w:numPr>
          <w:ilvl w:val="0"/>
          <w:numId w:val="25"/>
        </w:numPr>
        <w:spacing w:after="0" w:line="240" w:lineRule="auto"/>
        <w:ind w:left="567" w:hanging="283"/>
        <w:jc w:val="both"/>
      </w:pPr>
      <w:r w:rsidRPr="00F6156C">
        <w:t>список использованной литературы даётся в строго алфавитном порядке по фамилии автора или (при отсутствии автора) по названию работы; возможно подразделение списка на печатные, интернет-источники, архивные и иные справочные материалы; алфавитный порядок в каждом из разделов сохраняется; нумерация источников сквозная; ссылки в тексте оформляются по ГОСТ Р 7.0.5-2008</w:t>
      </w:r>
      <w:r w:rsidR="00E212DC">
        <w:t>;</w:t>
      </w:r>
    </w:p>
    <w:p w14:paraId="779BA5E8" w14:textId="64E85A76" w:rsidR="00CA209A" w:rsidRPr="00F6156C" w:rsidRDefault="00CA209A" w:rsidP="00E212DC">
      <w:pPr>
        <w:numPr>
          <w:ilvl w:val="0"/>
          <w:numId w:val="25"/>
        </w:numPr>
        <w:spacing w:after="0" w:line="240" w:lineRule="auto"/>
        <w:ind w:left="567" w:hanging="283"/>
        <w:jc w:val="both"/>
      </w:pPr>
      <w:r w:rsidRPr="00F6156C">
        <w:t>страницы работы нумеруются арабскими цифрами; нумерация страниц — сквозная, включая таблицы и рисунки; рисунки и таблицы должны иметь заголовки и нумерацию, если их количество более одного (одной); в случае использования материала из печатного или электронного издания должна быть ссылка на источник, который включается в список использованной литературы</w:t>
      </w:r>
      <w:r w:rsidR="00E212DC">
        <w:t>;</w:t>
      </w:r>
    </w:p>
    <w:p w14:paraId="2938BAF4" w14:textId="40E34BF1" w:rsidR="00CA209A" w:rsidRPr="00F6156C" w:rsidRDefault="00CA209A" w:rsidP="00E212DC">
      <w:pPr>
        <w:numPr>
          <w:ilvl w:val="0"/>
          <w:numId w:val="25"/>
        </w:numPr>
        <w:spacing w:after="0" w:line="240" w:lineRule="auto"/>
        <w:ind w:left="567" w:hanging="283"/>
        <w:jc w:val="both"/>
      </w:pPr>
      <w:r w:rsidRPr="00F6156C">
        <w:t>любые цитаты должны заключаться в кавычки и сопровождаться ссылкой на источник. Ссылки на использованную литературу и источники оформляются в виде пронумерованных постраничных сносок. Сноски нумеруются подряд, с начала главы (сквозная нумерация). Искажение текста оригинала на русском языке не допускается; перевод цитируемого текста на иностранном языке должен полностью передавать смысл цитируемого высказывания</w:t>
      </w:r>
      <w:r w:rsidR="00E212DC">
        <w:t>.</w:t>
      </w:r>
    </w:p>
    <w:p w14:paraId="0068FE48" w14:textId="1E1F4447" w:rsidR="00CA209A" w:rsidRPr="00F6156C" w:rsidRDefault="00CA209A" w:rsidP="00F6156C">
      <w:pPr>
        <w:spacing w:after="0" w:line="240" w:lineRule="auto"/>
        <w:jc w:val="both"/>
      </w:pPr>
      <w:r w:rsidRPr="00F6156C">
        <w:rPr>
          <w:b/>
          <w:bCs/>
        </w:rPr>
        <w:t>Объем текста</w:t>
      </w:r>
      <w:r w:rsidR="00B45D6D">
        <w:rPr>
          <w:b/>
          <w:bCs/>
        </w:rPr>
        <w:t>,</w:t>
      </w:r>
      <w:r w:rsidRPr="00F6156C">
        <w:t xml:space="preserve"> включая </w:t>
      </w:r>
      <w:r w:rsidRPr="00F6156C">
        <w:rPr>
          <w:b/>
          <w:bCs/>
        </w:rPr>
        <w:t>название, оглавление, таблицы, список литературы и приложение</w:t>
      </w:r>
      <w:r w:rsidR="00B45D6D">
        <w:rPr>
          <w:b/>
          <w:bCs/>
        </w:rPr>
        <w:t xml:space="preserve"> не более 10 страниц</w:t>
      </w:r>
      <w:r w:rsidRPr="00F6156C">
        <w:t>.</w:t>
      </w:r>
    </w:p>
    <w:p w14:paraId="5507857E" w14:textId="77777777" w:rsidR="000860E2" w:rsidRDefault="000860E2" w:rsidP="00F6156C">
      <w:pPr>
        <w:spacing w:after="0" w:line="240" w:lineRule="auto"/>
        <w:jc w:val="both"/>
      </w:pPr>
    </w:p>
    <w:p w14:paraId="480885D3" w14:textId="1C9926FD" w:rsidR="0021643D" w:rsidRPr="00F6156C" w:rsidRDefault="00CA209A" w:rsidP="000860E2">
      <w:pPr>
        <w:spacing w:after="0" w:line="240" w:lineRule="auto"/>
        <w:jc w:val="both"/>
      </w:pPr>
      <w:r w:rsidRPr="00F6156C">
        <w:t>Работа не должна содержать неправомерных заимствований — в случае обнаружения в работе плагиата, участнику выставляется 0 баллов за заключительный этап.</w:t>
      </w:r>
    </w:p>
    <w:sectPr w:rsidR="0021643D" w:rsidRPr="00F6156C" w:rsidSect="00BA31C8">
      <w:footerReference w:type="default" r:id="rId7"/>
      <w:pgSz w:w="11906" w:h="16838"/>
      <w:pgMar w:top="709" w:right="850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0997B" w14:textId="77777777" w:rsidR="00681355" w:rsidRDefault="00681355" w:rsidP="001B71B8">
      <w:pPr>
        <w:spacing w:after="0" w:line="240" w:lineRule="auto"/>
      </w:pPr>
      <w:r>
        <w:separator/>
      </w:r>
    </w:p>
  </w:endnote>
  <w:endnote w:type="continuationSeparator" w:id="0">
    <w:p w14:paraId="1521F868" w14:textId="77777777" w:rsidR="00681355" w:rsidRDefault="00681355" w:rsidP="001B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139685994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98EE2A" w14:textId="77777777" w:rsidR="00BA31C8" w:rsidRPr="00BA31C8" w:rsidRDefault="00BA31C8" w:rsidP="00BA31C8">
            <w:pPr>
              <w:pStyle w:val="a6"/>
              <w:jc w:val="right"/>
              <w:rPr>
                <w:i/>
                <w:sz w:val="20"/>
                <w:szCs w:val="20"/>
              </w:rPr>
            </w:pPr>
          </w:p>
          <w:p w14:paraId="0D00301B" w14:textId="174BFA9C" w:rsidR="00BA31C8" w:rsidRPr="00BA31C8" w:rsidRDefault="00BA31C8" w:rsidP="00BA31C8">
            <w:pPr>
              <w:pStyle w:val="a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</w:t>
            </w:r>
            <w:r w:rsidRPr="00BA31C8">
              <w:rPr>
                <w:i/>
                <w:sz w:val="20"/>
                <w:szCs w:val="20"/>
              </w:rPr>
              <w:t xml:space="preserve">Положение о реализации </w:t>
            </w:r>
            <w:r w:rsidR="00552113">
              <w:rPr>
                <w:i/>
                <w:sz w:val="20"/>
                <w:szCs w:val="20"/>
              </w:rPr>
              <w:t xml:space="preserve">СРО ААС </w:t>
            </w:r>
            <w:r w:rsidRPr="00BA31C8">
              <w:rPr>
                <w:i/>
                <w:sz w:val="20"/>
                <w:szCs w:val="20"/>
              </w:rPr>
              <w:t xml:space="preserve">Научно-практического проекта </w:t>
            </w:r>
          </w:p>
          <w:p w14:paraId="28AA7245" w14:textId="51A4881D" w:rsidR="00BA31C8" w:rsidRPr="00BA31C8" w:rsidRDefault="00BA31C8" w:rsidP="00BA31C8">
            <w:pPr>
              <w:pStyle w:val="a6"/>
              <w:rPr>
                <w:i/>
                <w:sz w:val="20"/>
                <w:szCs w:val="20"/>
              </w:rPr>
            </w:pPr>
            <w:r w:rsidRPr="00BA31C8">
              <w:rPr>
                <w:i/>
                <w:sz w:val="20"/>
                <w:szCs w:val="20"/>
              </w:rPr>
              <w:t xml:space="preserve">«Мастерская аудита </w:t>
            </w:r>
            <w:proofErr w:type="gramStart"/>
            <w:r w:rsidRPr="00BA31C8">
              <w:rPr>
                <w:i/>
                <w:sz w:val="20"/>
                <w:szCs w:val="20"/>
              </w:rPr>
              <w:t xml:space="preserve">будущего»   </w:t>
            </w:r>
            <w:proofErr w:type="gramEnd"/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BA31C8">
              <w:rPr>
                <w:i/>
                <w:sz w:val="20"/>
                <w:szCs w:val="20"/>
              </w:rPr>
              <w:t xml:space="preserve">стр. </w:t>
            </w:r>
            <w:r w:rsidRPr="00BA31C8">
              <w:rPr>
                <w:bCs/>
                <w:i/>
                <w:sz w:val="20"/>
                <w:szCs w:val="20"/>
              </w:rPr>
              <w:fldChar w:fldCharType="begin"/>
            </w:r>
            <w:r w:rsidRPr="00BA31C8">
              <w:rPr>
                <w:bCs/>
                <w:i/>
                <w:sz w:val="20"/>
                <w:szCs w:val="20"/>
              </w:rPr>
              <w:instrText>PAGE</w:instrText>
            </w:r>
            <w:r w:rsidRPr="00BA31C8">
              <w:rPr>
                <w:bCs/>
                <w:i/>
                <w:sz w:val="20"/>
                <w:szCs w:val="20"/>
              </w:rPr>
              <w:fldChar w:fldCharType="separate"/>
            </w:r>
            <w:r w:rsidR="00AB16D4">
              <w:rPr>
                <w:bCs/>
                <w:i/>
                <w:noProof/>
                <w:sz w:val="20"/>
                <w:szCs w:val="20"/>
              </w:rPr>
              <w:t>5</w:t>
            </w:r>
            <w:r w:rsidRPr="00BA31C8">
              <w:rPr>
                <w:bCs/>
                <w:i/>
                <w:sz w:val="20"/>
                <w:szCs w:val="20"/>
              </w:rPr>
              <w:fldChar w:fldCharType="end"/>
            </w:r>
            <w:r w:rsidRPr="00BA31C8">
              <w:rPr>
                <w:i/>
                <w:sz w:val="20"/>
                <w:szCs w:val="20"/>
              </w:rPr>
              <w:t xml:space="preserve"> из </w:t>
            </w:r>
            <w:r w:rsidRPr="00BA31C8">
              <w:rPr>
                <w:bCs/>
                <w:i/>
                <w:sz w:val="20"/>
                <w:szCs w:val="20"/>
              </w:rPr>
              <w:fldChar w:fldCharType="begin"/>
            </w:r>
            <w:r w:rsidRPr="00BA31C8">
              <w:rPr>
                <w:bCs/>
                <w:i/>
                <w:sz w:val="20"/>
                <w:szCs w:val="20"/>
              </w:rPr>
              <w:instrText>NUMPAGES</w:instrText>
            </w:r>
            <w:r w:rsidRPr="00BA31C8">
              <w:rPr>
                <w:bCs/>
                <w:i/>
                <w:sz w:val="20"/>
                <w:szCs w:val="20"/>
              </w:rPr>
              <w:fldChar w:fldCharType="separate"/>
            </w:r>
            <w:r w:rsidR="00AB16D4">
              <w:rPr>
                <w:bCs/>
                <w:i/>
                <w:noProof/>
                <w:sz w:val="20"/>
                <w:szCs w:val="20"/>
              </w:rPr>
              <w:t>5</w:t>
            </w:r>
            <w:r w:rsidRPr="00BA31C8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2A5249C5" w14:textId="77777777" w:rsidR="00F3464C" w:rsidRDefault="00F346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D704" w14:textId="77777777" w:rsidR="00681355" w:rsidRDefault="00681355" w:rsidP="001B71B8">
      <w:pPr>
        <w:spacing w:after="0" w:line="240" w:lineRule="auto"/>
      </w:pPr>
      <w:r>
        <w:separator/>
      </w:r>
    </w:p>
  </w:footnote>
  <w:footnote w:type="continuationSeparator" w:id="0">
    <w:p w14:paraId="3A8CD185" w14:textId="77777777" w:rsidR="00681355" w:rsidRDefault="00681355" w:rsidP="001B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19A"/>
    <w:multiLevelType w:val="hybridMultilevel"/>
    <w:tmpl w:val="D99CEF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638DF"/>
    <w:multiLevelType w:val="hybridMultilevel"/>
    <w:tmpl w:val="28C20E1A"/>
    <w:lvl w:ilvl="0" w:tplc="348C4A70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B45D71"/>
    <w:multiLevelType w:val="hybridMultilevel"/>
    <w:tmpl w:val="AB52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15CA"/>
    <w:multiLevelType w:val="hybridMultilevel"/>
    <w:tmpl w:val="12D84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C50B85"/>
    <w:multiLevelType w:val="multilevel"/>
    <w:tmpl w:val="5EF699C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B65A2B"/>
    <w:multiLevelType w:val="multilevel"/>
    <w:tmpl w:val="5EF699C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1B4B9C"/>
    <w:multiLevelType w:val="hybridMultilevel"/>
    <w:tmpl w:val="DCB4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F4ADE"/>
    <w:multiLevelType w:val="hybridMultilevel"/>
    <w:tmpl w:val="9918CB60"/>
    <w:lvl w:ilvl="0" w:tplc="1D50C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3A7D"/>
    <w:multiLevelType w:val="multilevel"/>
    <w:tmpl w:val="5EF699C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D26B73"/>
    <w:multiLevelType w:val="hybridMultilevel"/>
    <w:tmpl w:val="09E8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C5DFD"/>
    <w:multiLevelType w:val="hybridMultilevel"/>
    <w:tmpl w:val="04F2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A4E47"/>
    <w:multiLevelType w:val="hybridMultilevel"/>
    <w:tmpl w:val="931C06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D50C20"/>
    <w:multiLevelType w:val="hybridMultilevel"/>
    <w:tmpl w:val="D434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2C98"/>
    <w:multiLevelType w:val="multilevel"/>
    <w:tmpl w:val="5EF699C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3100C"/>
    <w:multiLevelType w:val="multilevel"/>
    <w:tmpl w:val="BFE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71793C"/>
    <w:multiLevelType w:val="hybridMultilevel"/>
    <w:tmpl w:val="FC1A248C"/>
    <w:lvl w:ilvl="0" w:tplc="348C4A70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A32836"/>
    <w:multiLevelType w:val="hybridMultilevel"/>
    <w:tmpl w:val="9E384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E5C27E6"/>
    <w:multiLevelType w:val="hybridMultilevel"/>
    <w:tmpl w:val="A300D072"/>
    <w:lvl w:ilvl="0" w:tplc="348C4A70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42833"/>
    <w:multiLevelType w:val="hybridMultilevel"/>
    <w:tmpl w:val="16147E40"/>
    <w:lvl w:ilvl="0" w:tplc="348C4A70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B266DAB"/>
    <w:multiLevelType w:val="multilevel"/>
    <w:tmpl w:val="234A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4D7"/>
    <w:multiLevelType w:val="hybridMultilevel"/>
    <w:tmpl w:val="B804F70A"/>
    <w:lvl w:ilvl="0" w:tplc="C6C05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0D431A"/>
    <w:multiLevelType w:val="hybridMultilevel"/>
    <w:tmpl w:val="039A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04AD8"/>
    <w:multiLevelType w:val="hybridMultilevel"/>
    <w:tmpl w:val="0FCA1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61D1A"/>
    <w:multiLevelType w:val="hybridMultilevel"/>
    <w:tmpl w:val="3DD6C624"/>
    <w:lvl w:ilvl="0" w:tplc="348C4A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508BB"/>
    <w:multiLevelType w:val="multilevel"/>
    <w:tmpl w:val="207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21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13"/>
  </w:num>
  <w:num w:numId="14">
    <w:abstractNumId w:val="3"/>
  </w:num>
  <w:num w:numId="15">
    <w:abstractNumId w:val="20"/>
  </w:num>
  <w:num w:numId="16">
    <w:abstractNumId w:val="16"/>
  </w:num>
  <w:num w:numId="17">
    <w:abstractNumId w:val="18"/>
  </w:num>
  <w:num w:numId="18">
    <w:abstractNumId w:val="17"/>
  </w:num>
  <w:num w:numId="19">
    <w:abstractNumId w:val="1"/>
  </w:num>
  <w:num w:numId="20">
    <w:abstractNumId w:val="23"/>
  </w:num>
  <w:num w:numId="21">
    <w:abstractNumId w:val="0"/>
  </w:num>
  <w:num w:numId="22">
    <w:abstractNumId w:val="15"/>
  </w:num>
  <w:num w:numId="23">
    <w:abstractNumId w:val="24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30"/>
    <w:rsid w:val="000136BE"/>
    <w:rsid w:val="00031B36"/>
    <w:rsid w:val="000558F3"/>
    <w:rsid w:val="000860E2"/>
    <w:rsid w:val="00086D91"/>
    <w:rsid w:val="00087DF1"/>
    <w:rsid w:val="00090437"/>
    <w:rsid w:val="00094E60"/>
    <w:rsid w:val="000A6F7C"/>
    <w:rsid w:val="000D32F6"/>
    <w:rsid w:val="00117EDD"/>
    <w:rsid w:val="00123B0E"/>
    <w:rsid w:val="00131032"/>
    <w:rsid w:val="00131164"/>
    <w:rsid w:val="001330C8"/>
    <w:rsid w:val="001437C7"/>
    <w:rsid w:val="001520C4"/>
    <w:rsid w:val="00153CC1"/>
    <w:rsid w:val="0016063B"/>
    <w:rsid w:val="00160BE6"/>
    <w:rsid w:val="00173581"/>
    <w:rsid w:val="00194843"/>
    <w:rsid w:val="001A1C7E"/>
    <w:rsid w:val="001A5850"/>
    <w:rsid w:val="001A5EEE"/>
    <w:rsid w:val="001B6394"/>
    <w:rsid w:val="001B71B8"/>
    <w:rsid w:val="001C225A"/>
    <w:rsid w:val="001F2B0E"/>
    <w:rsid w:val="00202BB4"/>
    <w:rsid w:val="0020735A"/>
    <w:rsid w:val="0021643D"/>
    <w:rsid w:val="002443D9"/>
    <w:rsid w:val="00247468"/>
    <w:rsid w:val="002C00BD"/>
    <w:rsid w:val="002C2079"/>
    <w:rsid w:val="00330B85"/>
    <w:rsid w:val="00333F81"/>
    <w:rsid w:val="00363D08"/>
    <w:rsid w:val="00377457"/>
    <w:rsid w:val="003B22CF"/>
    <w:rsid w:val="003C44C4"/>
    <w:rsid w:val="003E4785"/>
    <w:rsid w:val="00440A3F"/>
    <w:rsid w:val="00441AE9"/>
    <w:rsid w:val="00456C6C"/>
    <w:rsid w:val="00475DF8"/>
    <w:rsid w:val="004850C7"/>
    <w:rsid w:val="004A46EC"/>
    <w:rsid w:val="004C43F0"/>
    <w:rsid w:val="004C71C2"/>
    <w:rsid w:val="004D78D0"/>
    <w:rsid w:val="00501886"/>
    <w:rsid w:val="005028D9"/>
    <w:rsid w:val="00525C30"/>
    <w:rsid w:val="00552113"/>
    <w:rsid w:val="00576198"/>
    <w:rsid w:val="00584018"/>
    <w:rsid w:val="005A59B8"/>
    <w:rsid w:val="005D63A4"/>
    <w:rsid w:val="00613476"/>
    <w:rsid w:val="006501EA"/>
    <w:rsid w:val="00653D8D"/>
    <w:rsid w:val="006744F2"/>
    <w:rsid w:val="00681355"/>
    <w:rsid w:val="00685195"/>
    <w:rsid w:val="0069367A"/>
    <w:rsid w:val="006B3CC3"/>
    <w:rsid w:val="006C44AD"/>
    <w:rsid w:val="006C5065"/>
    <w:rsid w:val="00715195"/>
    <w:rsid w:val="007447FB"/>
    <w:rsid w:val="0075398F"/>
    <w:rsid w:val="00757590"/>
    <w:rsid w:val="007966C5"/>
    <w:rsid w:val="007971D4"/>
    <w:rsid w:val="007D1A38"/>
    <w:rsid w:val="00801EDA"/>
    <w:rsid w:val="00810172"/>
    <w:rsid w:val="00827C85"/>
    <w:rsid w:val="00841F53"/>
    <w:rsid w:val="00861512"/>
    <w:rsid w:val="008B606A"/>
    <w:rsid w:val="008D52B4"/>
    <w:rsid w:val="009116AF"/>
    <w:rsid w:val="00942389"/>
    <w:rsid w:val="009D542D"/>
    <w:rsid w:val="009F4666"/>
    <w:rsid w:val="00A06FAE"/>
    <w:rsid w:val="00A365D2"/>
    <w:rsid w:val="00A556F4"/>
    <w:rsid w:val="00A8074F"/>
    <w:rsid w:val="00A83535"/>
    <w:rsid w:val="00AA0DB4"/>
    <w:rsid w:val="00AB16D4"/>
    <w:rsid w:val="00AC7953"/>
    <w:rsid w:val="00AE2358"/>
    <w:rsid w:val="00AE5631"/>
    <w:rsid w:val="00AF359D"/>
    <w:rsid w:val="00B05C8E"/>
    <w:rsid w:val="00B2565A"/>
    <w:rsid w:val="00B401CF"/>
    <w:rsid w:val="00B4318E"/>
    <w:rsid w:val="00B45D6D"/>
    <w:rsid w:val="00B4713F"/>
    <w:rsid w:val="00B60C76"/>
    <w:rsid w:val="00B65E60"/>
    <w:rsid w:val="00B849C0"/>
    <w:rsid w:val="00B94E90"/>
    <w:rsid w:val="00B9525E"/>
    <w:rsid w:val="00BA31C8"/>
    <w:rsid w:val="00BB062C"/>
    <w:rsid w:val="00BC61E5"/>
    <w:rsid w:val="00BF3C21"/>
    <w:rsid w:val="00BF5BF5"/>
    <w:rsid w:val="00BF6B9C"/>
    <w:rsid w:val="00C16B9E"/>
    <w:rsid w:val="00CA0141"/>
    <w:rsid w:val="00CA209A"/>
    <w:rsid w:val="00CC3858"/>
    <w:rsid w:val="00CD5369"/>
    <w:rsid w:val="00CE2271"/>
    <w:rsid w:val="00D11BC7"/>
    <w:rsid w:val="00D12038"/>
    <w:rsid w:val="00D323B9"/>
    <w:rsid w:val="00D33C11"/>
    <w:rsid w:val="00D60681"/>
    <w:rsid w:val="00D8094A"/>
    <w:rsid w:val="00DC419B"/>
    <w:rsid w:val="00DE693E"/>
    <w:rsid w:val="00E212DC"/>
    <w:rsid w:val="00EC7C03"/>
    <w:rsid w:val="00ED41F7"/>
    <w:rsid w:val="00F3464C"/>
    <w:rsid w:val="00F6156C"/>
    <w:rsid w:val="00F763D0"/>
    <w:rsid w:val="00F8561D"/>
    <w:rsid w:val="00F8587D"/>
    <w:rsid w:val="00F86991"/>
    <w:rsid w:val="00F9451C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8CD2E"/>
  <w15:docId w15:val="{9328DDE0-3CB0-472E-AC87-45DDB26E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1B8"/>
  </w:style>
  <w:style w:type="paragraph" w:styleId="a6">
    <w:name w:val="footer"/>
    <w:basedOn w:val="a"/>
    <w:link w:val="a7"/>
    <w:uiPriority w:val="99"/>
    <w:unhideWhenUsed/>
    <w:rsid w:val="001B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1B8"/>
  </w:style>
  <w:style w:type="character" w:styleId="a8">
    <w:name w:val="annotation reference"/>
    <w:basedOn w:val="a0"/>
    <w:uiPriority w:val="99"/>
    <w:semiHidden/>
    <w:unhideWhenUsed/>
    <w:rsid w:val="007D1A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D1A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D1A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1A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1A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1A38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D12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8238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david.otichev@yandex.ru</dc:creator>
  <cp:lastModifiedBy>Ольга А. Носова</cp:lastModifiedBy>
  <cp:revision>2</cp:revision>
  <dcterms:created xsi:type="dcterms:W3CDTF">2022-04-11T12:15:00Z</dcterms:created>
  <dcterms:modified xsi:type="dcterms:W3CDTF">2022-04-11T12:15:00Z</dcterms:modified>
</cp:coreProperties>
</file>