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605D07" w:rsidRPr="00893392" w:rsidTr="00390658">
        <w:trPr>
          <w:trHeight w:val="1543"/>
        </w:trPr>
        <w:tc>
          <w:tcPr>
            <w:tcW w:w="2203" w:type="dxa"/>
            <w:vMerge w:val="restart"/>
          </w:tcPr>
          <w:p w:rsidR="00605D07" w:rsidRPr="00BC4431" w:rsidRDefault="00812E90" w:rsidP="007D1966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 w:rsidRPr="00E77C30">
              <w:rPr>
                <w:noProof/>
              </w:rPr>
              <w:drawing>
                <wp:inline distT="0" distB="0" distL="0" distR="0" wp14:anchorId="3BAB4D65" wp14:editId="35C4F169">
                  <wp:extent cx="1296035" cy="1343660"/>
                  <wp:effectExtent l="0" t="0" r="0" b="8890"/>
                  <wp:docPr id="1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605D07" w:rsidRPr="00F02C00" w:rsidRDefault="00605D07" w:rsidP="007D1966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05D07" w:rsidRPr="003A0B19" w:rsidRDefault="00605D07" w:rsidP="007D1966">
            <w:pPr>
              <w:spacing w:line="276" w:lineRule="auto"/>
              <w:jc w:val="center"/>
              <w:rPr>
                <w:rFonts w:cs="Arial"/>
                <w:b/>
                <w:color w:val="132455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3A0B19">
              <w:rPr>
                <w:rFonts w:cs="Arial"/>
                <w:b/>
                <w:color w:val="132455"/>
              </w:rPr>
              <w:t>НЕКОММЕРЧЕСКОЕ ПАРТНЕРСТВО</w:t>
            </w:r>
          </w:p>
          <w:p w:rsidR="00605D07" w:rsidRPr="00F02C00" w:rsidRDefault="00605D07" w:rsidP="007D1966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«АУДИТОРСКАЯ АССОЦИАЦИЯ 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05D07" w:rsidRPr="003A0B19" w:rsidRDefault="00605D07" w:rsidP="007D1966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05D07" w:rsidRDefault="00605D07" w:rsidP="007D196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0471F7" w:rsidRDefault="000471F7" w:rsidP="007D1966">
            <w:pPr>
              <w:rPr>
                <w:lang w:val="en-US"/>
              </w:rPr>
            </w:pPr>
          </w:p>
          <w:p w:rsidR="000471F7" w:rsidRDefault="000471F7" w:rsidP="007D1966">
            <w:pPr>
              <w:rPr>
                <w:lang w:val="en-US"/>
              </w:rPr>
            </w:pPr>
          </w:p>
          <w:p w:rsidR="00605D07" w:rsidRDefault="00812E90" w:rsidP="007D196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6E1B30" wp14:editId="1E15FCAC">
                  <wp:extent cx="548640" cy="421640"/>
                  <wp:effectExtent l="0" t="0" r="3810" b="0"/>
                  <wp:docPr id="2" name="Рисунок 2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07" w:rsidRDefault="00605D07" w:rsidP="007D1966">
            <w:pPr>
              <w:rPr>
                <w:lang w:val="en-US"/>
              </w:rPr>
            </w:pPr>
          </w:p>
          <w:p w:rsidR="00605D07" w:rsidRPr="00BC4431" w:rsidRDefault="00605D07" w:rsidP="007D196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05D07" w:rsidRPr="00F02C00" w:rsidTr="00390658">
        <w:trPr>
          <w:trHeight w:val="506"/>
        </w:trPr>
        <w:tc>
          <w:tcPr>
            <w:tcW w:w="2203" w:type="dxa"/>
            <w:vMerge/>
          </w:tcPr>
          <w:p w:rsidR="00605D07" w:rsidRDefault="00605D07" w:rsidP="007D1966"/>
        </w:tc>
        <w:tc>
          <w:tcPr>
            <w:tcW w:w="7692" w:type="dxa"/>
          </w:tcPr>
          <w:p w:rsidR="00605D07" w:rsidRPr="007B00DE" w:rsidRDefault="00605D07" w:rsidP="007D1966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05D07" w:rsidRPr="00362EA7" w:rsidRDefault="00605D07" w:rsidP="007D1966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www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auditor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-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sro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A2673F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05D07" w:rsidRPr="00F02C00" w:rsidRDefault="00605D07" w:rsidP="007D1966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E7BB9" w:rsidRDefault="008E7BB9" w:rsidP="00390658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700623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Протокол № </w:t>
      </w:r>
      <w:r w:rsidR="00BC6076" w:rsidRPr="00700623">
        <w:rPr>
          <w:b/>
          <w:sz w:val="26"/>
          <w:szCs w:val="26"/>
        </w:rPr>
        <w:t>219</w:t>
      </w:r>
    </w:p>
    <w:p w:rsidR="00890D7C" w:rsidRPr="00700623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заседания Правления</w:t>
      </w:r>
    </w:p>
    <w:p w:rsidR="00890D7C" w:rsidRPr="00700623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Саморегулируемой организации аудиторов</w:t>
      </w:r>
    </w:p>
    <w:p w:rsidR="00890D7C" w:rsidRPr="00700623" w:rsidRDefault="00890D7C" w:rsidP="00890D7C">
      <w:pPr>
        <w:jc w:val="center"/>
        <w:outlineLvl w:val="0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Некоммерческо</w:t>
      </w:r>
      <w:r w:rsidR="008F0104" w:rsidRPr="00700623">
        <w:rPr>
          <w:b/>
          <w:sz w:val="26"/>
          <w:szCs w:val="26"/>
        </w:rPr>
        <w:t>го</w:t>
      </w:r>
      <w:r w:rsidRPr="00700623">
        <w:rPr>
          <w:b/>
          <w:sz w:val="26"/>
          <w:szCs w:val="26"/>
        </w:rPr>
        <w:t xml:space="preserve"> партнерств</w:t>
      </w:r>
      <w:r w:rsidR="008F0104" w:rsidRPr="00700623">
        <w:rPr>
          <w:b/>
          <w:sz w:val="26"/>
          <w:szCs w:val="26"/>
        </w:rPr>
        <w:t>а</w:t>
      </w:r>
    </w:p>
    <w:p w:rsidR="00441D31" w:rsidRPr="00700623" w:rsidRDefault="00890D7C" w:rsidP="00390658">
      <w:pPr>
        <w:jc w:val="center"/>
        <w:outlineLvl w:val="0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«АУДИТОРСКАЯ АССОЦИАЦИЯ СОДРУЖЕСТВО» (НП ААС)</w:t>
      </w:r>
    </w:p>
    <w:p w:rsidR="00390658" w:rsidRPr="00700623" w:rsidRDefault="00390658" w:rsidP="00390658">
      <w:pPr>
        <w:jc w:val="center"/>
        <w:outlineLvl w:val="0"/>
        <w:rPr>
          <w:b/>
          <w:sz w:val="26"/>
          <w:szCs w:val="26"/>
        </w:rPr>
      </w:pPr>
    </w:p>
    <w:p w:rsidR="002A37D5" w:rsidRPr="00700623" w:rsidRDefault="000A3FEE" w:rsidP="006A3170">
      <w:pPr>
        <w:pStyle w:val="a4"/>
        <w:spacing w:after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г. Москва </w:t>
      </w:r>
      <w:r w:rsidRPr="00700623">
        <w:rPr>
          <w:sz w:val="26"/>
          <w:szCs w:val="26"/>
        </w:rPr>
        <w:tab/>
      </w:r>
      <w:r w:rsidRPr="00700623">
        <w:rPr>
          <w:sz w:val="26"/>
          <w:szCs w:val="26"/>
        </w:rPr>
        <w:tab/>
      </w:r>
      <w:r w:rsidRPr="00700623">
        <w:rPr>
          <w:sz w:val="26"/>
          <w:szCs w:val="26"/>
        </w:rPr>
        <w:tab/>
        <w:t xml:space="preserve">       </w:t>
      </w:r>
      <w:r w:rsidR="00AD6AF8" w:rsidRPr="00700623">
        <w:rPr>
          <w:sz w:val="26"/>
          <w:szCs w:val="26"/>
        </w:rPr>
        <w:t xml:space="preserve">                      </w:t>
      </w:r>
      <w:r w:rsidR="00AD6AF8" w:rsidRPr="00700623">
        <w:rPr>
          <w:sz w:val="26"/>
          <w:szCs w:val="26"/>
        </w:rPr>
        <w:tab/>
      </w:r>
      <w:r w:rsidR="00AD6AF8" w:rsidRPr="00700623">
        <w:rPr>
          <w:sz w:val="26"/>
          <w:szCs w:val="26"/>
        </w:rPr>
        <w:tab/>
      </w:r>
      <w:r w:rsidR="00AD6AF8" w:rsidRPr="00700623">
        <w:rPr>
          <w:sz w:val="26"/>
          <w:szCs w:val="26"/>
        </w:rPr>
        <w:tab/>
        <w:t xml:space="preserve">    </w:t>
      </w:r>
      <w:r w:rsidRPr="00700623">
        <w:rPr>
          <w:sz w:val="26"/>
          <w:szCs w:val="26"/>
        </w:rPr>
        <w:t xml:space="preserve">      </w:t>
      </w:r>
      <w:r w:rsidR="00BF0A68" w:rsidRPr="00700623">
        <w:rPr>
          <w:sz w:val="26"/>
          <w:szCs w:val="26"/>
        </w:rPr>
        <w:t xml:space="preserve"> </w:t>
      </w:r>
      <w:r w:rsidR="00946195" w:rsidRPr="00700623">
        <w:rPr>
          <w:sz w:val="26"/>
          <w:szCs w:val="26"/>
        </w:rPr>
        <w:t xml:space="preserve"> </w:t>
      </w:r>
      <w:r w:rsidR="00873ACC" w:rsidRPr="00700623">
        <w:rPr>
          <w:sz w:val="26"/>
          <w:szCs w:val="26"/>
          <w:lang w:val="ru-RU"/>
        </w:rPr>
        <w:t xml:space="preserve">  </w:t>
      </w:r>
      <w:r w:rsidR="00EF34C1" w:rsidRPr="00700623">
        <w:rPr>
          <w:sz w:val="26"/>
          <w:szCs w:val="26"/>
          <w:lang w:val="ru-RU"/>
        </w:rPr>
        <w:t xml:space="preserve"> </w:t>
      </w:r>
      <w:r w:rsidR="00390658" w:rsidRPr="00700623">
        <w:rPr>
          <w:sz w:val="26"/>
          <w:szCs w:val="26"/>
          <w:lang w:val="ru-RU"/>
        </w:rPr>
        <w:t xml:space="preserve">    </w:t>
      </w:r>
      <w:r w:rsidR="006A3170" w:rsidRPr="00700623">
        <w:rPr>
          <w:sz w:val="26"/>
          <w:szCs w:val="26"/>
          <w:lang w:val="ru-RU"/>
        </w:rPr>
        <w:t xml:space="preserve">    </w:t>
      </w:r>
      <w:r w:rsidR="00BC6076" w:rsidRPr="00700623">
        <w:rPr>
          <w:sz w:val="26"/>
          <w:szCs w:val="26"/>
          <w:lang w:val="ru-RU"/>
        </w:rPr>
        <w:t>20</w:t>
      </w:r>
      <w:r w:rsidR="00B77777" w:rsidRPr="00700623">
        <w:rPr>
          <w:sz w:val="26"/>
          <w:szCs w:val="26"/>
          <w:lang w:val="ru-RU"/>
        </w:rPr>
        <w:t xml:space="preserve"> мая</w:t>
      </w:r>
      <w:r w:rsidR="0037496D" w:rsidRPr="00700623">
        <w:rPr>
          <w:sz w:val="26"/>
          <w:szCs w:val="26"/>
        </w:rPr>
        <w:t xml:space="preserve"> 201</w:t>
      </w:r>
      <w:r w:rsidR="00BC6076" w:rsidRPr="00700623">
        <w:rPr>
          <w:sz w:val="26"/>
          <w:szCs w:val="26"/>
          <w:lang w:val="ru-RU"/>
        </w:rPr>
        <w:t>6</w:t>
      </w:r>
      <w:r w:rsidRPr="00700623">
        <w:rPr>
          <w:sz w:val="26"/>
          <w:szCs w:val="26"/>
        </w:rPr>
        <w:t xml:space="preserve"> года</w:t>
      </w:r>
    </w:p>
    <w:p w:rsidR="000471F7" w:rsidRPr="00700623" w:rsidRDefault="000471F7" w:rsidP="006A3170">
      <w:pPr>
        <w:pStyle w:val="a4"/>
        <w:spacing w:after="0"/>
        <w:jc w:val="both"/>
        <w:rPr>
          <w:sz w:val="26"/>
          <w:szCs w:val="26"/>
        </w:rPr>
      </w:pPr>
    </w:p>
    <w:p w:rsidR="00333223" w:rsidRPr="00700623" w:rsidRDefault="00333223" w:rsidP="006A3170">
      <w:pPr>
        <w:rPr>
          <w:sz w:val="26"/>
          <w:szCs w:val="26"/>
        </w:rPr>
      </w:pPr>
      <w:r w:rsidRPr="00700623">
        <w:rPr>
          <w:sz w:val="26"/>
          <w:szCs w:val="26"/>
        </w:rPr>
        <w:t>Место проведения: Москва, Мичуринский проспект, дом 21, корпус 4, офис НП ААС</w:t>
      </w:r>
      <w:r w:rsidR="006D241C" w:rsidRPr="00700623">
        <w:rPr>
          <w:sz w:val="26"/>
          <w:szCs w:val="26"/>
        </w:rPr>
        <w:t>.</w:t>
      </w:r>
    </w:p>
    <w:p w:rsidR="00333223" w:rsidRPr="00700623" w:rsidRDefault="00333223" w:rsidP="006A3170">
      <w:pPr>
        <w:contextualSpacing/>
        <w:jc w:val="both"/>
        <w:rPr>
          <w:b/>
          <w:sz w:val="26"/>
          <w:szCs w:val="26"/>
        </w:rPr>
      </w:pPr>
      <w:r w:rsidRPr="00700623">
        <w:rPr>
          <w:sz w:val="26"/>
          <w:szCs w:val="26"/>
        </w:rPr>
        <w:t>Начало заседания – 14-00.</w:t>
      </w:r>
    </w:p>
    <w:p w:rsidR="00333223" w:rsidRPr="00700623" w:rsidRDefault="00333223" w:rsidP="006A3170">
      <w:pPr>
        <w:contextualSpacing/>
        <w:jc w:val="both"/>
        <w:rPr>
          <w:b/>
          <w:sz w:val="26"/>
          <w:szCs w:val="26"/>
        </w:rPr>
      </w:pPr>
    </w:p>
    <w:p w:rsidR="00333223" w:rsidRPr="00700623" w:rsidRDefault="00333223" w:rsidP="006A3170">
      <w:pPr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Присутствовали:</w:t>
      </w:r>
    </w:p>
    <w:p w:rsidR="00333223" w:rsidRPr="00700623" w:rsidRDefault="00333223" w:rsidP="006A3170">
      <w:pPr>
        <w:jc w:val="both"/>
        <w:rPr>
          <w:sz w:val="26"/>
          <w:szCs w:val="26"/>
        </w:rPr>
      </w:pPr>
      <w:proofErr w:type="spellStart"/>
      <w:r w:rsidRPr="00700623">
        <w:rPr>
          <w:sz w:val="26"/>
          <w:szCs w:val="26"/>
        </w:rPr>
        <w:t>Шеремет</w:t>
      </w:r>
      <w:proofErr w:type="spellEnd"/>
      <w:r w:rsidRPr="00700623">
        <w:rPr>
          <w:sz w:val="26"/>
          <w:szCs w:val="26"/>
        </w:rPr>
        <w:t xml:space="preserve"> А.Д., </w:t>
      </w:r>
      <w:r w:rsidR="000B4FB7" w:rsidRPr="00700623">
        <w:rPr>
          <w:sz w:val="26"/>
          <w:szCs w:val="26"/>
        </w:rPr>
        <w:t xml:space="preserve">Бородина Н.В., </w:t>
      </w:r>
      <w:proofErr w:type="spellStart"/>
      <w:r w:rsidRPr="00700623">
        <w:rPr>
          <w:sz w:val="26"/>
          <w:szCs w:val="26"/>
        </w:rPr>
        <w:t>Бутовский</w:t>
      </w:r>
      <w:proofErr w:type="spellEnd"/>
      <w:r w:rsidRPr="00700623">
        <w:rPr>
          <w:sz w:val="26"/>
          <w:szCs w:val="26"/>
        </w:rPr>
        <w:t xml:space="preserve"> В.В., </w:t>
      </w:r>
      <w:r w:rsidR="000B4FB7" w:rsidRPr="00700623">
        <w:rPr>
          <w:sz w:val="26"/>
          <w:szCs w:val="26"/>
        </w:rPr>
        <w:t xml:space="preserve">Горячева О.В., </w:t>
      </w:r>
      <w:r w:rsidR="00E04BCB" w:rsidRPr="00700623">
        <w:rPr>
          <w:sz w:val="26"/>
          <w:szCs w:val="26"/>
        </w:rPr>
        <w:t xml:space="preserve">Голенко В.С. (доверенность на </w:t>
      </w:r>
      <w:proofErr w:type="spellStart"/>
      <w:r w:rsidR="00E04BCB" w:rsidRPr="00700623">
        <w:rPr>
          <w:sz w:val="26"/>
          <w:szCs w:val="26"/>
        </w:rPr>
        <w:t>Шеремета</w:t>
      </w:r>
      <w:proofErr w:type="spellEnd"/>
      <w:r w:rsidR="00E04BCB" w:rsidRPr="00700623">
        <w:rPr>
          <w:sz w:val="26"/>
          <w:szCs w:val="26"/>
        </w:rPr>
        <w:t xml:space="preserve"> А.Д.), </w:t>
      </w:r>
      <w:r w:rsidR="000B4FB7" w:rsidRPr="00700623">
        <w:rPr>
          <w:sz w:val="26"/>
          <w:szCs w:val="26"/>
        </w:rPr>
        <w:t xml:space="preserve">Гузов Ю.Н., </w:t>
      </w:r>
      <w:r w:rsidRPr="00700623">
        <w:rPr>
          <w:sz w:val="26"/>
          <w:szCs w:val="26"/>
        </w:rPr>
        <w:t xml:space="preserve">Жуков С.П. (доверенность на </w:t>
      </w:r>
      <w:proofErr w:type="spellStart"/>
      <w:r w:rsidRPr="00700623">
        <w:rPr>
          <w:sz w:val="26"/>
          <w:szCs w:val="26"/>
        </w:rPr>
        <w:t>Шеремета</w:t>
      </w:r>
      <w:proofErr w:type="spellEnd"/>
      <w:r w:rsidRPr="00700623">
        <w:rPr>
          <w:sz w:val="26"/>
          <w:szCs w:val="26"/>
        </w:rPr>
        <w:t xml:space="preserve"> А.Д.), Кобозева Н.В., Константинова И.Г., </w:t>
      </w:r>
      <w:proofErr w:type="spellStart"/>
      <w:r w:rsidRPr="00700623">
        <w:rPr>
          <w:sz w:val="26"/>
          <w:szCs w:val="26"/>
        </w:rPr>
        <w:t>Кромин</w:t>
      </w:r>
      <w:proofErr w:type="spellEnd"/>
      <w:r w:rsidRPr="00700623">
        <w:rPr>
          <w:sz w:val="26"/>
          <w:szCs w:val="26"/>
        </w:rPr>
        <w:t xml:space="preserve"> А.Ю., </w:t>
      </w:r>
      <w:r w:rsidR="00E04BCB" w:rsidRPr="00700623">
        <w:rPr>
          <w:sz w:val="26"/>
          <w:szCs w:val="26"/>
        </w:rPr>
        <w:t>Лимаренко Д.Н.,</w:t>
      </w:r>
      <w:r w:rsidRPr="00700623">
        <w:rPr>
          <w:sz w:val="26"/>
          <w:szCs w:val="26"/>
        </w:rPr>
        <w:t xml:space="preserve"> Носова О.А., Петров А.Ю., </w:t>
      </w:r>
      <w:proofErr w:type="spellStart"/>
      <w:r w:rsidRPr="00700623">
        <w:rPr>
          <w:sz w:val="26"/>
          <w:szCs w:val="26"/>
        </w:rPr>
        <w:t>Рыбенко</w:t>
      </w:r>
      <w:proofErr w:type="spellEnd"/>
      <w:r w:rsidRPr="00700623">
        <w:rPr>
          <w:sz w:val="26"/>
          <w:szCs w:val="26"/>
        </w:rPr>
        <w:t xml:space="preserve"> Г.А., </w:t>
      </w:r>
      <w:r w:rsidR="00E04BCB" w:rsidRPr="00700623">
        <w:rPr>
          <w:sz w:val="26"/>
          <w:szCs w:val="26"/>
        </w:rPr>
        <w:t xml:space="preserve">Самойлов Е.В., Симакова М.Ю. (доверенность на Горячеву О.В.), Старовойтова Е.В., </w:t>
      </w:r>
      <w:r w:rsidRPr="00700623">
        <w:rPr>
          <w:sz w:val="26"/>
          <w:szCs w:val="26"/>
        </w:rPr>
        <w:t>Сюткина М.Г., Ч</w:t>
      </w:r>
      <w:r w:rsidR="00E04BCB" w:rsidRPr="00700623">
        <w:rPr>
          <w:sz w:val="26"/>
          <w:szCs w:val="26"/>
        </w:rPr>
        <w:t>ая В.Т., Черкасова Н.В.</w:t>
      </w:r>
    </w:p>
    <w:p w:rsidR="00333223" w:rsidRPr="00700623" w:rsidRDefault="00333223" w:rsidP="006A3170">
      <w:pPr>
        <w:jc w:val="both"/>
        <w:rPr>
          <w:sz w:val="26"/>
          <w:szCs w:val="26"/>
        </w:rPr>
      </w:pPr>
    </w:p>
    <w:p w:rsidR="003E6062" w:rsidRPr="00700623" w:rsidRDefault="00333223" w:rsidP="006A3170">
      <w:pPr>
        <w:jc w:val="both"/>
        <w:rPr>
          <w:sz w:val="26"/>
          <w:szCs w:val="26"/>
        </w:rPr>
      </w:pPr>
      <w:r w:rsidRPr="00700623">
        <w:rPr>
          <w:bCs/>
          <w:sz w:val="26"/>
          <w:szCs w:val="26"/>
        </w:rPr>
        <w:t xml:space="preserve">Итого с учетом доверенностей на заседании Правления НП ААС присутствует </w:t>
      </w:r>
      <w:r w:rsidR="00E04BCB" w:rsidRPr="00700623">
        <w:rPr>
          <w:bCs/>
          <w:sz w:val="26"/>
          <w:szCs w:val="26"/>
        </w:rPr>
        <w:t>20</w:t>
      </w:r>
      <w:r w:rsidRPr="00700623">
        <w:rPr>
          <w:bCs/>
          <w:sz w:val="26"/>
          <w:szCs w:val="26"/>
        </w:rPr>
        <w:t xml:space="preserve"> из 29 человек, что составляет </w:t>
      </w:r>
      <w:r w:rsidR="00E04BCB" w:rsidRPr="00700623">
        <w:rPr>
          <w:b/>
          <w:bCs/>
          <w:sz w:val="26"/>
          <w:szCs w:val="26"/>
        </w:rPr>
        <w:t>68,9</w:t>
      </w:r>
      <w:r w:rsidRPr="00700623">
        <w:rPr>
          <w:b/>
          <w:bCs/>
          <w:sz w:val="26"/>
          <w:szCs w:val="26"/>
        </w:rPr>
        <w:t>7%</w:t>
      </w:r>
      <w:r w:rsidRPr="00700623">
        <w:rPr>
          <w:bCs/>
          <w:sz w:val="26"/>
          <w:szCs w:val="26"/>
        </w:rPr>
        <w:t>.</w:t>
      </w:r>
    </w:p>
    <w:p w:rsidR="000471F7" w:rsidRPr="00700623" w:rsidRDefault="006A3170" w:rsidP="00687A9C">
      <w:pPr>
        <w:pStyle w:val="a4"/>
        <w:spacing w:after="0"/>
        <w:jc w:val="both"/>
        <w:rPr>
          <w:sz w:val="26"/>
          <w:szCs w:val="26"/>
        </w:rPr>
      </w:pPr>
      <w:r w:rsidRPr="00700623">
        <w:rPr>
          <w:sz w:val="26"/>
          <w:szCs w:val="26"/>
          <w:lang w:val="ru-RU"/>
        </w:rPr>
        <w:t>Кворум</w:t>
      </w:r>
      <w:r w:rsidR="000471F7" w:rsidRPr="00700623">
        <w:rPr>
          <w:sz w:val="26"/>
          <w:szCs w:val="26"/>
        </w:rPr>
        <w:t xml:space="preserve"> для принятия решений имеется. </w:t>
      </w:r>
    </w:p>
    <w:p w:rsidR="000471F7" w:rsidRPr="00700623" w:rsidRDefault="000471F7" w:rsidP="00687A9C">
      <w:pPr>
        <w:pStyle w:val="a4"/>
        <w:spacing w:after="0"/>
        <w:jc w:val="both"/>
        <w:rPr>
          <w:sz w:val="26"/>
          <w:szCs w:val="26"/>
        </w:rPr>
      </w:pPr>
    </w:p>
    <w:p w:rsidR="000471F7" w:rsidRPr="00700623" w:rsidRDefault="00E04BCB" w:rsidP="00687A9C">
      <w:pPr>
        <w:pStyle w:val="a4"/>
        <w:spacing w:after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Форма заседания Правления НП ААС – очная.</w:t>
      </w:r>
    </w:p>
    <w:p w:rsidR="00E04BCB" w:rsidRPr="00700623" w:rsidRDefault="00E04BCB" w:rsidP="00687A9C">
      <w:pPr>
        <w:pStyle w:val="a4"/>
        <w:spacing w:after="0"/>
        <w:jc w:val="both"/>
        <w:rPr>
          <w:sz w:val="26"/>
          <w:szCs w:val="26"/>
        </w:rPr>
      </w:pPr>
    </w:p>
    <w:p w:rsidR="000471F7" w:rsidRPr="00700623" w:rsidRDefault="000471F7" w:rsidP="00687A9C">
      <w:pPr>
        <w:pStyle w:val="a4"/>
        <w:spacing w:after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Председатель заседания Правления НП ААС – </w:t>
      </w:r>
      <w:r w:rsidR="006D241C" w:rsidRPr="00700623">
        <w:rPr>
          <w:sz w:val="26"/>
          <w:szCs w:val="26"/>
          <w:lang w:val="ru-RU"/>
        </w:rPr>
        <w:t>Чая В.Т.</w:t>
      </w:r>
      <w:r w:rsidRPr="00700623">
        <w:rPr>
          <w:sz w:val="26"/>
          <w:szCs w:val="26"/>
        </w:rPr>
        <w:t xml:space="preserve"> </w:t>
      </w:r>
    </w:p>
    <w:p w:rsidR="000471F7" w:rsidRPr="00700623" w:rsidRDefault="000471F7" w:rsidP="00687A9C">
      <w:pPr>
        <w:pStyle w:val="a4"/>
        <w:spacing w:after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Секретарь заседания Правления НП ААС – Носова О.А.</w:t>
      </w:r>
    </w:p>
    <w:p w:rsidR="00430449" w:rsidRPr="00700623" w:rsidRDefault="00430449" w:rsidP="00687A9C">
      <w:pPr>
        <w:pStyle w:val="a4"/>
        <w:spacing w:after="0"/>
        <w:jc w:val="both"/>
        <w:rPr>
          <w:sz w:val="26"/>
          <w:szCs w:val="26"/>
        </w:rPr>
      </w:pPr>
    </w:p>
    <w:p w:rsidR="00430449" w:rsidRPr="00700623" w:rsidRDefault="00430449" w:rsidP="00687A9C">
      <w:pPr>
        <w:pStyle w:val="a4"/>
        <w:spacing w:after="0"/>
        <w:jc w:val="both"/>
        <w:rPr>
          <w:sz w:val="26"/>
          <w:szCs w:val="26"/>
          <w:lang w:val="ru-RU"/>
        </w:rPr>
      </w:pPr>
      <w:r w:rsidRPr="00700623">
        <w:rPr>
          <w:sz w:val="26"/>
          <w:szCs w:val="26"/>
          <w:lang w:val="ru-RU"/>
        </w:rPr>
        <w:t>Приглашенные лица: Голубцова О.А., Савельева М.Е., Сорокина Е.Л.</w:t>
      </w:r>
    </w:p>
    <w:p w:rsidR="00FF0585" w:rsidRPr="00700623" w:rsidRDefault="00FF0585" w:rsidP="00687A9C">
      <w:pPr>
        <w:pStyle w:val="a4"/>
        <w:spacing w:after="0"/>
        <w:ind w:right="-5"/>
        <w:jc w:val="both"/>
        <w:rPr>
          <w:b/>
          <w:sz w:val="26"/>
          <w:szCs w:val="26"/>
          <w:lang w:val="ru-RU"/>
        </w:rPr>
      </w:pPr>
    </w:p>
    <w:p w:rsidR="00A2673F" w:rsidRPr="00700623" w:rsidRDefault="000471F7" w:rsidP="009251B4">
      <w:pPr>
        <w:shd w:val="clear" w:color="auto" w:fill="FFFFFF"/>
        <w:jc w:val="both"/>
      </w:pPr>
      <w:r w:rsidRPr="00700623">
        <w:rPr>
          <w:b/>
          <w:sz w:val="26"/>
          <w:szCs w:val="26"/>
        </w:rPr>
        <w:t>ПОВЕСТКА ДНЯ:</w:t>
      </w:r>
    </w:p>
    <w:tbl>
      <w:tblPr>
        <w:tblpPr w:leftFromText="180" w:rightFromText="180" w:vertAnchor="text" w:horzAnchor="margin" w:tblpX="108" w:tblpY="456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37"/>
        <w:gridCol w:w="3969"/>
      </w:tblGrid>
      <w:tr w:rsidR="00700623" w:rsidRPr="00700623" w:rsidTr="006A3170"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ind w:right="-108"/>
              <w:jc w:val="center"/>
              <w:rPr>
                <w:i/>
              </w:rPr>
            </w:pPr>
            <w:r w:rsidRPr="00700623">
              <w:rPr>
                <w:b/>
                <w:i/>
              </w:rPr>
              <w:t xml:space="preserve">№ </w:t>
            </w: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ind w:right="-108"/>
              <w:jc w:val="center"/>
              <w:outlineLvl w:val="5"/>
              <w:rPr>
                <w:rFonts w:ascii="Cambria" w:hAnsi="Cambria"/>
              </w:rPr>
            </w:pPr>
            <w:r w:rsidRPr="00700623">
              <w:rPr>
                <w:rFonts w:ascii="Cambria" w:hAnsi="Cambria"/>
                <w:i/>
              </w:rPr>
              <w:t xml:space="preserve">Вопрос 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right="-108"/>
              <w:jc w:val="center"/>
              <w:outlineLvl w:val="1"/>
              <w:rPr>
                <w:rFonts w:ascii="Cambria" w:hAnsi="Cambria"/>
                <w:sz w:val="26"/>
                <w:szCs w:val="26"/>
              </w:rPr>
            </w:pPr>
            <w:r w:rsidRPr="00700623">
              <w:t>Докладчик</w:t>
            </w:r>
          </w:p>
        </w:tc>
      </w:tr>
      <w:tr w:rsidR="00700623" w:rsidRPr="00700623" w:rsidTr="006A3170">
        <w:trPr>
          <w:trHeight w:val="577"/>
        </w:trPr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numPr>
                <w:ilvl w:val="0"/>
                <w:numId w:val="13"/>
              </w:numPr>
              <w:suppressAutoHyphens/>
              <w:snapToGrid w:val="0"/>
              <w:ind w:left="0" w:firstLine="0"/>
            </w:pP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-171"/>
                <w:tab w:val="left" w:pos="228"/>
              </w:tabs>
            </w:pPr>
            <w:r w:rsidRPr="00700623">
              <w:t xml:space="preserve">Информация об участии НП ААС в текущей работе в области российского аудита 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>
            <w:pPr>
              <w:ind w:right="-108"/>
              <w:rPr>
                <w:i/>
              </w:rPr>
            </w:pPr>
            <w:r w:rsidRPr="00700623">
              <w:rPr>
                <w:i/>
              </w:rPr>
              <w:t xml:space="preserve">Президент НП ААС </w:t>
            </w:r>
            <w:proofErr w:type="spellStart"/>
            <w:r w:rsidRPr="00700623">
              <w:rPr>
                <w:b/>
                <w:i/>
              </w:rPr>
              <w:t>Шеремет</w:t>
            </w:r>
            <w:proofErr w:type="spellEnd"/>
            <w:r w:rsidRPr="00700623">
              <w:rPr>
                <w:b/>
                <w:i/>
              </w:rPr>
              <w:t xml:space="preserve"> А.Д.</w:t>
            </w:r>
          </w:p>
        </w:tc>
      </w:tr>
      <w:tr w:rsidR="00700623" w:rsidRPr="00700623" w:rsidTr="006A3170">
        <w:trPr>
          <w:trHeight w:val="577"/>
        </w:trPr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numPr>
                <w:ilvl w:val="0"/>
                <w:numId w:val="13"/>
              </w:numPr>
              <w:suppressAutoHyphens/>
              <w:snapToGrid w:val="0"/>
              <w:ind w:left="0" w:firstLine="0"/>
            </w:pP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-171"/>
                <w:tab w:val="left" w:pos="228"/>
              </w:tabs>
            </w:pPr>
            <w:r w:rsidRPr="00700623">
              <w:t>О подготовке к проведению Общего собрания членов НП ААС в 2016 году: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t xml:space="preserve">2.1.Об утверждении предварительной повестки дня 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t xml:space="preserve">      Общего собрания членов НП ААС;  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t>2.2.</w:t>
            </w:r>
            <w:r w:rsidRPr="00700623">
              <w:tab/>
              <w:t>О рассмотрении Отчета постоянно действующего коллегиального органа управления (Правления) о деятельности НП ААС;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lastRenderedPageBreak/>
              <w:t>2.3.</w:t>
            </w:r>
            <w:r w:rsidRPr="00700623">
              <w:tab/>
              <w:t>О рассмотрении Отчета исполнительного органа (Генерального директора) о результатах финансово-хозяйственной и организационной деятельности НП ААС;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t>2.4.</w:t>
            </w:r>
            <w:r w:rsidRPr="00700623">
              <w:tab/>
              <w:t xml:space="preserve">О годовой бухгалтерской (финансовой) отчетности НП ААС за 2015 год и об исполнении финансовой сметы НП ААС в 2015 г.; 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t>2.5. О результатах ревизии финансово-хозяйственной деятельности НП ААС за 2015 год и результатах аудиторской проверки деятельности НП ААС за 2015 г.;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</w:pPr>
            <w:r w:rsidRPr="00700623">
              <w:t>2.6.</w:t>
            </w:r>
            <w:r w:rsidRPr="00700623">
              <w:tab/>
              <w:t>О проекте финансовой сметы НП ААС на 2016-2017 годы;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426"/>
              </w:tabs>
              <w:ind w:left="284" w:hanging="284"/>
              <w:rPr>
                <w:i/>
              </w:rPr>
            </w:pPr>
            <w:r w:rsidRPr="00700623">
              <w:t>2.7. Об утверждении списка на награждение на ОС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Председатель Правления </w:t>
            </w:r>
            <w:r w:rsidRPr="00700623">
              <w:rPr>
                <w:b/>
                <w:i/>
              </w:rPr>
              <w:t>Чая В.Т.</w:t>
            </w: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Председатель Правления </w:t>
            </w:r>
            <w:r w:rsidRPr="00700623">
              <w:rPr>
                <w:b/>
                <w:i/>
              </w:rPr>
              <w:t>Чая В.Т.</w:t>
            </w: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Генеральный директор </w:t>
            </w:r>
            <w:r w:rsidRPr="00700623">
              <w:rPr>
                <w:b/>
                <w:i/>
              </w:rPr>
              <w:t>Носова О.А.</w:t>
            </w: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Финансовый директор </w:t>
            </w:r>
            <w:r w:rsidRPr="00700623">
              <w:rPr>
                <w:b/>
                <w:i/>
              </w:rPr>
              <w:t>Сорокина Е.Л.</w:t>
            </w: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Финансовый директор </w:t>
            </w:r>
            <w:r w:rsidRPr="00700623">
              <w:rPr>
                <w:b/>
                <w:i/>
              </w:rPr>
              <w:t>Сорокина Е.Л.</w:t>
            </w:r>
          </w:p>
          <w:p w:rsidR="009251B4" w:rsidRPr="00700623" w:rsidRDefault="009251B4" w:rsidP="006A3170">
            <w:pPr>
              <w:ind w:right="-108"/>
            </w:pPr>
          </w:p>
          <w:p w:rsidR="009251B4" w:rsidRPr="00700623" w:rsidRDefault="009251B4" w:rsidP="006A3170">
            <w:pPr>
              <w:ind w:right="-108"/>
            </w:pPr>
          </w:p>
          <w:p w:rsidR="009251B4" w:rsidRPr="00700623" w:rsidRDefault="009251B4" w:rsidP="006A3170">
            <w:pPr>
              <w:ind w:right="-108"/>
              <w:rPr>
                <w:i/>
              </w:rPr>
            </w:pP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Финансовый директор </w:t>
            </w:r>
            <w:r w:rsidRPr="00700623">
              <w:rPr>
                <w:b/>
                <w:i/>
              </w:rPr>
              <w:t>Сорокина Е.Л.</w:t>
            </w:r>
          </w:p>
          <w:p w:rsidR="009251B4" w:rsidRPr="00700623" w:rsidRDefault="009251B4" w:rsidP="006A3170">
            <w:pPr>
              <w:ind w:right="-108"/>
            </w:pPr>
          </w:p>
          <w:p w:rsidR="009251B4" w:rsidRPr="00700623" w:rsidRDefault="009251B4" w:rsidP="006A3170">
            <w:pPr>
              <w:ind w:right="-108"/>
            </w:pPr>
            <w:r w:rsidRPr="00700623">
              <w:rPr>
                <w:i/>
              </w:rPr>
              <w:t xml:space="preserve">Генеральный директор </w:t>
            </w:r>
            <w:r w:rsidRPr="00700623">
              <w:rPr>
                <w:b/>
                <w:i/>
              </w:rPr>
              <w:t>Носова О.А.</w:t>
            </w:r>
          </w:p>
        </w:tc>
      </w:tr>
      <w:tr w:rsidR="00700623" w:rsidRPr="00700623" w:rsidTr="006A3170">
        <w:trPr>
          <w:trHeight w:val="275"/>
        </w:trPr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numPr>
                <w:ilvl w:val="0"/>
                <w:numId w:val="13"/>
              </w:numPr>
              <w:suppressAutoHyphens/>
              <w:snapToGrid w:val="0"/>
              <w:ind w:left="0" w:firstLine="0"/>
            </w:pP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</w:pPr>
            <w:r w:rsidRPr="00700623">
              <w:t>Об изменениях в составе членов Правления НП ААС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i/>
              </w:rPr>
              <w:t xml:space="preserve">Председатель Правления </w:t>
            </w:r>
            <w:r w:rsidRPr="00700623">
              <w:rPr>
                <w:b/>
                <w:i/>
              </w:rPr>
              <w:t>Чая В.Т.</w:t>
            </w:r>
          </w:p>
        </w:tc>
      </w:tr>
      <w:tr w:rsidR="00700623" w:rsidRPr="00700623" w:rsidTr="006A3170">
        <w:trPr>
          <w:trHeight w:val="577"/>
        </w:trPr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numPr>
                <w:ilvl w:val="0"/>
                <w:numId w:val="13"/>
              </w:numPr>
              <w:suppressAutoHyphens/>
              <w:snapToGrid w:val="0"/>
              <w:ind w:left="0" w:firstLine="0"/>
            </w:pP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-171"/>
                <w:tab w:val="left" w:pos="228"/>
              </w:tabs>
              <w:ind w:right="-108"/>
            </w:pPr>
            <w:r w:rsidRPr="00700623">
              <w:t>О проектах нормативных документов НП ААС:</w:t>
            </w:r>
          </w:p>
          <w:p w:rsidR="00EB5A20" w:rsidRPr="00700623" w:rsidRDefault="00EB5A20" w:rsidP="006A3170">
            <w:pPr>
              <w:tabs>
                <w:tab w:val="left" w:pos="-171"/>
              </w:tabs>
            </w:pPr>
          </w:p>
          <w:p w:rsidR="009251B4" w:rsidRPr="00700623" w:rsidRDefault="009251B4" w:rsidP="006A3170">
            <w:pPr>
              <w:tabs>
                <w:tab w:val="left" w:pos="-171"/>
              </w:tabs>
              <w:rPr>
                <w:sz w:val="22"/>
                <w:szCs w:val="22"/>
              </w:rPr>
            </w:pPr>
            <w:r w:rsidRPr="00700623">
              <w:t>4.1. Устав НП ААС;</w:t>
            </w:r>
          </w:p>
          <w:p w:rsidR="009251B4" w:rsidRPr="00700623" w:rsidRDefault="009251B4" w:rsidP="006A3170">
            <w:pPr>
              <w:tabs>
                <w:tab w:val="left" w:pos="-171"/>
              </w:tabs>
            </w:pPr>
            <w:r w:rsidRPr="00700623">
              <w:rPr>
                <w:sz w:val="22"/>
                <w:szCs w:val="22"/>
              </w:rPr>
              <w:t xml:space="preserve">4.2. </w:t>
            </w:r>
            <w:r w:rsidRPr="00700623">
              <w:t>Порядок определения размера и способа уплаты</w:t>
            </w:r>
          </w:p>
          <w:p w:rsidR="009251B4" w:rsidRPr="00700623" w:rsidRDefault="009251B4" w:rsidP="006A3170">
            <w:pPr>
              <w:tabs>
                <w:tab w:val="left" w:pos="-171"/>
              </w:tabs>
            </w:pPr>
            <w:r w:rsidRPr="00700623">
              <w:t>взносов членами НП ААС;</w:t>
            </w:r>
          </w:p>
          <w:p w:rsidR="009251B4" w:rsidRPr="00700623" w:rsidDel="00EB6AC3" w:rsidRDefault="009251B4" w:rsidP="006A3170">
            <w:pPr>
              <w:tabs>
                <w:tab w:val="left" w:pos="-171"/>
              </w:tabs>
              <w:ind w:right="-108"/>
            </w:pPr>
            <w:r w:rsidRPr="00700623">
              <w:t>4.3. Порядок рассмотрения дел о применении к членам СРО НП ААС мер дисциплинарного воздействия</w:t>
            </w:r>
          </w:p>
        </w:tc>
        <w:tc>
          <w:tcPr>
            <w:tcW w:w="3969" w:type="dxa"/>
            <w:shd w:val="clear" w:color="auto" w:fill="auto"/>
          </w:tcPr>
          <w:p w:rsidR="00EB5A20" w:rsidRPr="00700623" w:rsidRDefault="00EB5A20" w:rsidP="006A3170">
            <w:pPr>
              <w:ind w:right="-108"/>
              <w:rPr>
                <w:i/>
              </w:rPr>
            </w:pPr>
          </w:p>
          <w:p w:rsidR="00EB5A20" w:rsidRPr="00700623" w:rsidRDefault="00EB5A20" w:rsidP="006A3170">
            <w:pPr>
              <w:ind w:right="-108"/>
              <w:rPr>
                <w:i/>
              </w:rPr>
            </w:pPr>
            <w:r w:rsidRPr="00700623">
              <w:rPr>
                <w:i/>
              </w:rPr>
              <w:t xml:space="preserve">Председатель комитета по членству </w:t>
            </w:r>
            <w:proofErr w:type="spellStart"/>
            <w:r w:rsidRPr="00700623">
              <w:rPr>
                <w:b/>
                <w:i/>
              </w:rPr>
              <w:t>Кромин</w:t>
            </w:r>
            <w:proofErr w:type="spellEnd"/>
            <w:r w:rsidRPr="00700623">
              <w:rPr>
                <w:b/>
                <w:i/>
              </w:rPr>
              <w:t xml:space="preserve"> А.Ю.</w:t>
            </w:r>
          </w:p>
          <w:p w:rsidR="009251B4" w:rsidRPr="00700623" w:rsidRDefault="009251B4" w:rsidP="006A3170">
            <w:pPr>
              <w:ind w:right="-108"/>
              <w:rPr>
                <w:i/>
              </w:rPr>
            </w:pPr>
            <w:r w:rsidRPr="00700623">
              <w:rPr>
                <w:i/>
              </w:rPr>
              <w:t xml:space="preserve">Зам. директора по развитию  </w:t>
            </w:r>
          </w:p>
          <w:p w:rsidR="009251B4" w:rsidRPr="00700623" w:rsidRDefault="009251B4" w:rsidP="006A3170">
            <w:pPr>
              <w:ind w:right="-108"/>
              <w:rPr>
                <w:b/>
                <w:i/>
              </w:rPr>
            </w:pPr>
            <w:r w:rsidRPr="00700623">
              <w:rPr>
                <w:b/>
                <w:i/>
              </w:rPr>
              <w:t>Голубцова О.А.</w:t>
            </w:r>
          </w:p>
          <w:p w:rsidR="009251B4" w:rsidRPr="00700623" w:rsidDel="00EB6AC3" w:rsidRDefault="00EB5A20" w:rsidP="006A3170">
            <w:pPr>
              <w:ind w:right="-108"/>
              <w:rPr>
                <w:i/>
              </w:rPr>
            </w:pPr>
            <w:r w:rsidRPr="00700623">
              <w:rPr>
                <w:i/>
              </w:rPr>
              <w:t>Член дисциплинарной комиссии</w:t>
            </w:r>
            <w:r w:rsidR="009251B4" w:rsidRPr="00700623">
              <w:rPr>
                <w:i/>
              </w:rPr>
              <w:t xml:space="preserve"> </w:t>
            </w:r>
            <w:r w:rsidR="009251B4" w:rsidRPr="00700623">
              <w:rPr>
                <w:b/>
                <w:i/>
              </w:rPr>
              <w:t>Савельева М.Е.</w:t>
            </w:r>
          </w:p>
        </w:tc>
      </w:tr>
      <w:tr w:rsidR="00700623" w:rsidRPr="00700623" w:rsidTr="006A3170"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numPr>
                <w:ilvl w:val="0"/>
                <w:numId w:val="13"/>
              </w:numPr>
              <w:suppressAutoHyphens/>
              <w:snapToGrid w:val="0"/>
              <w:ind w:left="0" w:firstLine="0"/>
            </w:pP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</w:pPr>
            <w:r w:rsidRPr="00700623">
              <w:t>Об утверждении отчета работы Дисциплинарной комиссии за 2015 год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>
            <w:pPr>
              <w:ind w:right="-108"/>
              <w:rPr>
                <w:i/>
              </w:rPr>
            </w:pPr>
            <w:r w:rsidRPr="00700623">
              <w:rPr>
                <w:i/>
              </w:rPr>
              <w:t xml:space="preserve">Председатель Дисциплинарной комиссии </w:t>
            </w:r>
            <w:r w:rsidRPr="00700623">
              <w:rPr>
                <w:b/>
                <w:i/>
              </w:rPr>
              <w:t>Черкасова Н.В.</w:t>
            </w:r>
          </w:p>
        </w:tc>
      </w:tr>
      <w:tr w:rsidR="00700623" w:rsidRPr="00700623" w:rsidTr="006A3170"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suppressAutoHyphens/>
              <w:snapToGrid w:val="0"/>
            </w:pPr>
            <w:r w:rsidRPr="00700623">
              <w:t xml:space="preserve">6. </w:t>
            </w:r>
          </w:p>
          <w:p w:rsidR="009251B4" w:rsidRPr="00700623" w:rsidRDefault="009251B4" w:rsidP="006A3170">
            <w:pPr>
              <w:suppressAutoHyphens/>
              <w:snapToGrid w:val="0"/>
            </w:pPr>
            <w:r w:rsidRPr="00700623">
              <w:t>7. 8. 9. 10.</w:t>
            </w:r>
          </w:p>
          <w:p w:rsidR="009251B4" w:rsidRPr="00700623" w:rsidRDefault="009251B4" w:rsidP="006A3170">
            <w:pPr>
              <w:suppressAutoHyphens/>
              <w:snapToGrid w:val="0"/>
            </w:pPr>
            <w:r w:rsidRPr="00700623">
              <w:t>11.</w:t>
            </w:r>
          </w:p>
          <w:p w:rsidR="009251B4" w:rsidRPr="00700623" w:rsidRDefault="009251B4" w:rsidP="006A3170">
            <w:pPr>
              <w:suppressAutoHyphens/>
              <w:snapToGrid w:val="0"/>
            </w:pPr>
            <w:r w:rsidRPr="00700623">
              <w:t xml:space="preserve">12. </w:t>
            </w: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</w:pPr>
            <w:r w:rsidRPr="00700623">
              <w:t>О выдаче квалификационных аттестатов аудитора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</w:pPr>
            <w:r w:rsidRPr="00700623">
              <w:t xml:space="preserve">О приеме в члены НП ААС 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</w:pPr>
            <w:r w:rsidRPr="00700623">
              <w:t>О смене статуса члена НП ААС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</w:pPr>
            <w:r w:rsidRPr="00700623">
              <w:t>О восстановлении членства в НП ААС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</w:pPr>
            <w:r w:rsidRPr="00700623">
              <w:t>Об отмене решения ДК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</w:pPr>
            <w:r w:rsidRPr="00700623">
              <w:t>О приостановлении членства в НП ААС</w:t>
            </w:r>
          </w:p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ind w:right="-108"/>
              <w:rPr>
                <w:i/>
              </w:rPr>
            </w:pPr>
            <w:r w:rsidRPr="00700623">
              <w:t>О прекращения членства в НП ААС</w:t>
            </w:r>
            <w:r w:rsidRPr="00700623">
              <w:tab/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>
            <w:r w:rsidRPr="00700623">
              <w:rPr>
                <w:i/>
              </w:rPr>
              <w:t xml:space="preserve">Председатель комитета по членству </w:t>
            </w:r>
            <w:proofErr w:type="spellStart"/>
            <w:r w:rsidRPr="00700623">
              <w:rPr>
                <w:b/>
                <w:i/>
              </w:rPr>
              <w:t>Кромин</w:t>
            </w:r>
            <w:proofErr w:type="spellEnd"/>
            <w:r w:rsidRPr="00700623">
              <w:rPr>
                <w:b/>
                <w:i/>
              </w:rPr>
              <w:t xml:space="preserve"> А.Ю</w:t>
            </w:r>
            <w:r w:rsidRPr="00700623">
              <w:rPr>
                <w:i/>
              </w:rPr>
              <w:t>.</w:t>
            </w:r>
          </w:p>
        </w:tc>
      </w:tr>
      <w:tr w:rsidR="00700623" w:rsidRPr="00700623" w:rsidTr="006A3170">
        <w:tc>
          <w:tcPr>
            <w:tcW w:w="567" w:type="dxa"/>
            <w:shd w:val="clear" w:color="auto" w:fill="auto"/>
          </w:tcPr>
          <w:p w:rsidR="009251B4" w:rsidRPr="00700623" w:rsidRDefault="009251B4" w:rsidP="006A3170">
            <w:pPr>
              <w:suppressAutoHyphens/>
              <w:snapToGrid w:val="0"/>
            </w:pPr>
            <w:r w:rsidRPr="00700623">
              <w:t>13.</w:t>
            </w:r>
          </w:p>
        </w:tc>
        <w:tc>
          <w:tcPr>
            <w:tcW w:w="5637" w:type="dxa"/>
            <w:shd w:val="clear" w:color="auto" w:fill="auto"/>
          </w:tcPr>
          <w:p w:rsidR="009251B4" w:rsidRPr="00700623" w:rsidRDefault="009251B4" w:rsidP="006A3170">
            <w:pPr>
              <w:tabs>
                <w:tab w:val="left" w:pos="228"/>
                <w:tab w:val="left" w:pos="612"/>
                <w:tab w:val="left" w:pos="792"/>
              </w:tabs>
              <w:rPr>
                <w:i/>
              </w:rPr>
            </w:pPr>
            <w:r w:rsidRPr="00700623">
              <w:t>Разное</w:t>
            </w:r>
          </w:p>
        </w:tc>
        <w:tc>
          <w:tcPr>
            <w:tcW w:w="3969" w:type="dxa"/>
            <w:shd w:val="clear" w:color="auto" w:fill="auto"/>
          </w:tcPr>
          <w:p w:rsidR="009251B4" w:rsidRPr="00700623" w:rsidRDefault="009251B4" w:rsidP="006A3170"/>
        </w:tc>
      </w:tr>
    </w:tbl>
    <w:p w:rsidR="009251B4" w:rsidRPr="00700623" w:rsidRDefault="009251B4" w:rsidP="00A2673F">
      <w:pPr>
        <w:pStyle w:val="a4"/>
        <w:ind w:right="-5"/>
        <w:jc w:val="both"/>
      </w:pPr>
    </w:p>
    <w:p w:rsidR="00DB01F4" w:rsidRPr="00700623" w:rsidRDefault="00DB01F4" w:rsidP="006A3170">
      <w:pPr>
        <w:autoSpaceDE w:val="0"/>
        <w:autoSpaceDN w:val="0"/>
        <w:adjustRightInd w:val="0"/>
        <w:ind w:right="57"/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0A68D2" w:rsidRPr="00700623" w:rsidRDefault="00FF0585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Информация об участии НП ААС в текущей работе в области российского аудита.</w:t>
      </w:r>
    </w:p>
    <w:p w:rsidR="00FF0585" w:rsidRPr="00700623" w:rsidRDefault="00FF0585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0A68D2" w:rsidRPr="00700623" w:rsidRDefault="000A68D2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</w:p>
    <w:p w:rsidR="00C54106" w:rsidRPr="00700623" w:rsidRDefault="000A68D2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sz w:val="26"/>
          <w:szCs w:val="26"/>
        </w:rPr>
        <w:t xml:space="preserve">Президента НП ААС </w:t>
      </w:r>
      <w:proofErr w:type="spellStart"/>
      <w:r w:rsidRPr="00700623">
        <w:rPr>
          <w:sz w:val="26"/>
          <w:szCs w:val="26"/>
        </w:rPr>
        <w:t>Шеремета</w:t>
      </w:r>
      <w:proofErr w:type="spellEnd"/>
      <w:r w:rsidRPr="00700623">
        <w:rPr>
          <w:sz w:val="26"/>
          <w:szCs w:val="26"/>
        </w:rPr>
        <w:t xml:space="preserve"> А.Д. </w:t>
      </w:r>
      <w:r w:rsidR="00C54106" w:rsidRPr="00700623">
        <w:rPr>
          <w:sz w:val="26"/>
          <w:szCs w:val="26"/>
        </w:rPr>
        <w:t>об участии НП ААС в текущей работе в области российского аудита</w:t>
      </w:r>
      <w:r w:rsidR="00FF0585" w:rsidRPr="00700623">
        <w:rPr>
          <w:sz w:val="26"/>
          <w:szCs w:val="26"/>
        </w:rPr>
        <w:t>, в том числе:</w:t>
      </w:r>
    </w:p>
    <w:p w:rsidR="00430449" w:rsidRPr="00700623" w:rsidRDefault="00430449" w:rsidP="006A3170">
      <w:pPr>
        <w:numPr>
          <w:ilvl w:val="0"/>
          <w:numId w:val="10"/>
        </w:numPr>
        <w:suppressAutoHyphens/>
        <w:ind w:left="567" w:right="57" w:hanging="283"/>
        <w:contextualSpacing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ситуации в аудите в России, о динамике численности аудиторов и аудиторских организаций;</w:t>
      </w:r>
    </w:p>
    <w:p w:rsidR="00FF0585" w:rsidRPr="00700623" w:rsidRDefault="00FF0585" w:rsidP="006A3170">
      <w:pPr>
        <w:numPr>
          <w:ilvl w:val="0"/>
          <w:numId w:val="10"/>
        </w:numPr>
        <w:suppressAutoHyphens/>
        <w:ind w:left="567" w:right="57" w:hanging="283"/>
        <w:contextualSpacing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динамике численности членов в отдельных СРО аудиторов;</w:t>
      </w:r>
    </w:p>
    <w:p w:rsidR="00FF0585" w:rsidRPr="00700623" w:rsidRDefault="00FF0585" w:rsidP="006A3170">
      <w:pPr>
        <w:numPr>
          <w:ilvl w:val="0"/>
          <w:numId w:val="10"/>
        </w:numPr>
        <w:suppressAutoHyphens/>
        <w:ind w:left="567" w:right="57" w:hanging="283"/>
        <w:contextualSpacing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Концепции дальнейшего развития аудиторской деятельности в Российской Федерации, разработанной Минфином России;</w:t>
      </w:r>
    </w:p>
    <w:p w:rsidR="00FF0585" w:rsidRPr="00700623" w:rsidRDefault="00FF0585" w:rsidP="006A3170">
      <w:pPr>
        <w:numPr>
          <w:ilvl w:val="0"/>
          <w:numId w:val="10"/>
        </w:numPr>
        <w:suppressAutoHyphens/>
        <w:ind w:left="567" w:right="57" w:hanging="283"/>
        <w:contextualSpacing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сотрудничестве с другими СРО аудиторов и взаимодействии с государственными органами;</w:t>
      </w:r>
    </w:p>
    <w:p w:rsidR="00430449" w:rsidRPr="00700623" w:rsidRDefault="00430449" w:rsidP="006A3170">
      <w:pPr>
        <w:numPr>
          <w:ilvl w:val="0"/>
          <w:numId w:val="10"/>
        </w:numPr>
        <w:suppressAutoHyphens/>
        <w:ind w:left="567" w:right="57" w:hanging="283"/>
        <w:contextualSpacing/>
        <w:jc w:val="both"/>
        <w:rPr>
          <w:sz w:val="26"/>
          <w:szCs w:val="26"/>
        </w:rPr>
      </w:pPr>
      <w:r w:rsidRPr="00700623">
        <w:rPr>
          <w:sz w:val="26"/>
          <w:szCs w:val="26"/>
        </w:rPr>
        <w:lastRenderedPageBreak/>
        <w:t>о работе в Совете Единой аттестационной комиссии, о</w:t>
      </w:r>
      <w:r w:rsidR="00FF0585" w:rsidRPr="00700623">
        <w:rPr>
          <w:sz w:val="26"/>
          <w:szCs w:val="26"/>
        </w:rPr>
        <w:t>б утверждении отчета ЕАК за 2015г., о ротации членов Совета ЕАК</w:t>
      </w:r>
      <w:r w:rsidRPr="00700623">
        <w:rPr>
          <w:sz w:val="26"/>
          <w:szCs w:val="26"/>
        </w:rPr>
        <w:t xml:space="preserve"> </w:t>
      </w:r>
      <w:r w:rsidR="00D1033C" w:rsidRPr="00700623">
        <w:rPr>
          <w:sz w:val="26"/>
          <w:szCs w:val="26"/>
        </w:rPr>
        <w:t>о переходе международные стандарты аудита и внедрении соответствующих программ обучения</w:t>
      </w:r>
      <w:r w:rsidRPr="00700623">
        <w:rPr>
          <w:sz w:val="26"/>
          <w:szCs w:val="26"/>
        </w:rPr>
        <w:t xml:space="preserve">. </w:t>
      </w:r>
    </w:p>
    <w:p w:rsidR="00430449" w:rsidRPr="00700623" w:rsidRDefault="00430449" w:rsidP="006A3170">
      <w:pPr>
        <w:numPr>
          <w:ilvl w:val="0"/>
          <w:numId w:val="10"/>
        </w:numPr>
        <w:suppressAutoHyphens/>
        <w:ind w:left="567" w:right="57" w:hanging="283"/>
        <w:contextualSpacing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судебных процессах с участием НП ААС и НСА.</w:t>
      </w:r>
    </w:p>
    <w:p w:rsidR="00430449" w:rsidRPr="00700623" w:rsidRDefault="00430449" w:rsidP="006A3170">
      <w:pPr>
        <w:ind w:right="57"/>
        <w:contextualSpacing/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430449" w:rsidRPr="00700623" w:rsidRDefault="00430449" w:rsidP="006A3170">
      <w:pPr>
        <w:ind w:right="57"/>
        <w:jc w:val="both"/>
        <w:rPr>
          <w:b/>
          <w:sz w:val="26"/>
          <w:szCs w:val="26"/>
        </w:rPr>
      </w:pPr>
      <w:r w:rsidRPr="00700623">
        <w:rPr>
          <w:sz w:val="26"/>
          <w:szCs w:val="26"/>
        </w:rPr>
        <w:t>Принять к сведению информацию об участии НП ААС в текущей работе в области российского аудита.</w:t>
      </w:r>
    </w:p>
    <w:p w:rsidR="00430449" w:rsidRPr="00700623" w:rsidRDefault="00430449" w:rsidP="006A3170">
      <w:pPr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единогласно.</w:t>
      </w:r>
    </w:p>
    <w:p w:rsidR="000471F7" w:rsidRPr="00700623" w:rsidRDefault="000471F7" w:rsidP="000471F7">
      <w:pPr>
        <w:shd w:val="clear" w:color="auto" w:fill="FFFFFF"/>
        <w:jc w:val="both"/>
        <w:rPr>
          <w:b/>
          <w:sz w:val="26"/>
          <w:szCs w:val="26"/>
        </w:rPr>
      </w:pPr>
    </w:p>
    <w:p w:rsidR="00DB01F4" w:rsidRPr="00700623" w:rsidRDefault="00DB01F4" w:rsidP="00DB01F4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 xml:space="preserve">По </w:t>
      </w:r>
      <w:r w:rsidR="00E432EA" w:rsidRPr="00700623">
        <w:rPr>
          <w:b/>
          <w:i/>
          <w:sz w:val="26"/>
          <w:szCs w:val="26"/>
          <w:u w:val="single"/>
        </w:rPr>
        <w:t>второму</w:t>
      </w:r>
      <w:r w:rsidRPr="00700623">
        <w:rPr>
          <w:b/>
          <w:i/>
          <w:sz w:val="26"/>
          <w:szCs w:val="26"/>
          <w:u w:val="single"/>
        </w:rPr>
        <w:t xml:space="preserve"> вопросу </w:t>
      </w:r>
    </w:p>
    <w:p w:rsidR="00BB39BB" w:rsidRPr="00700623" w:rsidRDefault="00BB39BB" w:rsidP="00BB39BB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 подготовке к проведению Общего соб</w:t>
      </w:r>
      <w:r w:rsidR="00D1033C" w:rsidRPr="00700623">
        <w:rPr>
          <w:b/>
          <w:sz w:val="26"/>
          <w:szCs w:val="26"/>
        </w:rPr>
        <w:t>рания членов НП ААС в 2016</w:t>
      </w:r>
      <w:r w:rsidR="00923137" w:rsidRPr="00700623">
        <w:rPr>
          <w:b/>
          <w:sz w:val="26"/>
          <w:szCs w:val="26"/>
        </w:rPr>
        <w:t xml:space="preserve"> году.</w:t>
      </w:r>
    </w:p>
    <w:p w:rsidR="00BB39BB" w:rsidRPr="00700623" w:rsidRDefault="00BB39BB" w:rsidP="000471F7">
      <w:pPr>
        <w:shd w:val="clear" w:color="auto" w:fill="FFFFFF"/>
        <w:jc w:val="both"/>
        <w:rPr>
          <w:sz w:val="26"/>
          <w:szCs w:val="26"/>
        </w:rPr>
      </w:pPr>
    </w:p>
    <w:p w:rsidR="00705CB6" w:rsidRPr="00700623" w:rsidRDefault="00705CB6" w:rsidP="000471F7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2.1. Об утверждении первоначальной повестки дня очередного Общего собрания членов НП ААС</w:t>
      </w:r>
    </w:p>
    <w:p w:rsidR="00705CB6" w:rsidRPr="00700623" w:rsidRDefault="00705CB6" w:rsidP="00CD6645">
      <w:pPr>
        <w:shd w:val="clear" w:color="auto" w:fill="FFFFFF"/>
        <w:jc w:val="both"/>
        <w:rPr>
          <w:b/>
          <w:sz w:val="26"/>
          <w:szCs w:val="26"/>
        </w:rPr>
      </w:pPr>
    </w:p>
    <w:p w:rsidR="00F708ED" w:rsidRPr="00700623" w:rsidRDefault="00BB39BB" w:rsidP="00CD6645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Слушали: </w:t>
      </w:r>
    </w:p>
    <w:p w:rsidR="00CD6645" w:rsidRPr="00700623" w:rsidRDefault="00CD6645" w:rsidP="00CD6645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Председателя</w:t>
      </w:r>
      <w:r w:rsidRPr="00700623">
        <w:rPr>
          <w:b/>
          <w:sz w:val="26"/>
          <w:szCs w:val="26"/>
        </w:rPr>
        <w:t xml:space="preserve"> </w:t>
      </w:r>
      <w:r w:rsidRPr="00700623">
        <w:rPr>
          <w:sz w:val="26"/>
          <w:szCs w:val="26"/>
        </w:rPr>
        <w:t xml:space="preserve">Правления НП ААС </w:t>
      </w:r>
      <w:r w:rsidR="00D1033C" w:rsidRPr="00700623">
        <w:rPr>
          <w:sz w:val="26"/>
          <w:szCs w:val="26"/>
        </w:rPr>
        <w:t>Чая В.Т.</w:t>
      </w:r>
      <w:r w:rsidRPr="00700623">
        <w:rPr>
          <w:sz w:val="26"/>
          <w:szCs w:val="26"/>
        </w:rPr>
        <w:t>:</w:t>
      </w:r>
    </w:p>
    <w:p w:rsidR="007C2BCE" w:rsidRPr="00700623" w:rsidRDefault="00D1033C" w:rsidP="006A3170">
      <w:pPr>
        <w:numPr>
          <w:ilvl w:val="0"/>
          <w:numId w:val="12"/>
        </w:numPr>
        <w:shd w:val="clear" w:color="auto" w:fill="FFFFFF"/>
        <w:ind w:left="567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</w:t>
      </w:r>
      <w:r w:rsidR="007C2BCE" w:rsidRPr="00700623">
        <w:rPr>
          <w:sz w:val="26"/>
          <w:szCs w:val="26"/>
        </w:rPr>
        <w:t xml:space="preserve"> ходе подготовки к очередному Общему собранию членов НП ААС. Предложено утвердить дату и время проведения собрания - 24 июня 2016 года, с 11-00, начало регистрации – 9-30.  Место проведения собрания: г. Москва, ул. Хамовнический вал, дом 34, гостиница «Юность», конференц-зал.</w:t>
      </w:r>
    </w:p>
    <w:p w:rsidR="009C7A5C" w:rsidRPr="00700623" w:rsidRDefault="007C2BCE" w:rsidP="006A3170">
      <w:pPr>
        <w:numPr>
          <w:ilvl w:val="0"/>
          <w:numId w:val="12"/>
        </w:numPr>
        <w:shd w:val="clear" w:color="auto" w:fill="FFFFFF"/>
        <w:ind w:left="567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Об </w:t>
      </w:r>
      <w:r w:rsidR="00D1033C" w:rsidRPr="00700623">
        <w:rPr>
          <w:sz w:val="26"/>
          <w:szCs w:val="26"/>
        </w:rPr>
        <w:t xml:space="preserve">утверждении </w:t>
      </w:r>
      <w:r w:rsidR="00CD1326" w:rsidRPr="00700623">
        <w:rPr>
          <w:sz w:val="26"/>
          <w:szCs w:val="26"/>
        </w:rPr>
        <w:t>первоначальной</w:t>
      </w:r>
      <w:r w:rsidR="00D1033C" w:rsidRPr="00700623">
        <w:rPr>
          <w:sz w:val="26"/>
          <w:szCs w:val="26"/>
        </w:rPr>
        <w:t xml:space="preserve"> повестки дня </w:t>
      </w:r>
      <w:r w:rsidRPr="00700623">
        <w:rPr>
          <w:sz w:val="26"/>
          <w:szCs w:val="26"/>
        </w:rPr>
        <w:t xml:space="preserve">очередного </w:t>
      </w:r>
      <w:r w:rsidR="00D1033C" w:rsidRPr="00700623">
        <w:rPr>
          <w:sz w:val="26"/>
          <w:szCs w:val="26"/>
        </w:rPr>
        <w:t>Общего соб</w:t>
      </w:r>
      <w:r w:rsidRPr="00700623">
        <w:rPr>
          <w:sz w:val="26"/>
          <w:szCs w:val="26"/>
        </w:rPr>
        <w:t>рания членов НП ААС в 2016 году с учетом времени и места проведения очередного Общего собрания членов НП ААС и вопросов, включенных в повестку.</w:t>
      </w:r>
    </w:p>
    <w:p w:rsidR="009C7A5C" w:rsidRPr="00700623" w:rsidRDefault="009C7A5C" w:rsidP="000471F7">
      <w:pPr>
        <w:shd w:val="clear" w:color="auto" w:fill="FFFFFF"/>
        <w:jc w:val="both"/>
        <w:rPr>
          <w:b/>
          <w:sz w:val="26"/>
          <w:szCs w:val="26"/>
        </w:rPr>
      </w:pPr>
    </w:p>
    <w:p w:rsidR="000471F7" w:rsidRPr="00700623" w:rsidRDefault="000471F7" w:rsidP="000471F7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EC7234" w:rsidRPr="00700623" w:rsidRDefault="007C2BCE" w:rsidP="006A3170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Утвердить первоначальную повестку дня очередного Общего собрания членов НП ААС.</w:t>
      </w:r>
      <w:r w:rsidR="003433E0" w:rsidRPr="00700623">
        <w:rPr>
          <w:sz w:val="26"/>
          <w:szCs w:val="26"/>
        </w:rPr>
        <w:t xml:space="preserve"> Опубликовать на официальном сайте НП ААС материалы к Общему собранию в срок до 25 мая 2015 года. Направить в срок до 26 мая 2015</w:t>
      </w:r>
      <w:r w:rsidR="006D241C" w:rsidRPr="00700623">
        <w:rPr>
          <w:sz w:val="26"/>
          <w:szCs w:val="26"/>
        </w:rPr>
        <w:t xml:space="preserve"> </w:t>
      </w:r>
      <w:r w:rsidR="003433E0" w:rsidRPr="00700623">
        <w:rPr>
          <w:sz w:val="26"/>
          <w:szCs w:val="26"/>
        </w:rPr>
        <w:t>г. членам НП ААС посредством электронной почты уведомления о месте и времени проведения собрания, а также информацию о размещении материалов к Очередному общему собранию членов НП ААС.</w:t>
      </w:r>
      <w:r w:rsidRPr="00700623">
        <w:rPr>
          <w:sz w:val="26"/>
          <w:szCs w:val="26"/>
        </w:rPr>
        <w:t xml:space="preserve"> </w:t>
      </w:r>
    </w:p>
    <w:p w:rsidR="000471F7" w:rsidRPr="00700623" w:rsidRDefault="000471F7" w:rsidP="000471F7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</w:t>
      </w:r>
      <w:r w:rsidR="009C7A5C" w:rsidRPr="00700623">
        <w:rPr>
          <w:b/>
          <w:sz w:val="26"/>
          <w:szCs w:val="26"/>
        </w:rPr>
        <w:t>о</w:t>
      </w:r>
    </w:p>
    <w:p w:rsidR="00705CB6" w:rsidRPr="00700623" w:rsidRDefault="00705CB6" w:rsidP="000471F7">
      <w:pPr>
        <w:shd w:val="clear" w:color="auto" w:fill="FFFFFF"/>
        <w:jc w:val="both"/>
        <w:rPr>
          <w:b/>
          <w:sz w:val="26"/>
          <w:szCs w:val="26"/>
        </w:rPr>
      </w:pPr>
    </w:p>
    <w:p w:rsidR="00705CB6" w:rsidRPr="00700623" w:rsidRDefault="00705CB6" w:rsidP="00705CB6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2.2. О рассмотрении отчета постоянно действующего коллегиального органа управления (Правления) о деятельности НП ААС</w:t>
      </w:r>
    </w:p>
    <w:p w:rsidR="00705CB6" w:rsidRPr="00700623" w:rsidRDefault="00705CB6" w:rsidP="00705CB6">
      <w:pPr>
        <w:shd w:val="clear" w:color="auto" w:fill="FFFFFF"/>
        <w:jc w:val="both"/>
        <w:rPr>
          <w:b/>
          <w:sz w:val="26"/>
          <w:szCs w:val="26"/>
        </w:rPr>
      </w:pPr>
    </w:p>
    <w:p w:rsidR="00705CB6" w:rsidRPr="00700623" w:rsidRDefault="00705CB6" w:rsidP="00705CB6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</w:p>
    <w:p w:rsidR="00705CB6" w:rsidRPr="00700623" w:rsidRDefault="00705CB6" w:rsidP="00705CB6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Председателя</w:t>
      </w:r>
      <w:r w:rsidRPr="00700623">
        <w:rPr>
          <w:b/>
          <w:sz w:val="26"/>
          <w:szCs w:val="26"/>
        </w:rPr>
        <w:t xml:space="preserve"> </w:t>
      </w:r>
      <w:r w:rsidRPr="00700623">
        <w:rPr>
          <w:sz w:val="26"/>
          <w:szCs w:val="26"/>
        </w:rPr>
        <w:t>Правления НП ААС Чая В.Т.:</w:t>
      </w:r>
    </w:p>
    <w:p w:rsidR="00705CB6" w:rsidRPr="00700623" w:rsidRDefault="00F54119" w:rsidP="006A3170">
      <w:pPr>
        <w:numPr>
          <w:ilvl w:val="0"/>
          <w:numId w:val="12"/>
        </w:numPr>
        <w:shd w:val="clear" w:color="auto" w:fill="FFFFFF"/>
        <w:ind w:left="567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годовом отчете Правления НП ААС за отчетный период.</w:t>
      </w:r>
    </w:p>
    <w:p w:rsidR="00705CB6" w:rsidRPr="00700623" w:rsidRDefault="00705CB6" w:rsidP="000471F7">
      <w:pPr>
        <w:shd w:val="clear" w:color="auto" w:fill="FFFFFF"/>
        <w:jc w:val="both"/>
        <w:rPr>
          <w:b/>
          <w:sz w:val="26"/>
          <w:szCs w:val="26"/>
        </w:rPr>
      </w:pPr>
    </w:p>
    <w:p w:rsidR="006A3170" w:rsidRPr="00700623" w:rsidRDefault="006A3170" w:rsidP="000471F7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3433E0" w:rsidRPr="00700623" w:rsidRDefault="003433E0" w:rsidP="006A3170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b/>
          <w:sz w:val="26"/>
          <w:szCs w:val="26"/>
        </w:rPr>
      </w:pPr>
      <w:r w:rsidRPr="00700623">
        <w:rPr>
          <w:sz w:val="26"/>
          <w:szCs w:val="26"/>
        </w:rPr>
        <w:t>Одобрить Отчет Правления НП ААС о деятельности НП ААС (согласно приложению) для представления на Общем собрании членов НП ААС.</w:t>
      </w:r>
    </w:p>
    <w:p w:rsidR="00AD7372" w:rsidRPr="00700623" w:rsidRDefault="00AD7372" w:rsidP="006A317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705CB6" w:rsidRPr="00700623" w:rsidRDefault="00705CB6" w:rsidP="00BB39BB">
      <w:pPr>
        <w:shd w:val="clear" w:color="auto" w:fill="FFFFFF"/>
        <w:jc w:val="both"/>
        <w:rPr>
          <w:b/>
          <w:sz w:val="26"/>
          <w:szCs w:val="26"/>
        </w:rPr>
      </w:pPr>
    </w:p>
    <w:p w:rsidR="00F54119" w:rsidRPr="00700623" w:rsidRDefault="00F54119" w:rsidP="00CD0E98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2.3. О рассмотрении отчета исполнительного органа (Генерального директора) о результатах финансово-хозяйственной и организационной деятельности НП ААС</w:t>
      </w:r>
    </w:p>
    <w:p w:rsidR="00F54119" w:rsidRPr="00700623" w:rsidRDefault="00F54119" w:rsidP="00CD0E98">
      <w:pPr>
        <w:shd w:val="clear" w:color="auto" w:fill="FFFFFF"/>
        <w:jc w:val="both"/>
        <w:rPr>
          <w:b/>
          <w:sz w:val="26"/>
          <w:szCs w:val="26"/>
        </w:rPr>
      </w:pPr>
    </w:p>
    <w:p w:rsidR="0090485B" w:rsidRPr="00700623" w:rsidRDefault="00CD0E98" w:rsidP="00CD0E98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Слушали: </w:t>
      </w:r>
    </w:p>
    <w:p w:rsidR="00CD0E98" w:rsidRPr="00700623" w:rsidRDefault="0090485B" w:rsidP="00CD0E98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lastRenderedPageBreak/>
        <w:t xml:space="preserve">Отчет </w:t>
      </w:r>
      <w:r w:rsidR="004350FA" w:rsidRPr="00700623">
        <w:rPr>
          <w:sz w:val="26"/>
          <w:szCs w:val="26"/>
        </w:rPr>
        <w:t>Г</w:t>
      </w:r>
      <w:r w:rsidR="00CD0E98" w:rsidRPr="00700623">
        <w:rPr>
          <w:sz w:val="26"/>
          <w:szCs w:val="26"/>
        </w:rPr>
        <w:t xml:space="preserve">енерального директора НП ААС </w:t>
      </w:r>
      <w:r w:rsidRPr="00700623">
        <w:rPr>
          <w:sz w:val="26"/>
          <w:szCs w:val="26"/>
        </w:rPr>
        <w:t>Носовой</w:t>
      </w:r>
      <w:r w:rsidR="00CD0E98" w:rsidRPr="00700623">
        <w:rPr>
          <w:sz w:val="26"/>
          <w:szCs w:val="26"/>
        </w:rPr>
        <w:t xml:space="preserve"> О.А.</w:t>
      </w:r>
      <w:r w:rsidRPr="00700623">
        <w:rPr>
          <w:sz w:val="26"/>
          <w:szCs w:val="26"/>
        </w:rPr>
        <w:t xml:space="preserve"> о результатах финансово-хозяйственной </w:t>
      </w:r>
      <w:r w:rsidR="00F54119" w:rsidRPr="00700623">
        <w:rPr>
          <w:sz w:val="26"/>
          <w:szCs w:val="26"/>
        </w:rPr>
        <w:t xml:space="preserve">и организационной </w:t>
      </w:r>
      <w:r w:rsidRPr="00700623">
        <w:rPr>
          <w:sz w:val="26"/>
          <w:szCs w:val="26"/>
        </w:rPr>
        <w:t>деятельности НП ААС.</w:t>
      </w:r>
    </w:p>
    <w:p w:rsidR="00CD0E98" w:rsidRPr="00700623" w:rsidRDefault="00CD0E98" w:rsidP="00CD0E98">
      <w:pPr>
        <w:shd w:val="clear" w:color="auto" w:fill="FFFFFF"/>
        <w:jc w:val="both"/>
        <w:rPr>
          <w:b/>
          <w:sz w:val="26"/>
          <w:szCs w:val="26"/>
        </w:rPr>
      </w:pPr>
    </w:p>
    <w:p w:rsidR="00CD0E98" w:rsidRPr="00700623" w:rsidRDefault="00CD0E98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CD0E98" w:rsidRPr="00700623" w:rsidRDefault="00CD0E98" w:rsidP="006A3170">
      <w:pPr>
        <w:numPr>
          <w:ilvl w:val="1"/>
          <w:numId w:val="14"/>
        </w:numPr>
        <w:shd w:val="clear" w:color="auto" w:fill="FFFFFF"/>
        <w:ind w:left="567" w:right="5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Одобрить Отчет </w:t>
      </w:r>
      <w:r w:rsidR="0090485B" w:rsidRPr="00700623">
        <w:rPr>
          <w:sz w:val="26"/>
          <w:szCs w:val="26"/>
        </w:rPr>
        <w:t>Генерального директора</w:t>
      </w:r>
      <w:r w:rsidRPr="00700623">
        <w:rPr>
          <w:sz w:val="26"/>
          <w:szCs w:val="26"/>
        </w:rPr>
        <w:t xml:space="preserve"> НП ААС о результатах финансово-хозяйственной и организационной деятельности НП ААС</w:t>
      </w:r>
      <w:r w:rsidR="00705CB6" w:rsidRPr="00700623">
        <w:rPr>
          <w:sz w:val="26"/>
          <w:szCs w:val="26"/>
        </w:rPr>
        <w:t>.</w:t>
      </w:r>
    </w:p>
    <w:p w:rsidR="00CD0E98" w:rsidRPr="00700623" w:rsidRDefault="00CD0E98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CD0E98" w:rsidRPr="00700623" w:rsidRDefault="00CD0E98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BB39BB" w:rsidRPr="00700623" w:rsidRDefault="00F54119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2.4</w:t>
      </w:r>
      <w:r w:rsidR="00BB39BB" w:rsidRPr="00700623">
        <w:rPr>
          <w:b/>
          <w:sz w:val="26"/>
          <w:szCs w:val="26"/>
        </w:rPr>
        <w:t>.</w:t>
      </w:r>
      <w:r w:rsidR="00BB39BB" w:rsidRPr="00700623">
        <w:rPr>
          <w:b/>
          <w:sz w:val="26"/>
          <w:szCs w:val="26"/>
        </w:rPr>
        <w:tab/>
        <w:t>О годовой бухгалтерской (финансов</w:t>
      </w:r>
      <w:r w:rsidRPr="00700623">
        <w:rPr>
          <w:b/>
          <w:sz w:val="26"/>
          <w:szCs w:val="26"/>
        </w:rPr>
        <w:t>ой) отчетности НП ААС за 2015</w:t>
      </w:r>
      <w:r w:rsidR="00BB39BB" w:rsidRPr="00700623">
        <w:rPr>
          <w:b/>
          <w:sz w:val="26"/>
          <w:szCs w:val="26"/>
        </w:rPr>
        <w:t xml:space="preserve"> год и об исполнении фи</w:t>
      </w:r>
      <w:r w:rsidRPr="00700623">
        <w:rPr>
          <w:b/>
          <w:sz w:val="26"/>
          <w:szCs w:val="26"/>
        </w:rPr>
        <w:t>нансовой сметы НП ААС в 2015</w:t>
      </w:r>
      <w:r w:rsidR="00BB39BB" w:rsidRPr="00700623">
        <w:rPr>
          <w:b/>
          <w:sz w:val="26"/>
          <w:szCs w:val="26"/>
        </w:rPr>
        <w:t xml:space="preserve"> г.</w:t>
      </w:r>
    </w:p>
    <w:p w:rsidR="00BB39BB" w:rsidRPr="00700623" w:rsidRDefault="00BB39BB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 </w:t>
      </w:r>
    </w:p>
    <w:p w:rsidR="006A3170" w:rsidRPr="00700623" w:rsidRDefault="00F54119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</w:p>
    <w:p w:rsidR="00F54119" w:rsidRPr="00700623" w:rsidRDefault="00F54119" w:rsidP="006A3170">
      <w:pPr>
        <w:shd w:val="clear" w:color="auto" w:fill="FFFFFF"/>
        <w:ind w:right="5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Доклад</w:t>
      </w:r>
      <w:r w:rsidRPr="00700623">
        <w:rPr>
          <w:b/>
          <w:sz w:val="26"/>
          <w:szCs w:val="26"/>
        </w:rPr>
        <w:t xml:space="preserve"> </w:t>
      </w:r>
      <w:r w:rsidR="00245A12" w:rsidRPr="00700623">
        <w:rPr>
          <w:sz w:val="26"/>
          <w:szCs w:val="26"/>
        </w:rPr>
        <w:t>Финан</w:t>
      </w:r>
      <w:r w:rsidRPr="00700623">
        <w:rPr>
          <w:sz w:val="26"/>
          <w:szCs w:val="26"/>
        </w:rPr>
        <w:t xml:space="preserve">сового директора НП ААС Сорокиной Е.Л. </w:t>
      </w:r>
      <w:r w:rsidR="00236972" w:rsidRPr="00700623">
        <w:rPr>
          <w:sz w:val="26"/>
          <w:szCs w:val="26"/>
        </w:rPr>
        <w:t>О годовой бухгалтерской (финан</w:t>
      </w:r>
      <w:r w:rsidRPr="00700623">
        <w:rPr>
          <w:sz w:val="26"/>
          <w:szCs w:val="26"/>
        </w:rPr>
        <w:t>совой) отчетности НП ААС за 2015</w:t>
      </w:r>
      <w:r w:rsidR="00236972" w:rsidRPr="00700623">
        <w:rPr>
          <w:sz w:val="26"/>
          <w:szCs w:val="26"/>
        </w:rPr>
        <w:t xml:space="preserve"> год и об исполнении</w:t>
      </w:r>
      <w:r w:rsidRPr="00700623">
        <w:rPr>
          <w:sz w:val="26"/>
          <w:szCs w:val="26"/>
        </w:rPr>
        <w:t xml:space="preserve"> финансовой сметы НП ААС в 2015</w:t>
      </w:r>
      <w:r w:rsidR="00236972" w:rsidRPr="00700623">
        <w:rPr>
          <w:sz w:val="26"/>
          <w:szCs w:val="26"/>
        </w:rPr>
        <w:t>г.</w:t>
      </w:r>
    </w:p>
    <w:p w:rsidR="00245A12" w:rsidRPr="00700623" w:rsidRDefault="00245A12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245A12" w:rsidRPr="00700623" w:rsidRDefault="00245A12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245A12" w:rsidRPr="00700623" w:rsidRDefault="0090485B" w:rsidP="006A3170">
      <w:pPr>
        <w:numPr>
          <w:ilvl w:val="1"/>
          <w:numId w:val="14"/>
        </w:numPr>
        <w:shd w:val="clear" w:color="auto" w:fill="FFFFFF"/>
        <w:ind w:left="567" w:right="5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Одобрить заслушанную информацию для представления на очередном Общем собрании членов НП ААС.</w:t>
      </w:r>
    </w:p>
    <w:p w:rsidR="00245A12" w:rsidRPr="00700623" w:rsidRDefault="00245A12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245A12" w:rsidRPr="00700623" w:rsidRDefault="00245A12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BB39BB" w:rsidRPr="00700623" w:rsidRDefault="00F54119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2.5</w:t>
      </w:r>
      <w:r w:rsidR="00BB39BB" w:rsidRPr="00700623">
        <w:rPr>
          <w:b/>
          <w:sz w:val="26"/>
          <w:szCs w:val="26"/>
        </w:rPr>
        <w:t>. О результатах ревизии финансово-хозяйстве</w:t>
      </w:r>
      <w:r w:rsidRPr="00700623">
        <w:rPr>
          <w:b/>
          <w:sz w:val="26"/>
          <w:szCs w:val="26"/>
        </w:rPr>
        <w:t>нной деятельности НП ААС за 2015</w:t>
      </w:r>
      <w:r w:rsidR="00BB39BB" w:rsidRPr="00700623">
        <w:rPr>
          <w:b/>
          <w:sz w:val="26"/>
          <w:szCs w:val="26"/>
        </w:rPr>
        <w:t xml:space="preserve"> год и результатах аудиторской проверки </w:t>
      </w:r>
      <w:r w:rsidRPr="00700623">
        <w:rPr>
          <w:b/>
          <w:sz w:val="26"/>
          <w:szCs w:val="26"/>
        </w:rPr>
        <w:t>деятельности НП ААС за 2015</w:t>
      </w:r>
      <w:r w:rsidR="00BB39BB" w:rsidRPr="00700623">
        <w:rPr>
          <w:b/>
          <w:sz w:val="26"/>
          <w:szCs w:val="26"/>
        </w:rPr>
        <w:t xml:space="preserve"> г.</w:t>
      </w:r>
    </w:p>
    <w:p w:rsidR="00BB39BB" w:rsidRPr="00700623" w:rsidRDefault="00BB39BB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6A3170" w:rsidRPr="00700623" w:rsidRDefault="00F5385C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</w:p>
    <w:p w:rsidR="009359D4" w:rsidRPr="00700623" w:rsidRDefault="00F54119" w:rsidP="006A3170">
      <w:pPr>
        <w:shd w:val="clear" w:color="auto" w:fill="FFFFFF"/>
        <w:ind w:right="5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Доклад</w:t>
      </w:r>
      <w:r w:rsidRPr="00700623">
        <w:rPr>
          <w:b/>
          <w:sz w:val="26"/>
          <w:szCs w:val="26"/>
        </w:rPr>
        <w:t xml:space="preserve"> </w:t>
      </w:r>
      <w:r w:rsidR="00F5385C" w:rsidRPr="00700623">
        <w:rPr>
          <w:sz w:val="26"/>
          <w:szCs w:val="26"/>
        </w:rPr>
        <w:t>Финан</w:t>
      </w:r>
      <w:r w:rsidRPr="00700623">
        <w:rPr>
          <w:sz w:val="26"/>
          <w:szCs w:val="26"/>
        </w:rPr>
        <w:t>сового директора НП ААС Сорокиной Е.Л. о</w:t>
      </w:r>
      <w:r w:rsidR="009359D4" w:rsidRPr="00700623">
        <w:rPr>
          <w:sz w:val="26"/>
          <w:szCs w:val="26"/>
        </w:rPr>
        <w:t xml:space="preserve"> результатах ревизии финансово-хозяйстве</w:t>
      </w:r>
      <w:r w:rsidRPr="00700623">
        <w:rPr>
          <w:sz w:val="26"/>
          <w:szCs w:val="26"/>
        </w:rPr>
        <w:t>нной деятельности НП ААС за 2015</w:t>
      </w:r>
      <w:r w:rsidR="009359D4" w:rsidRPr="00700623">
        <w:rPr>
          <w:sz w:val="26"/>
          <w:szCs w:val="26"/>
        </w:rPr>
        <w:t xml:space="preserve"> год и результатах аудиторской пров</w:t>
      </w:r>
      <w:r w:rsidRPr="00700623">
        <w:rPr>
          <w:sz w:val="26"/>
          <w:szCs w:val="26"/>
        </w:rPr>
        <w:t>ерки деятельности НП ААС за 2015</w:t>
      </w:r>
      <w:r w:rsidR="009359D4" w:rsidRPr="00700623">
        <w:rPr>
          <w:sz w:val="26"/>
          <w:szCs w:val="26"/>
        </w:rPr>
        <w:t xml:space="preserve"> г.</w:t>
      </w:r>
    </w:p>
    <w:p w:rsidR="00F5385C" w:rsidRPr="00700623" w:rsidRDefault="00F5385C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F5385C" w:rsidRPr="00700623" w:rsidRDefault="00F5385C" w:rsidP="006A3170">
      <w:pPr>
        <w:shd w:val="clear" w:color="auto" w:fill="FFFFFF"/>
        <w:ind w:right="57"/>
        <w:jc w:val="both"/>
        <w:rPr>
          <w:b/>
          <w:sz w:val="26"/>
          <w:szCs w:val="26"/>
          <w:lang w:val="en-US"/>
        </w:rPr>
      </w:pPr>
      <w:r w:rsidRPr="00700623">
        <w:rPr>
          <w:b/>
          <w:sz w:val="26"/>
          <w:szCs w:val="26"/>
        </w:rPr>
        <w:t>Решили:</w:t>
      </w:r>
    </w:p>
    <w:p w:rsidR="003316F7" w:rsidRPr="00700623" w:rsidRDefault="003316F7" w:rsidP="006A3170">
      <w:pPr>
        <w:numPr>
          <w:ilvl w:val="1"/>
          <w:numId w:val="14"/>
        </w:numPr>
        <w:shd w:val="clear" w:color="auto" w:fill="FFFFFF"/>
        <w:ind w:left="567" w:right="5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Одобрить заслушанную информацию для представления на очередном Общем собрании членов НП ААС.</w:t>
      </w:r>
    </w:p>
    <w:p w:rsidR="00F5385C" w:rsidRPr="00700623" w:rsidRDefault="00F5385C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F5385C" w:rsidRPr="00700623" w:rsidRDefault="00F5385C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BB39BB" w:rsidRPr="00700623" w:rsidRDefault="00F54119" w:rsidP="006A3170">
      <w:pPr>
        <w:shd w:val="clear" w:color="auto" w:fill="FFFFFF"/>
        <w:tabs>
          <w:tab w:val="left" w:pos="426"/>
        </w:tabs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2.6</w:t>
      </w:r>
      <w:r w:rsidR="00BB39BB" w:rsidRPr="00700623">
        <w:rPr>
          <w:b/>
          <w:sz w:val="26"/>
          <w:szCs w:val="26"/>
        </w:rPr>
        <w:t>.</w:t>
      </w:r>
      <w:r w:rsidR="00BB39BB" w:rsidRPr="00700623">
        <w:rPr>
          <w:b/>
          <w:sz w:val="26"/>
          <w:szCs w:val="26"/>
        </w:rPr>
        <w:tab/>
        <w:t>О проекте финансовой</w:t>
      </w:r>
      <w:r w:rsidRPr="00700623">
        <w:rPr>
          <w:b/>
          <w:sz w:val="26"/>
          <w:szCs w:val="26"/>
        </w:rPr>
        <w:t xml:space="preserve"> сметы НП ААС на 2016-2017</w:t>
      </w:r>
      <w:r w:rsidR="00BB39BB" w:rsidRPr="00700623">
        <w:rPr>
          <w:b/>
          <w:sz w:val="26"/>
          <w:szCs w:val="26"/>
        </w:rPr>
        <w:t xml:space="preserve"> годы</w:t>
      </w:r>
    </w:p>
    <w:p w:rsidR="00BB39BB" w:rsidRPr="00700623" w:rsidRDefault="00BB39BB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</w:p>
    <w:p w:rsidR="006A3170" w:rsidRPr="00700623" w:rsidRDefault="00F5385C" w:rsidP="006A3170">
      <w:pPr>
        <w:shd w:val="clear" w:color="auto" w:fill="FFFFFF"/>
        <w:ind w:right="57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</w:p>
    <w:p w:rsidR="009359D4" w:rsidRPr="00700623" w:rsidRDefault="00F54119" w:rsidP="006A3170">
      <w:pPr>
        <w:shd w:val="clear" w:color="auto" w:fill="FFFFFF"/>
        <w:ind w:right="5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Доклад Финансового директора НП ААС Сорокиной Е.Л. о</w:t>
      </w:r>
      <w:r w:rsidR="009359D4" w:rsidRPr="00700623">
        <w:rPr>
          <w:sz w:val="26"/>
          <w:szCs w:val="26"/>
        </w:rPr>
        <w:t xml:space="preserve"> проекте финансовой сметы НП ААС </w:t>
      </w:r>
      <w:r w:rsidRPr="00700623">
        <w:rPr>
          <w:sz w:val="26"/>
          <w:szCs w:val="26"/>
        </w:rPr>
        <w:t>на 2016-2017</w:t>
      </w:r>
      <w:r w:rsidR="009359D4" w:rsidRPr="00700623">
        <w:rPr>
          <w:sz w:val="26"/>
          <w:szCs w:val="26"/>
        </w:rPr>
        <w:t xml:space="preserve"> годы</w:t>
      </w:r>
      <w:r w:rsidRPr="00700623">
        <w:rPr>
          <w:sz w:val="26"/>
          <w:szCs w:val="26"/>
        </w:rPr>
        <w:t>.</w:t>
      </w:r>
    </w:p>
    <w:p w:rsidR="00F54119" w:rsidRPr="00700623" w:rsidRDefault="00F54119" w:rsidP="006A3170">
      <w:pPr>
        <w:shd w:val="clear" w:color="auto" w:fill="FFFFFF"/>
        <w:ind w:right="57"/>
        <w:jc w:val="both"/>
        <w:rPr>
          <w:sz w:val="26"/>
          <w:szCs w:val="26"/>
        </w:rPr>
      </w:pPr>
    </w:p>
    <w:p w:rsidR="00192593" w:rsidRPr="00700623" w:rsidRDefault="00F54119" w:rsidP="006A3170">
      <w:pPr>
        <w:shd w:val="clear" w:color="auto" w:fill="FFFFFF"/>
        <w:ind w:right="5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После доклада Сорокиной Е.Л.</w:t>
      </w:r>
      <w:r w:rsidR="00192593" w:rsidRPr="00700623">
        <w:rPr>
          <w:sz w:val="26"/>
          <w:szCs w:val="26"/>
        </w:rPr>
        <w:t xml:space="preserve"> члены Правления НП ААС задали вопросы по статьям сметы, о фактической собираемости взносов (</w:t>
      </w:r>
      <w:proofErr w:type="spellStart"/>
      <w:r w:rsidR="00192593" w:rsidRPr="00700623">
        <w:rPr>
          <w:sz w:val="26"/>
          <w:szCs w:val="26"/>
        </w:rPr>
        <w:t>Кромин</w:t>
      </w:r>
      <w:proofErr w:type="spellEnd"/>
      <w:r w:rsidR="00192593" w:rsidRPr="00700623">
        <w:rPr>
          <w:sz w:val="26"/>
          <w:szCs w:val="26"/>
        </w:rPr>
        <w:t xml:space="preserve"> А.Ю., Лимаренко Д.Н., Чая В.Т.)</w:t>
      </w:r>
      <w:r w:rsidR="00700623" w:rsidRPr="00700623">
        <w:rPr>
          <w:sz w:val="26"/>
          <w:szCs w:val="26"/>
        </w:rPr>
        <w:t>.</w:t>
      </w:r>
      <w:r w:rsidRPr="00700623">
        <w:rPr>
          <w:sz w:val="26"/>
          <w:szCs w:val="26"/>
        </w:rPr>
        <w:t xml:space="preserve"> </w:t>
      </w:r>
      <w:r w:rsidR="00700623" w:rsidRPr="00700623">
        <w:rPr>
          <w:sz w:val="26"/>
          <w:szCs w:val="26"/>
        </w:rPr>
        <w:t>С</w:t>
      </w:r>
      <w:r w:rsidR="00192593" w:rsidRPr="00700623">
        <w:rPr>
          <w:sz w:val="26"/>
          <w:szCs w:val="26"/>
        </w:rPr>
        <w:t>остоялось обсуждение проекта сметы.</w:t>
      </w:r>
    </w:p>
    <w:p w:rsidR="00F5385C" w:rsidRPr="00700623" w:rsidRDefault="00F5385C" w:rsidP="00F5385C">
      <w:pPr>
        <w:shd w:val="clear" w:color="auto" w:fill="FFFFFF"/>
        <w:jc w:val="both"/>
        <w:rPr>
          <w:b/>
          <w:sz w:val="26"/>
          <w:szCs w:val="26"/>
        </w:rPr>
      </w:pPr>
    </w:p>
    <w:p w:rsidR="00F5385C" w:rsidRPr="00700623" w:rsidRDefault="00F5385C" w:rsidP="00F5385C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F5385C" w:rsidRPr="00700623" w:rsidRDefault="00561F4D" w:rsidP="006A3170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Одобрить проект финан</w:t>
      </w:r>
      <w:r w:rsidR="0018404E" w:rsidRPr="00700623">
        <w:rPr>
          <w:sz w:val="26"/>
          <w:szCs w:val="26"/>
        </w:rPr>
        <w:t xml:space="preserve">совой сметы НП ААС на 2016-2017 </w:t>
      </w:r>
      <w:r w:rsidRPr="00700623">
        <w:rPr>
          <w:sz w:val="26"/>
          <w:szCs w:val="26"/>
        </w:rPr>
        <w:t>гг</w:t>
      </w:r>
      <w:r w:rsidR="006A3170" w:rsidRPr="00700623">
        <w:rPr>
          <w:sz w:val="26"/>
          <w:szCs w:val="26"/>
        </w:rPr>
        <w:t>.</w:t>
      </w:r>
      <w:r w:rsidR="003316F7" w:rsidRPr="00700623">
        <w:rPr>
          <w:sz w:val="26"/>
          <w:szCs w:val="26"/>
        </w:rPr>
        <w:t xml:space="preserve"> для утверждения на Общем собрании членов НП ААС</w:t>
      </w:r>
      <w:r w:rsidR="00700623" w:rsidRPr="00700623">
        <w:rPr>
          <w:sz w:val="26"/>
          <w:szCs w:val="26"/>
        </w:rPr>
        <w:t xml:space="preserve"> с учетом предложенных доработок и изменений</w:t>
      </w:r>
      <w:r w:rsidR="00FC04B5" w:rsidRPr="00700623">
        <w:rPr>
          <w:sz w:val="26"/>
          <w:szCs w:val="26"/>
        </w:rPr>
        <w:t>.</w:t>
      </w:r>
    </w:p>
    <w:p w:rsidR="00F5385C" w:rsidRPr="00700623" w:rsidRDefault="00F5385C" w:rsidP="00F5385C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F5385C" w:rsidRPr="00700623" w:rsidRDefault="00F5385C" w:rsidP="00BB39BB">
      <w:pPr>
        <w:shd w:val="clear" w:color="auto" w:fill="FFFFFF"/>
        <w:jc w:val="both"/>
        <w:rPr>
          <w:b/>
          <w:sz w:val="26"/>
          <w:szCs w:val="26"/>
        </w:rPr>
      </w:pPr>
    </w:p>
    <w:p w:rsidR="00BB39BB" w:rsidRPr="00700623" w:rsidRDefault="0018404E" w:rsidP="00BB39BB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lastRenderedPageBreak/>
        <w:t>2.7</w:t>
      </w:r>
      <w:r w:rsidR="00BB39BB" w:rsidRPr="00700623">
        <w:rPr>
          <w:b/>
          <w:sz w:val="26"/>
          <w:szCs w:val="26"/>
        </w:rPr>
        <w:t>. Об утверж</w:t>
      </w:r>
      <w:r w:rsidR="008F1EC7" w:rsidRPr="00700623">
        <w:rPr>
          <w:b/>
          <w:sz w:val="26"/>
          <w:szCs w:val="26"/>
        </w:rPr>
        <w:t>дении списка на награждение на очередном Общем собрании членов НП ААС</w:t>
      </w:r>
    </w:p>
    <w:p w:rsidR="00BB39BB" w:rsidRPr="00700623" w:rsidRDefault="00BB39BB" w:rsidP="00BB39BB">
      <w:pPr>
        <w:shd w:val="clear" w:color="auto" w:fill="FFFFFF"/>
        <w:jc w:val="both"/>
        <w:rPr>
          <w:b/>
          <w:sz w:val="26"/>
          <w:szCs w:val="26"/>
        </w:rPr>
      </w:pPr>
    </w:p>
    <w:p w:rsidR="00ED6655" w:rsidRPr="00700623" w:rsidRDefault="00F5385C" w:rsidP="00F5385C">
      <w:pPr>
        <w:shd w:val="clear" w:color="auto" w:fill="FFFFFF"/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 xml:space="preserve">Слушали: </w:t>
      </w:r>
      <w:r w:rsidR="0018404E" w:rsidRPr="00700623">
        <w:rPr>
          <w:sz w:val="26"/>
          <w:szCs w:val="26"/>
        </w:rPr>
        <w:t>Председателя Правления НП ААС Чая В.Т.</w:t>
      </w:r>
      <w:r w:rsidR="006A3170" w:rsidRPr="00700623">
        <w:rPr>
          <w:sz w:val="26"/>
          <w:szCs w:val="26"/>
        </w:rPr>
        <w:t xml:space="preserve"> </w:t>
      </w:r>
      <w:r w:rsidR="00561F4D" w:rsidRPr="00700623">
        <w:rPr>
          <w:sz w:val="26"/>
          <w:szCs w:val="26"/>
        </w:rPr>
        <w:t xml:space="preserve">О кандидатурах на награждение на </w:t>
      </w:r>
      <w:r w:rsidR="008F1EC7" w:rsidRPr="00700623">
        <w:rPr>
          <w:sz w:val="26"/>
          <w:szCs w:val="26"/>
        </w:rPr>
        <w:t xml:space="preserve">очередном </w:t>
      </w:r>
      <w:r w:rsidR="00561F4D" w:rsidRPr="00700623">
        <w:rPr>
          <w:sz w:val="26"/>
          <w:szCs w:val="26"/>
        </w:rPr>
        <w:t>Общем собрании членов НП ААС.</w:t>
      </w:r>
    </w:p>
    <w:p w:rsidR="0018404E" w:rsidRPr="00700623" w:rsidRDefault="0018404E" w:rsidP="00F5385C">
      <w:pPr>
        <w:shd w:val="clear" w:color="auto" w:fill="FFFFFF"/>
        <w:jc w:val="both"/>
        <w:rPr>
          <w:b/>
          <w:sz w:val="26"/>
          <w:szCs w:val="26"/>
        </w:rPr>
      </w:pPr>
    </w:p>
    <w:p w:rsidR="00F5385C" w:rsidRPr="00700623" w:rsidRDefault="00F5385C" w:rsidP="00F5385C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561F4D" w:rsidRPr="00700623" w:rsidRDefault="00561F4D" w:rsidP="006A3170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Утвердить список членов НП ААС на награждение почетными грамотами</w:t>
      </w:r>
      <w:r w:rsidR="00FC04B5" w:rsidRPr="00700623">
        <w:rPr>
          <w:sz w:val="26"/>
          <w:szCs w:val="26"/>
        </w:rPr>
        <w:t xml:space="preserve"> (согласно приложению).</w:t>
      </w:r>
      <w:r w:rsidR="0018404E" w:rsidRPr="00700623">
        <w:rPr>
          <w:sz w:val="26"/>
          <w:szCs w:val="26"/>
        </w:rPr>
        <w:t xml:space="preserve"> </w:t>
      </w:r>
      <w:r w:rsidRPr="00700623">
        <w:rPr>
          <w:sz w:val="26"/>
          <w:szCs w:val="26"/>
        </w:rPr>
        <w:t xml:space="preserve">Поручить Президенту НП ААС </w:t>
      </w:r>
      <w:proofErr w:type="spellStart"/>
      <w:r w:rsidRPr="00700623">
        <w:rPr>
          <w:sz w:val="26"/>
          <w:szCs w:val="26"/>
        </w:rPr>
        <w:t>Шеремету</w:t>
      </w:r>
      <w:proofErr w:type="spellEnd"/>
      <w:r w:rsidRPr="00700623">
        <w:rPr>
          <w:sz w:val="26"/>
          <w:szCs w:val="26"/>
        </w:rPr>
        <w:t xml:space="preserve"> А.Д. вручить почетные грамоты в торжественной обстановке на</w:t>
      </w:r>
      <w:r w:rsidR="0018404E" w:rsidRPr="00700623">
        <w:rPr>
          <w:sz w:val="26"/>
          <w:szCs w:val="26"/>
        </w:rPr>
        <w:t xml:space="preserve"> Общем собрании членов НП ААС 24 июня 2016</w:t>
      </w:r>
      <w:r w:rsidRPr="00700623">
        <w:rPr>
          <w:sz w:val="26"/>
          <w:szCs w:val="26"/>
        </w:rPr>
        <w:t xml:space="preserve"> года.</w:t>
      </w:r>
    </w:p>
    <w:p w:rsidR="00F5385C" w:rsidRPr="00700623" w:rsidRDefault="00F5385C" w:rsidP="00F5385C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BB39BB" w:rsidRPr="00700623" w:rsidRDefault="00BB39BB" w:rsidP="000471F7">
      <w:pPr>
        <w:shd w:val="clear" w:color="auto" w:fill="FFFFFF"/>
        <w:jc w:val="both"/>
        <w:rPr>
          <w:b/>
          <w:sz w:val="26"/>
          <w:szCs w:val="26"/>
        </w:rPr>
      </w:pPr>
    </w:p>
    <w:p w:rsidR="008525EE" w:rsidRPr="00700623" w:rsidRDefault="008525EE" w:rsidP="008525EE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третьему вопросу</w:t>
      </w:r>
    </w:p>
    <w:p w:rsidR="0018404E" w:rsidRPr="00700623" w:rsidRDefault="0018404E" w:rsidP="008525EE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Об изменениях в составе членов Правления НП ААС.</w:t>
      </w:r>
    </w:p>
    <w:p w:rsidR="006A3170" w:rsidRPr="00700623" w:rsidRDefault="006A3170" w:rsidP="008525EE">
      <w:pPr>
        <w:shd w:val="clear" w:color="auto" w:fill="FFFFFF"/>
        <w:jc w:val="both"/>
        <w:rPr>
          <w:b/>
          <w:sz w:val="26"/>
          <w:szCs w:val="26"/>
        </w:rPr>
      </w:pPr>
    </w:p>
    <w:p w:rsidR="0018404E" w:rsidRPr="00700623" w:rsidRDefault="0018404E" w:rsidP="008525EE">
      <w:pPr>
        <w:shd w:val="clear" w:color="auto" w:fill="FFFFFF"/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  <w:r w:rsidR="006A3170" w:rsidRPr="00700623">
        <w:rPr>
          <w:b/>
          <w:sz w:val="26"/>
          <w:szCs w:val="26"/>
        </w:rPr>
        <w:t xml:space="preserve"> </w:t>
      </w:r>
      <w:r w:rsidRPr="00700623">
        <w:rPr>
          <w:sz w:val="26"/>
          <w:szCs w:val="26"/>
        </w:rPr>
        <w:t>Информацию Председателя Правления НП ААС Чая В.Т.</w:t>
      </w:r>
    </w:p>
    <w:p w:rsidR="006A3170" w:rsidRPr="00700623" w:rsidRDefault="006A3170" w:rsidP="008525EE">
      <w:pPr>
        <w:shd w:val="clear" w:color="auto" w:fill="FFFFFF"/>
        <w:jc w:val="both"/>
        <w:rPr>
          <w:sz w:val="26"/>
          <w:szCs w:val="26"/>
        </w:rPr>
      </w:pPr>
    </w:p>
    <w:p w:rsidR="0018404E" w:rsidRPr="00700623" w:rsidRDefault="0018404E" w:rsidP="0018404E">
      <w:pPr>
        <w:numPr>
          <w:ilvl w:val="0"/>
          <w:numId w:val="12"/>
        </w:numPr>
        <w:shd w:val="clear" w:color="auto" w:fill="FFFFFF"/>
        <w:ind w:left="709" w:hanging="286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поступлении заявления от Антоненко Ларисы Николаевны о досрочном прекращении полномочий члена Правления НП ААС;</w:t>
      </w:r>
    </w:p>
    <w:p w:rsidR="0018404E" w:rsidRPr="00700623" w:rsidRDefault="0018404E" w:rsidP="0018404E">
      <w:pPr>
        <w:numPr>
          <w:ilvl w:val="0"/>
          <w:numId w:val="12"/>
        </w:numPr>
        <w:shd w:val="clear" w:color="auto" w:fill="FFFFFF"/>
        <w:ind w:left="709" w:hanging="286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о предложении кандидатуры Михайлович </w:t>
      </w:r>
      <w:r w:rsidR="006A0AAD" w:rsidRPr="00700623">
        <w:rPr>
          <w:sz w:val="26"/>
          <w:szCs w:val="26"/>
        </w:rPr>
        <w:t>Татьяны Николаевны</w:t>
      </w:r>
      <w:r w:rsidRPr="00700623">
        <w:rPr>
          <w:sz w:val="26"/>
          <w:szCs w:val="26"/>
        </w:rPr>
        <w:t xml:space="preserve"> </w:t>
      </w:r>
      <w:r w:rsidR="006A0AAD" w:rsidRPr="00700623">
        <w:rPr>
          <w:sz w:val="26"/>
          <w:szCs w:val="26"/>
        </w:rPr>
        <w:t xml:space="preserve">для избрания в состав Правления НП ААС. </w:t>
      </w:r>
    </w:p>
    <w:p w:rsidR="0018404E" w:rsidRPr="00700623" w:rsidRDefault="006A0AAD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Михайлович Т.Н. является председателем Комитета НП ААС по МСА, генеральным директором аудиторской компании ООО «</w:t>
      </w:r>
      <w:r w:rsidR="006A3170" w:rsidRPr="00700623">
        <w:rPr>
          <w:sz w:val="26"/>
          <w:szCs w:val="26"/>
        </w:rPr>
        <w:t>Аудит-Бизнес-</w:t>
      </w:r>
      <w:r w:rsidRPr="00700623">
        <w:rPr>
          <w:sz w:val="26"/>
          <w:szCs w:val="26"/>
        </w:rPr>
        <w:t xml:space="preserve">Платформа», членом Международной ассоциации аудиторских и консалтинговых компаний MGI, членом Правления </w:t>
      </w:r>
      <w:proofErr w:type="spellStart"/>
      <w:r w:rsidRPr="00700623">
        <w:rPr>
          <w:sz w:val="26"/>
          <w:szCs w:val="26"/>
        </w:rPr>
        <w:t>РАБиП</w:t>
      </w:r>
      <w:proofErr w:type="spellEnd"/>
      <w:r w:rsidRPr="00700623">
        <w:rPr>
          <w:sz w:val="26"/>
          <w:szCs w:val="26"/>
        </w:rPr>
        <w:t>, руководителем Комиссии по обязательному аудиту ТО по СЗФО СРО аудиторов НП ААС, членом Экспертно-Консультативного Совета НП ААС.</w:t>
      </w:r>
    </w:p>
    <w:p w:rsidR="006A0AAD" w:rsidRPr="00700623" w:rsidRDefault="006A0AAD" w:rsidP="00812E90">
      <w:pPr>
        <w:jc w:val="both"/>
        <w:rPr>
          <w:b/>
          <w:sz w:val="26"/>
          <w:szCs w:val="26"/>
        </w:rPr>
      </w:pPr>
    </w:p>
    <w:p w:rsidR="0018404E" w:rsidRPr="00700623" w:rsidRDefault="0018404E" w:rsidP="00812E90">
      <w:pPr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18404E" w:rsidRPr="00700623" w:rsidRDefault="0018404E" w:rsidP="00812E90">
      <w:pPr>
        <w:numPr>
          <w:ilvl w:val="1"/>
          <w:numId w:val="16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Рекомендовать Общему собранию членов НП ААС утвердить досрочное прекращение полномочий </w:t>
      </w:r>
      <w:r w:rsidR="006A0AAD" w:rsidRPr="00700623">
        <w:rPr>
          <w:sz w:val="26"/>
          <w:szCs w:val="26"/>
        </w:rPr>
        <w:t>Антоненко Л.Н.</w:t>
      </w:r>
      <w:r w:rsidRPr="00700623">
        <w:rPr>
          <w:sz w:val="26"/>
          <w:szCs w:val="26"/>
        </w:rPr>
        <w:t xml:space="preserve"> </w:t>
      </w:r>
      <w:r w:rsidR="006A0AAD" w:rsidRPr="00700623">
        <w:rPr>
          <w:sz w:val="26"/>
          <w:szCs w:val="26"/>
        </w:rPr>
        <w:t>на основании личного заявления.</w:t>
      </w:r>
    </w:p>
    <w:p w:rsidR="0018404E" w:rsidRPr="00700623" w:rsidRDefault="0018404E" w:rsidP="00812E90">
      <w:pPr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единогласно.</w:t>
      </w:r>
    </w:p>
    <w:p w:rsidR="0018404E" w:rsidRPr="00700623" w:rsidRDefault="0018404E" w:rsidP="00812E90">
      <w:pPr>
        <w:jc w:val="both"/>
        <w:rPr>
          <w:sz w:val="26"/>
          <w:szCs w:val="26"/>
        </w:rPr>
      </w:pPr>
    </w:p>
    <w:p w:rsidR="006A0AAD" w:rsidRPr="00700623" w:rsidRDefault="0018404E" w:rsidP="00812E90">
      <w:pPr>
        <w:numPr>
          <w:ilvl w:val="1"/>
          <w:numId w:val="16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Одобрить для избрания в состав Правления НП ААС на Общем собрании членов НП ААС </w:t>
      </w:r>
      <w:r w:rsidR="006A0AAD" w:rsidRPr="00700623">
        <w:rPr>
          <w:sz w:val="26"/>
          <w:szCs w:val="26"/>
        </w:rPr>
        <w:t>24 июня 2016</w:t>
      </w:r>
      <w:r w:rsidRPr="00700623">
        <w:rPr>
          <w:sz w:val="26"/>
          <w:szCs w:val="26"/>
        </w:rPr>
        <w:t xml:space="preserve"> г.</w:t>
      </w:r>
      <w:r w:rsidR="006A0AAD" w:rsidRPr="00700623">
        <w:rPr>
          <w:sz w:val="26"/>
          <w:szCs w:val="26"/>
        </w:rPr>
        <w:t xml:space="preserve"> кандидатуру Михайлович Татьяны Николаевны</w:t>
      </w:r>
      <w:r w:rsidR="002E286A" w:rsidRPr="00700623">
        <w:rPr>
          <w:sz w:val="26"/>
          <w:szCs w:val="26"/>
        </w:rPr>
        <w:t>.</w:t>
      </w:r>
    </w:p>
    <w:p w:rsidR="002E286A" w:rsidRPr="00700623" w:rsidRDefault="006A3170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Результаты голосования</w:t>
      </w:r>
      <w:r w:rsidR="002E286A" w:rsidRPr="00700623">
        <w:rPr>
          <w:b/>
          <w:sz w:val="26"/>
          <w:szCs w:val="26"/>
        </w:rPr>
        <w:t>:</w:t>
      </w:r>
    </w:p>
    <w:p w:rsidR="002E286A" w:rsidRPr="00700623" w:rsidRDefault="006A3170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«</w:t>
      </w:r>
      <w:r w:rsidR="002E286A" w:rsidRPr="00700623">
        <w:rPr>
          <w:sz w:val="26"/>
          <w:szCs w:val="26"/>
        </w:rPr>
        <w:t>За</w:t>
      </w:r>
      <w:r w:rsidRPr="00700623">
        <w:rPr>
          <w:sz w:val="26"/>
          <w:szCs w:val="26"/>
        </w:rPr>
        <w:t>»</w:t>
      </w:r>
      <w:r w:rsidR="002E286A" w:rsidRPr="00700623">
        <w:rPr>
          <w:sz w:val="26"/>
          <w:szCs w:val="26"/>
        </w:rPr>
        <w:t xml:space="preserve"> – 18 голосов</w:t>
      </w:r>
    </w:p>
    <w:p w:rsidR="002E286A" w:rsidRPr="00700623" w:rsidRDefault="006A3170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«</w:t>
      </w:r>
      <w:r w:rsidR="002E286A" w:rsidRPr="00700623">
        <w:rPr>
          <w:sz w:val="26"/>
          <w:szCs w:val="26"/>
        </w:rPr>
        <w:t>Против</w:t>
      </w:r>
      <w:r w:rsidRPr="00700623">
        <w:rPr>
          <w:sz w:val="26"/>
          <w:szCs w:val="26"/>
        </w:rPr>
        <w:t>»</w:t>
      </w:r>
      <w:r w:rsidR="002E286A" w:rsidRPr="00700623">
        <w:rPr>
          <w:sz w:val="26"/>
          <w:szCs w:val="26"/>
        </w:rPr>
        <w:t xml:space="preserve"> – 0 голосов</w:t>
      </w:r>
    </w:p>
    <w:p w:rsidR="002E286A" w:rsidRPr="00700623" w:rsidRDefault="006A3170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«</w:t>
      </w:r>
      <w:r w:rsidR="002E286A" w:rsidRPr="00700623">
        <w:rPr>
          <w:sz w:val="26"/>
          <w:szCs w:val="26"/>
        </w:rPr>
        <w:t>Воздержались</w:t>
      </w:r>
      <w:r w:rsidRPr="00700623">
        <w:rPr>
          <w:sz w:val="26"/>
          <w:szCs w:val="26"/>
        </w:rPr>
        <w:t>»</w:t>
      </w:r>
      <w:r w:rsidR="002E286A" w:rsidRPr="00700623">
        <w:rPr>
          <w:sz w:val="26"/>
          <w:szCs w:val="26"/>
        </w:rPr>
        <w:t xml:space="preserve"> – 2 голоса</w:t>
      </w:r>
    </w:p>
    <w:p w:rsidR="00812E90" w:rsidRPr="00700623" w:rsidRDefault="00812E90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большинством голосов.</w:t>
      </w:r>
    </w:p>
    <w:p w:rsidR="0018404E" w:rsidRPr="00700623" w:rsidRDefault="0018404E" w:rsidP="00812E90">
      <w:pPr>
        <w:shd w:val="clear" w:color="auto" w:fill="FFFFFF"/>
        <w:jc w:val="both"/>
        <w:rPr>
          <w:b/>
          <w:sz w:val="26"/>
          <w:szCs w:val="26"/>
        </w:rPr>
      </w:pPr>
    </w:p>
    <w:p w:rsidR="002E286A" w:rsidRPr="00700623" w:rsidRDefault="002E286A" w:rsidP="00812E9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 xml:space="preserve">По четвертому вопросу </w:t>
      </w:r>
    </w:p>
    <w:p w:rsidR="008525EE" w:rsidRPr="00700623" w:rsidRDefault="002E286A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О </w:t>
      </w:r>
      <w:r w:rsidR="008525EE" w:rsidRPr="00700623">
        <w:rPr>
          <w:b/>
          <w:sz w:val="26"/>
          <w:szCs w:val="26"/>
        </w:rPr>
        <w:t>проекта</w:t>
      </w:r>
      <w:r w:rsidRPr="00700623">
        <w:rPr>
          <w:b/>
          <w:sz w:val="26"/>
          <w:szCs w:val="26"/>
        </w:rPr>
        <w:t>х нормативных документов НП ААС.</w:t>
      </w:r>
    </w:p>
    <w:p w:rsidR="002E286A" w:rsidRPr="00700623" w:rsidRDefault="002E286A" w:rsidP="00812E90">
      <w:pPr>
        <w:shd w:val="clear" w:color="auto" w:fill="FFFFFF"/>
        <w:jc w:val="both"/>
        <w:rPr>
          <w:b/>
          <w:sz w:val="26"/>
          <w:szCs w:val="26"/>
        </w:rPr>
      </w:pPr>
    </w:p>
    <w:p w:rsidR="002E286A" w:rsidRPr="00700623" w:rsidRDefault="002E286A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4</w:t>
      </w:r>
      <w:r w:rsidR="008525EE" w:rsidRPr="00700623">
        <w:rPr>
          <w:b/>
          <w:sz w:val="26"/>
          <w:szCs w:val="26"/>
        </w:rPr>
        <w:t xml:space="preserve">.1. </w:t>
      </w:r>
      <w:r w:rsidRPr="00700623">
        <w:rPr>
          <w:b/>
          <w:sz w:val="26"/>
          <w:szCs w:val="26"/>
        </w:rPr>
        <w:t>Устав СРО ААС</w:t>
      </w:r>
    </w:p>
    <w:p w:rsidR="002E286A" w:rsidRPr="00700623" w:rsidRDefault="002E286A" w:rsidP="00812E90">
      <w:pPr>
        <w:shd w:val="clear" w:color="auto" w:fill="FFFFFF"/>
        <w:jc w:val="both"/>
        <w:rPr>
          <w:sz w:val="26"/>
          <w:szCs w:val="26"/>
        </w:rPr>
      </w:pPr>
    </w:p>
    <w:p w:rsidR="009D716F" w:rsidRPr="00700623" w:rsidRDefault="002E286A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Слушали: </w:t>
      </w:r>
    </w:p>
    <w:p w:rsidR="002E286A" w:rsidRPr="00700623" w:rsidRDefault="002E286A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Вице-президента НП ААС </w:t>
      </w:r>
      <w:proofErr w:type="spellStart"/>
      <w:r w:rsidRPr="00700623">
        <w:rPr>
          <w:sz w:val="26"/>
          <w:szCs w:val="26"/>
        </w:rPr>
        <w:t>Кромина</w:t>
      </w:r>
      <w:proofErr w:type="spellEnd"/>
      <w:r w:rsidRPr="00700623">
        <w:rPr>
          <w:sz w:val="26"/>
          <w:szCs w:val="26"/>
        </w:rPr>
        <w:t xml:space="preserve"> А.Ю. о предлагаемых изменениях в устав НП ААС в связи с его приведением в соответствие с Гражданским кодексом Российской Федерации и действующим законодательством. </w:t>
      </w:r>
    </w:p>
    <w:p w:rsidR="009D716F" w:rsidRPr="00700623" w:rsidRDefault="002E286A" w:rsidP="00812E90">
      <w:pPr>
        <w:numPr>
          <w:ilvl w:val="0"/>
          <w:numId w:val="12"/>
        </w:numPr>
        <w:shd w:val="clear" w:color="auto" w:fill="FFFFFF"/>
        <w:ind w:left="709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lastRenderedPageBreak/>
        <w:t>Об изменении полного наименования организации с Саморегулируемая организация аудиторов Некоммерческое партнерство «Аудиторская Ассоциация Содружество» на Саморегулируемая организация аудиторов «Аудиторская Ассоциация Содружество».</w:t>
      </w:r>
    </w:p>
    <w:p w:rsidR="009D716F" w:rsidRPr="00700623" w:rsidRDefault="009D716F" w:rsidP="00812E90">
      <w:pPr>
        <w:numPr>
          <w:ilvl w:val="0"/>
          <w:numId w:val="12"/>
        </w:numPr>
        <w:shd w:val="clear" w:color="auto" w:fill="FFFFFF"/>
        <w:ind w:left="709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Об изменении сокращенного наименования организации с НП ААС на СРО ААС.</w:t>
      </w:r>
    </w:p>
    <w:p w:rsidR="009D716F" w:rsidRPr="00700623" w:rsidRDefault="009D716F" w:rsidP="00812E90">
      <w:pPr>
        <w:numPr>
          <w:ilvl w:val="0"/>
          <w:numId w:val="12"/>
        </w:numPr>
        <w:shd w:val="clear" w:color="auto" w:fill="FFFFFF"/>
        <w:ind w:left="709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Об изменении высшего органа управления организации с Общего собрания членов НП ААС на Съезд СРО ААС.</w:t>
      </w:r>
    </w:p>
    <w:p w:rsidR="009D716F" w:rsidRPr="00700623" w:rsidRDefault="009D716F" w:rsidP="00812E90">
      <w:pPr>
        <w:numPr>
          <w:ilvl w:val="0"/>
          <w:numId w:val="12"/>
        </w:numPr>
        <w:shd w:val="clear" w:color="auto" w:fill="FFFFFF"/>
        <w:ind w:left="709" w:hanging="283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Об изменении предельного количества членов Правления.</w:t>
      </w:r>
    </w:p>
    <w:p w:rsidR="009D716F" w:rsidRPr="00700623" w:rsidRDefault="009D716F" w:rsidP="00812E90">
      <w:pPr>
        <w:shd w:val="clear" w:color="auto" w:fill="FFFFFF"/>
        <w:jc w:val="both"/>
        <w:rPr>
          <w:sz w:val="26"/>
          <w:szCs w:val="26"/>
        </w:rPr>
      </w:pPr>
    </w:p>
    <w:p w:rsidR="002E286A" w:rsidRPr="00700623" w:rsidRDefault="002E286A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</w:t>
      </w:r>
      <w:r w:rsidR="009D716F" w:rsidRPr="00700623">
        <w:rPr>
          <w:b/>
          <w:sz w:val="26"/>
          <w:szCs w:val="26"/>
        </w:rPr>
        <w:t>:</w:t>
      </w:r>
    </w:p>
    <w:p w:rsidR="009D716F" w:rsidRPr="00700623" w:rsidRDefault="009D716F" w:rsidP="00812E90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Одобрить предложенный проект устава для утверждения на очередном Общем собрании членов 24 июня 2016г.</w:t>
      </w:r>
    </w:p>
    <w:p w:rsidR="009D716F" w:rsidRPr="00700623" w:rsidRDefault="009D716F" w:rsidP="00812E90">
      <w:pPr>
        <w:shd w:val="clear" w:color="auto" w:fill="FFFFFF"/>
        <w:jc w:val="both"/>
        <w:rPr>
          <w:sz w:val="26"/>
          <w:szCs w:val="26"/>
        </w:rPr>
      </w:pPr>
    </w:p>
    <w:p w:rsidR="009D716F" w:rsidRPr="00700623" w:rsidRDefault="00812E90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Результаты голосования</w:t>
      </w:r>
      <w:r w:rsidR="009D716F" w:rsidRPr="00700623">
        <w:rPr>
          <w:b/>
          <w:sz w:val="26"/>
          <w:szCs w:val="26"/>
        </w:rPr>
        <w:t>:</w:t>
      </w:r>
    </w:p>
    <w:p w:rsidR="009D716F" w:rsidRPr="00700623" w:rsidRDefault="00812E90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«</w:t>
      </w:r>
      <w:r w:rsidR="009D716F" w:rsidRPr="00700623">
        <w:rPr>
          <w:sz w:val="26"/>
          <w:szCs w:val="26"/>
        </w:rPr>
        <w:t>За</w:t>
      </w:r>
      <w:r w:rsidRPr="00700623">
        <w:rPr>
          <w:sz w:val="26"/>
          <w:szCs w:val="26"/>
        </w:rPr>
        <w:t>»</w:t>
      </w:r>
      <w:r w:rsidR="009D716F" w:rsidRPr="00700623">
        <w:rPr>
          <w:sz w:val="26"/>
          <w:szCs w:val="26"/>
        </w:rPr>
        <w:t xml:space="preserve"> – 19 голосов</w:t>
      </w:r>
    </w:p>
    <w:p w:rsidR="009D716F" w:rsidRPr="00700623" w:rsidRDefault="00812E90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«</w:t>
      </w:r>
      <w:r w:rsidR="009D716F" w:rsidRPr="00700623">
        <w:rPr>
          <w:sz w:val="26"/>
          <w:szCs w:val="26"/>
        </w:rPr>
        <w:t>Против</w:t>
      </w:r>
      <w:r w:rsidRPr="00700623">
        <w:rPr>
          <w:sz w:val="26"/>
          <w:szCs w:val="26"/>
        </w:rPr>
        <w:t>»</w:t>
      </w:r>
      <w:r w:rsidR="009D716F" w:rsidRPr="00700623">
        <w:rPr>
          <w:sz w:val="26"/>
          <w:szCs w:val="26"/>
        </w:rPr>
        <w:t xml:space="preserve"> – 1 голос</w:t>
      </w:r>
    </w:p>
    <w:p w:rsidR="002E286A" w:rsidRPr="00700623" w:rsidRDefault="00812E90" w:rsidP="00812E90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«</w:t>
      </w:r>
      <w:r w:rsidR="009D716F" w:rsidRPr="00700623">
        <w:rPr>
          <w:sz w:val="26"/>
          <w:szCs w:val="26"/>
        </w:rPr>
        <w:t>Воздержались</w:t>
      </w:r>
      <w:r w:rsidRPr="00700623">
        <w:rPr>
          <w:sz w:val="26"/>
          <w:szCs w:val="26"/>
        </w:rPr>
        <w:t>»</w:t>
      </w:r>
      <w:r w:rsidR="009D716F" w:rsidRPr="00700623">
        <w:rPr>
          <w:sz w:val="26"/>
          <w:szCs w:val="26"/>
        </w:rPr>
        <w:t xml:space="preserve"> – 0 голосов</w:t>
      </w:r>
    </w:p>
    <w:p w:rsidR="009D716F" w:rsidRPr="00700623" w:rsidRDefault="00812E90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большинством голосов.</w:t>
      </w:r>
    </w:p>
    <w:p w:rsidR="00812E90" w:rsidRPr="00700623" w:rsidRDefault="00812E90" w:rsidP="00812E90">
      <w:pPr>
        <w:shd w:val="clear" w:color="auto" w:fill="FFFFFF"/>
        <w:jc w:val="both"/>
        <w:rPr>
          <w:sz w:val="26"/>
          <w:szCs w:val="26"/>
        </w:rPr>
      </w:pPr>
    </w:p>
    <w:p w:rsidR="008525EE" w:rsidRPr="00700623" w:rsidRDefault="009D716F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4.2. </w:t>
      </w:r>
      <w:r w:rsidR="008525EE" w:rsidRPr="00700623">
        <w:rPr>
          <w:b/>
          <w:sz w:val="26"/>
          <w:szCs w:val="26"/>
        </w:rPr>
        <w:t>Порядок определения размера и способ</w:t>
      </w:r>
      <w:r w:rsidR="002E4004" w:rsidRPr="00700623">
        <w:rPr>
          <w:b/>
          <w:sz w:val="26"/>
          <w:szCs w:val="26"/>
        </w:rPr>
        <w:t xml:space="preserve">а уплаты взносов членами </w:t>
      </w:r>
      <w:r w:rsidRPr="00700623">
        <w:rPr>
          <w:b/>
          <w:sz w:val="26"/>
          <w:szCs w:val="26"/>
        </w:rPr>
        <w:t>СРО</w:t>
      </w:r>
      <w:r w:rsidR="002E4004" w:rsidRPr="00700623">
        <w:rPr>
          <w:b/>
          <w:sz w:val="26"/>
          <w:szCs w:val="26"/>
        </w:rPr>
        <w:t xml:space="preserve"> ААС</w:t>
      </w:r>
    </w:p>
    <w:p w:rsidR="002E4004" w:rsidRPr="00700623" w:rsidRDefault="002E4004" w:rsidP="00812E90">
      <w:pPr>
        <w:shd w:val="clear" w:color="auto" w:fill="FFFFFF"/>
        <w:jc w:val="both"/>
        <w:rPr>
          <w:b/>
          <w:sz w:val="26"/>
          <w:szCs w:val="26"/>
        </w:rPr>
      </w:pPr>
    </w:p>
    <w:p w:rsidR="009D716F" w:rsidRPr="00700623" w:rsidRDefault="002E4004" w:rsidP="00812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  <w:r w:rsidRPr="00700623">
        <w:rPr>
          <w:sz w:val="26"/>
          <w:szCs w:val="26"/>
        </w:rPr>
        <w:t xml:space="preserve"> </w:t>
      </w:r>
    </w:p>
    <w:p w:rsidR="00812E90" w:rsidRPr="00700623" w:rsidRDefault="002E4004" w:rsidP="00812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Зам</w:t>
      </w:r>
      <w:r w:rsidR="00B036F7" w:rsidRPr="00700623">
        <w:rPr>
          <w:sz w:val="26"/>
          <w:szCs w:val="26"/>
        </w:rPr>
        <w:t xml:space="preserve">естителя </w:t>
      </w:r>
      <w:r w:rsidRPr="00700623">
        <w:rPr>
          <w:sz w:val="26"/>
          <w:szCs w:val="26"/>
        </w:rPr>
        <w:t xml:space="preserve">директора по развитию НП ААС </w:t>
      </w:r>
      <w:proofErr w:type="spellStart"/>
      <w:r w:rsidR="00812E90" w:rsidRPr="00700623">
        <w:rPr>
          <w:sz w:val="26"/>
          <w:szCs w:val="26"/>
        </w:rPr>
        <w:t>Голубцову</w:t>
      </w:r>
      <w:proofErr w:type="spellEnd"/>
      <w:r w:rsidR="00812E90" w:rsidRPr="00700623">
        <w:rPr>
          <w:sz w:val="26"/>
          <w:szCs w:val="26"/>
        </w:rPr>
        <w:t xml:space="preserve"> О.А. </w:t>
      </w:r>
      <w:r w:rsidRPr="00700623">
        <w:rPr>
          <w:sz w:val="26"/>
          <w:szCs w:val="26"/>
        </w:rPr>
        <w:t xml:space="preserve">О </w:t>
      </w:r>
      <w:r w:rsidR="00D70C62" w:rsidRPr="00700623">
        <w:rPr>
          <w:sz w:val="26"/>
          <w:szCs w:val="26"/>
        </w:rPr>
        <w:t>проекте новой редакции</w:t>
      </w:r>
      <w:r w:rsidRPr="00700623">
        <w:rPr>
          <w:sz w:val="26"/>
          <w:szCs w:val="26"/>
        </w:rPr>
        <w:t xml:space="preserve"> Порядка определения размера и способа уплаты взносов членами </w:t>
      </w:r>
      <w:r w:rsidR="009D716F" w:rsidRPr="00700623">
        <w:rPr>
          <w:sz w:val="26"/>
          <w:szCs w:val="26"/>
        </w:rPr>
        <w:t>СРО</w:t>
      </w:r>
      <w:r w:rsidR="00812E90" w:rsidRPr="00700623">
        <w:rPr>
          <w:sz w:val="26"/>
          <w:szCs w:val="26"/>
        </w:rPr>
        <w:t xml:space="preserve"> ААС.</w:t>
      </w:r>
    </w:p>
    <w:p w:rsidR="002E4004" w:rsidRPr="00700623" w:rsidRDefault="00D70C62" w:rsidP="00812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В новой редакции предлагается для аудиторов и индивидуальных аудиторов, вступающих в НП ААС во втором полугодии, установить размер членского взноса, в размере ½ годовой ставки членского взноса, предусмотренной для соответствующей категории членов.</w:t>
      </w:r>
    </w:p>
    <w:p w:rsidR="002E4004" w:rsidRPr="00700623" w:rsidRDefault="002E4004" w:rsidP="00812E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E4004" w:rsidRPr="00700623" w:rsidRDefault="002E4004" w:rsidP="00812E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2E4004" w:rsidRPr="00700623" w:rsidRDefault="002E4004" w:rsidP="00812E90">
      <w:pPr>
        <w:pStyle w:val="21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Одобрить </w:t>
      </w:r>
      <w:r w:rsidR="00337687" w:rsidRPr="00700623">
        <w:rPr>
          <w:sz w:val="26"/>
          <w:szCs w:val="26"/>
        </w:rPr>
        <w:t xml:space="preserve">новую редакцию </w:t>
      </w:r>
      <w:r w:rsidR="00D70C62" w:rsidRPr="00700623">
        <w:rPr>
          <w:sz w:val="26"/>
          <w:szCs w:val="26"/>
        </w:rPr>
        <w:t>Порядка</w:t>
      </w:r>
      <w:r w:rsidRPr="00700623">
        <w:rPr>
          <w:sz w:val="26"/>
          <w:szCs w:val="26"/>
        </w:rPr>
        <w:t xml:space="preserve"> определения размера и способа уплаты взносов членами НП ААС</w:t>
      </w:r>
      <w:r w:rsidR="00FC04B5" w:rsidRPr="00700623">
        <w:rPr>
          <w:sz w:val="26"/>
          <w:szCs w:val="26"/>
        </w:rPr>
        <w:t xml:space="preserve"> </w:t>
      </w:r>
      <w:r w:rsidR="009D716F" w:rsidRPr="00700623">
        <w:rPr>
          <w:sz w:val="26"/>
          <w:szCs w:val="26"/>
        </w:rPr>
        <w:t>для утверждения на Общем собрании членов НП ААС 24 июня 2016г</w:t>
      </w:r>
      <w:r w:rsidRPr="00700623">
        <w:rPr>
          <w:sz w:val="26"/>
          <w:szCs w:val="26"/>
        </w:rPr>
        <w:t>.</w:t>
      </w:r>
    </w:p>
    <w:p w:rsidR="002E4004" w:rsidRPr="00700623" w:rsidRDefault="002E4004" w:rsidP="00812E90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Решение принято единогласно </w:t>
      </w:r>
    </w:p>
    <w:p w:rsidR="002E4004" w:rsidRPr="00700623" w:rsidRDefault="002E4004" w:rsidP="00812E90">
      <w:pPr>
        <w:shd w:val="clear" w:color="auto" w:fill="FFFFFF"/>
        <w:jc w:val="both"/>
        <w:rPr>
          <w:b/>
          <w:sz w:val="26"/>
          <w:szCs w:val="26"/>
        </w:rPr>
      </w:pPr>
    </w:p>
    <w:p w:rsidR="008525EE" w:rsidRPr="00700623" w:rsidRDefault="009D716F" w:rsidP="00812E90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4.3</w:t>
      </w:r>
      <w:r w:rsidR="008525EE" w:rsidRPr="00700623">
        <w:rPr>
          <w:b/>
          <w:sz w:val="26"/>
          <w:szCs w:val="26"/>
        </w:rPr>
        <w:t xml:space="preserve">. </w:t>
      </w:r>
      <w:r w:rsidRPr="00700623">
        <w:rPr>
          <w:b/>
          <w:sz w:val="26"/>
          <w:szCs w:val="26"/>
        </w:rPr>
        <w:t>Порядок применения мер дисциплинарного воздействия к членам СРО ААС</w:t>
      </w:r>
    </w:p>
    <w:p w:rsidR="008525EE" w:rsidRPr="00700623" w:rsidRDefault="008525EE" w:rsidP="00812E90">
      <w:pPr>
        <w:shd w:val="clear" w:color="auto" w:fill="FFFFFF"/>
        <w:jc w:val="both"/>
        <w:rPr>
          <w:b/>
          <w:sz w:val="26"/>
          <w:szCs w:val="26"/>
        </w:rPr>
      </w:pPr>
    </w:p>
    <w:p w:rsidR="009D716F" w:rsidRPr="00700623" w:rsidRDefault="008525EE" w:rsidP="00812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  <w:r w:rsidRPr="00700623">
        <w:rPr>
          <w:sz w:val="26"/>
          <w:szCs w:val="26"/>
        </w:rPr>
        <w:t xml:space="preserve"> </w:t>
      </w:r>
    </w:p>
    <w:p w:rsidR="008525EE" w:rsidRPr="00700623" w:rsidRDefault="009D716F" w:rsidP="00812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Члена Дисциплинарной комиссии НП ААС</w:t>
      </w:r>
      <w:r w:rsidR="008525EE" w:rsidRPr="00700623">
        <w:rPr>
          <w:sz w:val="26"/>
          <w:szCs w:val="26"/>
        </w:rPr>
        <w:t xml:space="preserve"> </w:t>
      </w:r>
      <w:r w:rsidRPr="00700623">
        <w:rPr>
          <w:sz w:val="26"/>
          <w:szCs w:val="26"/>
        </w:rPr>
        <w:t xml:space="preserve">Савельеву М.Е. </w:t>
      </w:r>
      <w:r w:rsidR="00337687" w:rsidRPr="00700623">
        <w:rPr>
          <w:sz w:val="26"/>
          <w:szCs w:val="26"/>
        </w:rPr>
        <w:t>о</w:t>
      </w:r>
      <w:r w:rsidRPr="00700623">
        <w:rPr>
          <w:sz w:val="26"/>
          <w:szCs w:val="26"/>
        </w:rPr>
        <w:t xml:space="preserve"> новой редакции Порядка применения мер дисциплинарного воздействия к членам СРО ААС</w:t>
      </w:r>
      <w:r w:rsidR="00244B19" w:rsidRPr="00700623">
        <w:rPr>
          <w:sz w:val="26"/>
          <w:szCs w:val="26"/>
        </w:rPr>
        <w:t>.</w:t>
      </w:r>
    </w:p>
    <w:p w:rsidR="00337687" w:rsidRPr="00700623" w:rsidRDefault="00337687" w:rsidP="00812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В докладе Савельевой М.Е. был приведен обзор основных изменений, вносимых в документ, в том числе: </w:t>
      </w:r>
    </w:p>
    <w:p w:rsidR="00337687" w:rsidRPr="00700623" w:rsidRDefault="00337687" w:rsidP="00812E90">
      <w:pPr>
        <w:numPr>
          <w:ilvl w:val="0"/>
          <w:numId w:val="12"/>
        </w:numPr>
        <w:shd w:val="clear" w:color="auto" w:fill="FFFFFF"/>
        <w:ind w:left="851" w:hanging="284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приведении в соответствие с требованиями законодательства об аудиторской деятельности;</w:t>
      </w:r>
    </w:p>
    <w:p w:rsidR="00337687" w:rsidRPr="00700623" w:rsidRDefault="00337687" w:rsidP="00812E90">
      <w:pPr>
        <w:numPr>
          <w:ilvl w:val="0"/>
          <w:numId w:val="12"/>
        </w:numPr>
        <w:shd w:val="clear" w:color="auto" w:fill="FFFFFF"/>
        <w:ind w:left="851" w:hanging="284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о доработках с учетом рекомендаций Совета по аудиторской деятельности; </w:t>
      </w:r>
    </w:p>
    <w:p w:rsidR="00337687" w:rsidRPr="00700623" w:rsidRDefault="00337687" w:rsidP="00812E90">
      <w:pPr>
        <w:numPr>
          <w:ilvl w:val="0"/>
          <w:numId w:val="12"/>
        </w:numPr>
        <w:shd w:val="clear" w:color="auto" w:fill="FFFFFF"/>
        <w:ind w:left="851" w:hanging="284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об основаниях для освобождения от дисциплинарной ответственности;</w:t>
      </w:r>
    </w:p>
    <w:p w:rsidR="00337687" w:rsidRPr="00700623" w:rsidRDefault="00337687" w:rsidP="00812E90">
      <w:pPr>
        <w:numPr>
          <w:ilvl w:val="0"/>
          <w:numId w:val="12"/>
        </w:numPr>
        <w:shd w:val="clear" w:color="auto" w:fill="FFFFFF"/>
        <w:ind w:left="851" w:hanging="284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об исполнении решений о применении мер дисциплинарного воздействия;</w:t>
      </w:r>
    </w:p>
    <w:p w:rsidR="00337687" w:rsidRPr="00700623" w:rsidRDefault="00337687" w:rsidP="00812E90">
      <w:pPr>
        <w:numPr>
          <w:ilvl w:val="0"/>
          <w:numId w:val="12"/>
        </w:numPr>
        <w:shd w:val="clear" w:color="auto" w:fill="FFFFFF"/>
        <w:ind w:left="851" w:hanging="284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о порядке погашения и снятия мер дисциплинарного воздействия.</w:t>
      </w:r>
    </w:p>
    <w:p w:rsidR="008525EE" w:rsidRPr="00700623" w:rsidRDefault="008525EE" w:rsidP="00812E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25EE" w:rsidRPr="00700623" w:rsidRDefault="008525EE" w:rsidP="00812E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8525EE" w:rsidRPr="00700623" w:rsidRDefault="00244B19" w:rsidP="00812E90">
      <w:pPr>
        <w:pStyle w:val="21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6"/>
          <w:szCs w:val="26"/>
        </w:rPr>
      </w:pPr>
      <w:r w:rsidRPr="00700623">
        <w:rPr>
          <w:sz w:val="26"/>
          <w:szCs w:val="26"/>
        </w:rPr>
        <w:lastRenderedPageBreak/>
        <w:t>Одобрить</w:t>
      </w:r>
      <w:r w:rsidR="00337687" w:rsidRPr="00700623">
        <w:rPr>
          <w:sz w:val="26"/>
          <w:szCs w:val="26"/>
        </w:rPr>
        <w:t xml:space="preserve"> предлагаемый проект</w:t>
      </w:r>
      <w:r w:rsidR="008525EE" w:rsidRPr="00700623">
        <w:rPr>
          <w:sz w:val="26"/>
          <w:szCs w:val="26"/>
        </w:rPr>
        <w:t xml:space="preserve"> </w:t>
      </w:r>
      <w:r w:rsidR="00337687" w:rsidRPr="00700623">
        <w:rPr>
          <w:sz w:val="26"/>
          <w:szCs w:val="26"/>
        </w:rPr>
        <w:t>Порядка применения мер дисциплинарного воздействия к членам СРО ААС для утверждения на Общем собрании членов НП ААС 24 июня 2016г.</w:t>
      </w:r>
    </w:p>
    <w:p w:rsidR="008525EE" w:rsidRPr="00700623" w:rsidRDefault="008525EE" w:rsidP="00812E90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Решение принято единогласно </w:t>
      </w:r>
    </w:p>
    <w:p w:rsidR="008525EE" w:rsidRPr="00700623" w:rsidRDefault="008525EE" w:rsidP="00812E90">
      <w:pPr>
        <w:shd w:val="clear" w:color="auto" w:fill="FFFFFF"/>
        <w:jc w:val="both"/>
        <w:rPr>
          <w:b/>
          <w:sz w:val="26"/>
          <w:szCs w:val="26"/>
        </w:rPr>
      </w:pPr>
    </w:p>
    <w:p w:rsidR="00337687" w:rsidRPr="00700623" w:rsidRDefault="00337687" w:rsidP="00F6482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пятому вопросу</w:t>
      </w:r>
    </w:p>
    <w:p w:rsidR="00337687" w:rsidRPr="00700623" w:rsidRDefault="00337687" w:rsidP="00F6482A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Об утверждении отчета о работе Дисциплинарной комиссии НП ААС за 2015 год.</w:t>
      </w:r>
    </w:p>
    <w:p w:rsidR="00337687" w:rsidRPr="00700623" w:rsidRDefault="00337687" w:rsidP="00F6482A">
      <w:pPr>
        <w:shd w:val="clear" w:color="auto" w:fill="FFFFFF"/>
        <w:jc w:val="both"/>
        <w:rPr>
          <w:b/>
          <w:sz w:val="26"/>
          <w:szCs w:val="26"/>
        </w:rPr>
      </w:pPr>
    </w:p>
    <w:p w:rsidR="00337687" w:rsidRPr="00700623" w:rsidRDefault="00337687" w:rsidP="00F6482A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Слушали:</w:t>
      </w:r>
    </w:p>
    <w:p w:rsidR="00337687" w:rsidRPr="00700623" w:rsidRDefault="00337687" w:rsidP="00F6482A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Доклад Председателя Дисциплинарной комиссии НП ААС Черкасовой Н.В.</w:t>
      </w:r>
    </w:p>
    <w:p w:rsidR="00337687" w:rsidRPr="00700623" w:rsidRDefault="00337687" w:rsidP="00F6482A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В докладе была приведена основная инф</w:t>
      </w:r>
      <w:r w:rsidR="00D4301B" w:rsidRPr="00700623">
        <w:rPr>
          <w:sz w:val="26"/>
          <w:szCs w:val="26"/>
        </w:rPr>
        <w:t>ормация об итогах работы за 2015 год, в том числе о количестве проведенных заседаний, о примененных мерах дисциплинарного воздействия, о работе с жалобами на членов НП ААС.</w:t>
      </w:r>
    </w:p>
    <w:p w:rsidR="00D4301B" w:rsidRPr="00700623" w:rsidRDefault="00D4301B" w:rsidP="00F6482A">
      <w:pPr>
        <w:shd w:val="clear" w:color="auto" w:fill="FFFFFF"/>
        <w:jc w:val="both"/>
        <w:rPr>
          <w:sz w:val="26"/>
          <w:szCs w:val="26"/>
        </w:rPr>
      </w:pPr>
    </w:p>
    <w:p w:rsidR="00D4301B" w:rsidRPr="00700623" w:rsidRDefault="00D4301B" w:rsidP="00F6482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700623" w:rsidRDefault="00D4301B" w:rsidP="00F6482A">
      <w:pPr>
        <w:pStyle w:val="21"/>
        <w:numPr>
          <w:ilvl w:val="1"/>
          <w:numId w:val="18"/>
        </w:numPr>
        <w:tabs>
          <w:tab w:val="left" w:pos="567"/>
        </w:tabs>
        <w:spacing w:after="0" w:line="240" w:lineRule="auto"/>
        <w:ind w:left="709" w:hanging="709"/>
        <w:jc w:val="both"/>
        <w:rPr>
          <w:sz w:val="26"/>
          <w:szCs w:val="26"/>
        </w:rPr>
      </w:pPr>
      <w:r w:rsidRPr="00700623">
        <w:rPr>
          <w:sz w:val="26"/>
          <w:szCs w:val="26"/>
        </w:rPr>
        <w:t>Утвердить Отчет о работе Дисциплинарной комиссии НП ААС за 2015 год.</w:t>
      </w:r>
    </w:p>
    <w:p w:rsidR="00D4301B" w:rsidRPr="00700623" w:rsidRDefault="00D4301B" w:rsidP="00F6482A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Решение принято единогласно </w:t>
      </w:r>
    </w:p>
    <w:p w:rsidR="00D4301B" w:rsidRPr="00700623" w:rsidRDefault="00D4301B" w:rsidP="00F6482A">
      <w:pPr>
        <w:shd w:val="clear" w:color="auto" w:fill="FFFFFF"/>
        <w:jc w:val="both"/>
        <w:rPr>
          <w:sz w:val="26"/>
          <w:szCs w:val="26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 xml:space="preserve">По шестому вопросу 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 выдаче квалификационных аттестатов аудитора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F6482A" w:rsidRDefault="00D4301B" w:rsidP="00F6482A">
      <w:pPr>
        <w:tabs>
          <w:tab w:val="left" w:pos="0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6.1. Выдать квалификационные аттестаты аудитора (для вновь ат</w:t>
      </w:r>
      <w:r w:rsidR="00700623" w:rsidRPr="00F6482A">
        <w:rPr>
          <w:sz w:val="26"/>
          <w:szCs w:val="26"/>
        </w:rPr>
        <w:t>тестуемых аудиторов) 1 аудитору.</w:t>
      </w:r>
    </w:p>
    <w:p w:rsidR="00D4301B" w:rsidRPr="00700623" w:rsidRDefault="00D4301B" w:rsidP="00F6482A">
      <w:pPr>
        <w:tabs>
          <w:tab w:val="left" w:pos="0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седьмому вопросу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sz w:val="26"/>
          <w:szCs w:val="26"/>
        </w:rPr>
        <w:t>О приеме в члены НП ААС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F6482A" w:rsidRDefault="00D4301B" w:rsidP="00F6482A">
      <w:pPr>
        <w:tabs>
          <w:tab w:val="left" w:pos="0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7.1. Пр</w:t>
      </w:r>
      <w:r w:rsidR="00F6482A" w:rsidRPr="00F6482A">
        <w:rPr>
          <w:sz w:val="26"/>
          <w:szCs w:val="26"/>
        </w:rPr>
        <w:t>инять в члены НП ААС 1 аудитора;</w:t>
      </w:r>
    </w:p>
    <w:p w:rsidR="00D4301B" w:rsidRPr="00F6482A" w:rsidRDefault="00D4301B" w:rsidP="00F6482A">
      <w:pPr>
        <w:jc w:val="both"/>
        <w:rPr>
          <w:sz w:val="26"/>
          <w:szCs w:val="26"/>
        </w:rPr>
      </w:pPr>
      <w:r w:rsidRPr="00F6482A">
        <w:rPr>
          <w:sz w:val="26"/>
          <w:szCs w:val="26"/>
        </w:rPr>
        <w:t>7.2. Принять в члены Н</w:t>
      </w:r>
      <w:r w:rsidR="00F6482A" w:rsidRPr="00F6482A">
        <w:rPr>
          <w:sz w:val="26"/>
          <w:szCs w:val="26"/>
        </w:rPr>
        <w:t>П ААС 5 аудиторских организаций.</w:t>
      </w:r>
    </w:p>
    <w:p w:rsidR="00D4301B" w:rsidRPr="00700623" w:rsidRDefault="00D4301B" w:rsidP="00F6482A">
      <w:pPr>
        <w:tabs>
          <w:tab w:val="left" w:pos="0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D4301B" w:rsidRPr="00700623" w:rsidRDefault="00D4301B" w:rsidP="00F6482A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восьмому вопросу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 смене статуса члена НП ААС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F6482A" w:rsidRDefault="00D4301B" w:rsidP="00F6482A">
      <w:pPr>
        <w:jc w:val="both"/>
        <w:rPr>
          <w:sz w:val="26"/>
          <w:szCs w:val="26"/>
        </w:rPr>
      </w:pPr>
      <w:r w:rsidRPr="00F6482A">
        <w:rPr>
          <w:sz w:val="26"/>
          <w:szCs w:val="26"/>
        </w:rPr>
        <w:t>8.1. Сменить статус члена НП ААС со статуса ау</w:t>
      </w:r>
      <w:r w:rsidR="00F6482A" w:rsidRPr="00F6482A">
        <w:rPr>
          <w:sz w:val="26"/>
          <w:szCs w:val="26"/>
        </w:rPr>
        <w:t>дитора на статус ИП 3 аудиторам.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девятому вопросу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 восстановлении членства в НП ААС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</w:rPr>
      </w:pPr>
    </w:p>
    <w:p w:rsidR="00D4301B" w:rsidRPr="00700623" w:rsidRDefault="00D4301B" w:rsidP="00F648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F6482A" w:rsidRDefault="00D4301B" w:rsidP="00F6482A">
      <w:pPr>
        <w:jc w:val="both"/>
        <w:rPr>
          <w:sz w:val="26"/>
          <w:szCs w:val="26"/>
        </w:rPr>
      </w:pPr>
      <w:r w:rsidRPr="00F6482A">
        <w:rPr>
          <w:sz w:val="26"/>
          <w:szCs w:val="26"/>
        </w:rPr>
        <w:t>9.1. Восстановить членство в НП ААС в связи с устранением нарушения (несоблюдение требования о прохождении внешнего контроля качества работы) 1 аудиторской организации</w:t>
      </w:r>
      <w:r w:rsidR="00F6482A" w:rsidRPr="00F6482A">
        <w:rPr>
          <w:sz w:val="26"/>
          <w:szCs w:val="26"/>
        </w:rPr>
        <w:t>.</w:t>
      </w:r>
    </w:p>
    <w:p w:rsidR="00D4301B" w:rsidRPr="00700623" w:rsidRDefault="00D4301B" w:rsidP="00F6482A">
      <w:pPr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</w:rPr>
      </w:pPr>
    </w:p>
    <w:p w:rsidR="00C44D32" w:rsidRPr="00700623" w:rsidRDefault="00C44D32" w:rsidP="00F6482A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lastRenderedPageBreak/>
        <w:t>По десятому вопросу</w:t>
      </w:r>
    </w:p>
    <w:p w:rsidR="00C44D32" w:rsidRPr="00700623" w:rsidRDefault="00C44D32" w:rsidP="00F6482A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Об отмене и отложении решения Дисциплинарной комиссии НП ААС</w:t>
      </w:r>
    </w:p>
    <w:p w:rsidR="00C44D32" w:rsidRPr="00700623" w:rsidRDefault="00C44D32" w:rsidP="00F6482A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44D32" w:rsidRPr="00700623" w:rsidRDefault="00C44D32" w:rsidP="00F648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C44D32" w:rsidRPr="00F6482A" w:rsidRDefault="00C44D32" w:rsidP="00F6482A">
      <w:pPr>
        <w:jc w:val="both"/>
        <w:rPr>
          <w:sz w:val="26"/>
          <w:szCs w:val="26"/>
        </w:rPr>
      </w:pPr>
      <w:r w:rsidRPr="00F6482A">
        <w:rPr>
          <w:sz w:val="26"/>
          <w:szCs w:val="26"/>
        </w:rPr>
        <w:t>10.1. Отменить решение ДК о приостановлении членства в НП ААС в связи с устранением нарушения (несоблюдение требования о прохождении внешнего контроля качества ра</w:t>
      </w:r>
      <w:r w:rsidR="00F6482A" w:rsidRPr="00F6482A">
        <w:rPr>
          <w:sz w:val="26"/>
          <w:szCs w:val="26"/>
        </w:rPr>
        <w:t>боты) 1 аудиторской организации;</w:t>
      </w:r>
    </w:p>
    <w:p w:rsidR="00C44D32" w:rsidRPr="00F6482A" w:rsidRDefault="00C44D32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10.2. Отменить решение ДК о приостановлении членства в НП ААС в связи с прекращением чле</w:t>
      </w:r>
      <w:r w:rsidR="00F6482A" w:rsidRPr="00F6482A">
        <w:rPr>
          <w:sz w:val="26"/>
          <w:szCs w:val="26"/>
        </w:rPr>
        <w:t>нства 1 аудиторской организации;</w:t>
      </w:r>
    </w:p>
    <w:p w:rsidR="00C44D32" w:rsidRPr="00F6482A" w:rsidRDefault="00C44D32" w:rsidP="00F6482A">
      <w:pPr>
        <w:jc w:val="both"/>
        <w:rPr>
          <w:bCs/>
          <w:sz w:val="26"/>
          <w:szCs w:val="26"/>
        </w:rPr>
      </w:pPr>
      <w:r w:rsidRPr="00F6482A">
        <w:rPr>
          <w:bCs/>
          <w:sz w:val="26"/>
          <w:szCs w:val="26"/>
        </w:rPr>
        <w:t>10.3. Отложить рассмотрение решение вопроса о применении меры дисциплинарного воздействия к 1 аудиторской организации в</w:t>
      </w:r>
      <w:r w:rsidR="00F6482A" w:rsidRPr="00F6482A">
        <w:rPr>
          <w:bCs/>
          <w:sz w:val="26"/>
          <w:szCs w:val="26"/>
        </w:rPr>
        <w:t xml:space="preserve"> связи с поступившим обращением.</w:t>
      </w:r>
    </w:p>
    <w:p w:rsidR="00D4301B" w:rsidRPr="00700623" w:rsidRDefault="00C44D32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C44D32" w:rsidRPr="00700623" w:rsidRDefault="00C44D32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одиннадцатому вопросу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 приостановлении членства в НП ААС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D4301B" w:rsidRPr="00700623" w:rsidRDefault="00D4301B" w:rsidP="00F648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11.1. Приостановить членство в НП ААС на срок до устранения нарушения, но не более 180 календарных дней, по рекомендации ДК в связи с нарушением требования к членству (лицо, являющееся единоличным исполнительным органом организации должно быть аудит</w:t>
      </w:r>
      <w:r w:rsidR="00F6482A" w:rsidRPr="00F6482A">
        <w:rPr>
          <w:sz w:val="26"/>
          <w:szCs w:val="26"/>
        </w:rPr>
        <w:t>ором) 1 аудиторской организации;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11.2. Приостановить членство в НП ААС до 0</w:t>
      </w:r>
      <w:r w:rsidR="00F6482A" w:rsidRPr="00F6482A">
        <w:rPr>
          <w:sz w:val="26"/>
          <w:szCs w:val="26"/>
        </w:rPr>
        <w:t xml:space="preserve">9.10.2016 г. по рекомендации ДК </w:t>
      </w:r>
      <w:r w:rsidRPr="00F6482A">
        <w:rPr>
          <w:sz w:val="26"/>
          <w:szCs w:val="26"/>
        </w:rPr>
        <w:t>в связи с нарушением требований к членству (требование о том, что лицо, являющееся единоличным исполнительным органом организации должно быть аудитором, требование о численности аудиторов, требование о доле уставного (складочного) капитала аудиторской организации, принадлежащей аудиторам и (или) аудиторским организациям) 1 аудиторской организации</w:t>
      </w:r>
      <w:r w:rsidR="00F6482A" w:rsidRPr="00F6482A">
        <w:rPr>
          <w:sz w:val="26"/>
          <w:szCs w:val="26"/>
        </w:rPr>
        <w:t>;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11.3. Приостановить членство в НП ААС до 2</w:t>
      </w:r>
      <w:r w:rsidR="00F6482A" w:rsidRPr="00F6482A">
        <w:rPr>
          <w:sz w:val="26"/>
          <w:szCs w:val="26"/>
        </w:rPr>
        <w:t xml:space="preserve">3.08.2016 г. по рекомендации ДК </w:t>
      </w:r>
      <w:r w:rsidRPr="00F6482A">
        <w:rPr>
          <w:sz w:val="26"/>
          <w:szCs w:val="26"/>
        </w:rPr>
        <w:t>в связи с нарушением требования к членству (требование о численности аудит</w:t>
      </w:r>
      <w:r w:rsidR="00F6482A" w:rsidRPr="00F6482A">
        <w:rPr>
          <w:sz w:val="26"/>
          <w:szCs w:val="26"/>
        </w:rPr>
        <w:t>оров) 1 аудиторской организации;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11.4. Приостановить членство в НП ААС на срок до устранения нарушения, но не более 180 кален</w:t>
      </w:r>
      <w:r w:rsidR="00F6482A" w:rsidRPr="00F6482A">
        <w:rPr>
          <w:sz w:val="26"/>
          <w:szCs w:val="26"/>
        </w:rPr>
        <w:t xml:space="preserve">дарных дней, по рекомендации ДК </w:t>
      </w:r>
      <w:r w:rsidRPr="00F6482A">
        <w:rPr>
          <w:sz w:val="26"/>
          <w:szCs w:val="26"/>
        </w:rPr>
        <w:t>в связи с нарушением требований к членству (требование о том, что лицо, являющееся единоличным исполнительным органом организации должно быть аудитором, требование о численности аудиторов, требование о доле уставного (складочного) капитала аудиторской организации, принадлежащей аудиторам и (или) аудиторским организац</w:t>
      </w:r>
      <w:r w:rsidR="00F6482A" w:rsidRPr="00F6482A">
        <w:rPr>
          <w:sz w:val="26"/>
          <w:szCs w:val="26"/>
        </w:rPr>
        <w:t>иям) 1 аудиторской организации;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11.5. Приостановить членство в НП ААС на срок до устранения нарушения, но не более 180 календарных дней, по рекомендации ДК в связи с нарушением требований к членству (требование о численности аудиторов, требование о доле уставного (складочного) капитала аудиторской организации, принадлежащей аудиторам и (или) аудиторским организа</w:t>
      </w:r>
      <w:r w:rsidR="00F6482A" w:rsidRPr="00F6482A">
        <w:rPr>
          <w:sz w:val="26"/>
          <w:szCs w:val="26"/>
        </w:rPr>
        <w:t>циям) 1 аудиторской организации;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11.6. Приостановить членство в НП ААС на срок до устранения нарушения, но не более 180 календарных дней, по рекомендации ДК в связи с нарушением требования к членству (требование о доле уставного (складочного) капитала аудиторской организации, принадлежащей аудиторам и (или) аудиторским организац</w:t>
      </w:r>
      <w:r w:rsidR="00F6482A" w:rsidRPr="00F6482A">
        <w:rPr>
          <w:sz w:val="26"/>
          <w:szCs w:val="26"/>
        </w:rPr>
        <w:t>иям) 3 аудиторским организациям;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11.7. Приостановить членство в НП ААС на срок до устранения нарушения, но не более 180 календарных дней, по рекомендации ДК в связи с нарушением требования к членству (требование о численности аудито</w:t>
      </w:r>
      <w:r w:rsidR="00F6482A" w:rsidRPr="00F6482A">
        <w:rPr>
          <w:sz w:val="26"/>
          <w:szCs w:val="26"/>
        </w:rPr>
        <w:t>ров) 5 аудиторским организациям.</w:t>
      </w:r>
    </w:p>
    <w:p w:rsidR="00D4301B" w:rsidRPr="00700623" w:rsidRDefault="00D4301B" w:rsidP="00F648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</w:p>
    <w:p w:rsidR="00D4301B" w:rsidRPr="00700623" w:rsidRDefault="00D4301B" w:rsidP="00F6482A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700623">
        <w:rPr>
          <w:b/>
          <w:i/>
          <w:sz w:val="26"/>
          <w:szCs w:val="26"/>
          <w:u w:val="single"/>
        </w:rPr>
        <w:t>По двенадцатому вопросу</w:t>
      </w:r>
    </w:p>
    <w:p w:rsidR="00D4301B" w:rsidRPr="00700623" w:rsidRDefault="00D4301B" w:rsidP="00F6482A">
      <w:pPr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О прекращении членства в НП ААС</w:t>
      </w:r>
    </w:p>
    <w:p w:rsidR="00D4301B" w:rsidRPr="00700623" w:rsidRDefault="00D4301B" w:rsidP="00F6482A">
      <w:pPr>
        <w:tabs>
          <w:tab w:val="left" w:pos="0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ab/>
      </w:r>
      <w:r w:rsidRPr="00700623">
        <w:rPr>
          <w:b/>
          <w:sz w:val="26"/>
          <w:szCs w:val="26"/>
        </w:rPr>
        <w:tab/>
      </w:r>
    </w:p>
    <w:p w:rsidR="00D4301B" w:rsidRPr="00700623" w:rsidRDefault="00D4301B" w:rsidP="00F648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Решили:</w:t>
      </w:r>
    </w:p>
    <w:p w:rsidR="00D4301B" w:rsidRPr="00F6482A" w:rsidRDefault="00D4301B" w:rsidP="00F6482A">
      <w:pPr>
        <w:jc w:val="both"/>
        <w:rPr>
          <w:sz w:val="26"/>
          <w:szCs w:val="26"/>
        </w:rPr>
      </w:pPr>
      <w:r w:rsidRPr="00F6482A">
        <w:rPr>
          <w:sz w:val="26"/>
          <w:szCs w:val="26"/>
        </w:rPr>
        <w:t>12.1. Прекратить членство в НП ААС на основании поданного заявления 4 аудиторских организаций</w:t>
      </w:r>
      <w:r w:rsidR="00F6482A" w:rsidRPr="00F6482A">
        <w:rPr>
          <w:sz w:val="26"/>
          <w:szCs w:val="26"/>
        </w:rPr>
        <w:t>;</w:t>
      </w:r>
      <w:r w:rsidRPr="00F6482A">
        <w:rPr>
          <w:sz w:val="26"/>
          <w:szCs w:val="26"/>
        </w:rPr>
        <w:t xml:space="preserve"> </w:t>
      </w:r>
    </w:p>
    <w:p w:rsidR="00D4301B" w:rsidRPr="00F6482A" w:rsidRDefault="00D4301B" w:rsidP="00F6482A">
      <w:pPr>
        <w:jc w:val="both"/>
        <w:rPr>
          <w:sz w:val="26"/>
          <w:szCs w:val="26"/>
        </w:rPr>
      </w:pPr>
      <w:r w:rsidRPr="00F6482A">
        <w:rPr>
          <w:sz w:val="26"/>
          <w:szCs w:val="26"/>
        </w:rPr>
        <w:t>12.2. Прекратить членство в НП ААС на основании поданного заявления1 аудитора</w:t>
      </w:r>
      <w:r w:rsidR="00F6482A" w:rsidRPr="00F6482A">
        <w:rPr>
          <w:sz w:val="26"/>
          <w:szCs w:val="26"/>
        </w:rPr>
        <w:t>;</w:t>
      </w:r>
      <w:r w:rsidRPr="00F6482A">
        <w:rPr>
          <w:sz w:val="26"/>
          <w:szCs w:val="26"/>
        </w:rPr>
        <w:t xml:space="preserve"> </w:t>
      </w:r>
    </w:p>
    <w:p w:rsidR="00D4301B" w:rsidRPr="00F6482A" w:rsidRDefault="00D4301B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6482A">
        <w:rPr>
          <w:sz w:val="26"/>
          <w:szCs w:val="26"/>
        </w:rPr>
        <w:t>12.3. Прекратить членство в НП ААС в связи с реорганизацией</w:t>
      </w:r>
      <w:r w:rsidR="00F6482A" w:rsidRPr="00F6482A">
        <w:rPr>
          <w:sz w:val="26"/>
          <w:szCs w:val="26"/>
        </w:rPr>
        <w:t xml:space="preserve"> 1 аудиторской организации;</w:t>
      </w:r>
    </w:p>
    <w:p w:rsidR="00D4301B" w:rsidRPr="00F6482A" w:rsidRDefault="00F6482A" w:rsidP="00F648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12.4. </w:t>
      </w:r>
      <w:bookmarkStart w:id="3" w:name="_GoBack"/>
      <w:bookmarkEnd w:id="3"/>
      <w:r w:rsidR="00D4301B" w:rsidRPr="00F6482A">
        <w:rPr>
          <w:sz w:val="26"/>
          <w:szCs w:val="26"/>
        </w:rPr>
        <w:t xml:space="preserve">Прекратить членство в НП ААС в связи с окончанием срока приостановления членства и </w:t>
      </w:r>
      <w:proofErr w:type="spellStart"/>
      <w:r w:rsidR="00D4301B" w:rsidRPr="00F6482A">
        <w:rPr>
          <w:sz w:val="26"/>
          <w:szCs w:val="26"/>
        </w:rPr>
        <w:t>неустранением</w:t>
      </w:r>
      <w:proofErr w:type="spellEnd"/>
      <w:r w:rsidR="00D4301B" w:rsidRPr="00F6482A">
        <w:rPr>
          <w:sz w:val="26"/>
          <w:szCs w:val="26"/>
        </w:rPr>
        <w:t xml:space="preserve"> нарушения требований к членству в НП ААС (несоблюдение требования о численности аудит</w:t>
      </w:r>
      <w:r w:rsidRPr="00F6482A">
        <w:rPr>
          <w:sz w:val="26"/>
          <w:szCs w:val="26"/>
        </w:rPr>
        <w:t>оров) 1 аудиторской организации.</w:t>
      </w:r>
      <w:r w:rsidR="00D4301B" w:rsidRPr="00F6482A">
        <w:rPr>
          <w:sz w:val="26"/>
          <w:szCs w:val="26"/>
        </w:rPr>
        <w:t xml:space="preserve">  </w:t>
      </w:r>
    </w:p>
    <w:p w:rsidR="00D4301B" w:rsidRPr="00700623" w:rsidRDefault="00D4301B" w:rsidP="00F648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>Решение принято единогласно</w:t>
      </w:r>
    </w:p>
    <w:p w:rsidR="00E661C9" w:rsidRPr="00700623" w:rsidRDefault="00E661C9" w:rsidP="00F6482A">
      <w:pPr>
        <w:shd w:val="clear" w:color="auto" w:fill="FFFFFF"/>
        <w:jc w:val="both"/>
        <w:rPr>
          <w:b/>
          <w:sz w:val="26"/>
          <w:szCs w:val="26"/>
        </w:rPr>
      </w:pPr>
    </w:p>
    <w:p w:rsidR="00225F60" w:rsidRPr="00700623" w:rsidRDefault="00225F60" w:rsidP="00F6482A">
      <w:pPr>
        <w:shd w:val="clear" w:color="auto" w:fill="FFFFFF"/>
        <w:jc w:val="both"/>
        <w:rPr>
          <w:i/>
          <w:sz w:val="26"/>
          <w:szCs w:val="26"/>
          <w:u w:val="single"/>
        </w:rPr>
      </w:pPr>
      <w:r w:rsidRPr="00700623">
        <w:rPr>
          <w:i/>
          <w:sz w:val="26"/>
          <w:szCs w:val="26"/>
          <w:u w:val="single"/>
        </w:rPr>
        <w:t xml:space="preserve">Подсчет голосов производился </w:t>
      </w:r>
      <w:r w:rsidR="00D4301B" w:rsidRPr="00700623">
        <w:rPr>
          <w:i/>
          <w:sz w:val="26"/>
          <w:szCs w:val="26"/>
          <w:u w:val="single"/>
        </w:rPr>
        <w:t>Председателем</w:t>
      </w:r>
      <w:r w:rsidRPr="00700623">
        <w:rPr>
          <w:i/>
          <w:sz w:val="26"/>
          <w:szCs w:val="26"/>
          <w:u w:val="single"/>
        </w:rPr>
        <w:t xml:space="preserve"> Правления </w:t>
      </w:r>
      <w:r w:rsidR="00D4301B" w:rsidRPr="00700623">
        <w:rPr>
          <w:i/>
          <w:sz w:val="26"/>
          <w:szCs w:val="26"/>
          <w:u w:val="single"/>
        </w:rPr>
        <w:t>НП ААС Чая В.Т.</w:t>
      </w:r>
      <w:r w:rsidRPr="00700623">
        <w:rPr>
          <w:i/>
          <w:sz w:val="26"/>
          <w:szCs w:val="26"/>
          <w:u w:val="single"/>
        </w:rPr>
        <w:t xml:space="preserve"> </w:t>
      </w:r>
    </w:p>
    <w:p w:rsidR="00E661C9" w:rsidRPr="00700623" w:rsidRDefault="00E661C9" w:rsidP="00F6482A">
      <w:pPr>
        <w:shd w:val="clear" w:color="auto" w:fill="FFFFFF"/>
        <w:jc w:val="both"/>
        <w:rPr>
          <w:sz w:val="26"/>
          <w:szCs w:val="26"/>
        </w:rPr>
      </w:pPr>
    </w:p>
    <w:p w:rsidR="00C4101E" w:rsidRPr="00700623" w:rsidRDefault="00225F60" w:rsidP="00F6482A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b/>
          <w:sz w:val="26"/>
          <w:szCs w:val="26"/>
        </w:rPr>
        <w:t xml:space="preserve">Подписи: </w:t>
      </w:r>
    </w:p>
    <w:p w:rsidR="00997DA8" w:rsidRPr="00700623" w:rsidRDefault="00997DA8" w:rsidP="00F6482A">
      <w:pPr>
        <w:shd w:val="clear" w:color="auto" w:fill="FFFFFF"/>
        <w:jc w:val="both"/>
        <w:rPr>
          <w:sz w:val="26"/>
          <w:szCs w:val="26"/>
        </w:rPr>
      </w:pPr>
    </w:p>
    <w:p w:rsidR="00225F60" w:rsidRPr="00700623" w:rsidRDefault="00225F60" w:rsidP="00F6482A">
      <w:pPr>
        <w:shd w:val="clear" w:color="auto" w:fill="FFFFFF"/>
        <w:jc w:val="both"/>
        <w:rPr>
          <w:sz w:val="26"/>
          <w:szCs w:val="26"/>
        </w:rPr>
      </w:pPr>
      <w:r w:rsidRPr="00700623">
        <w:rPr>
          <w:sz w:val="26"/>
          <w:szCs w:val="26"/>
        </w:rPr>
        <w:t xml:space="preserve">Председатель Правления НП ААС _______________________ </w:t>
      </w:r>
      <w:r w:rsidR="00D4301B" w:rsidRPr="00700623">
        <w:rPr>
          <w:sz w:val="26"/>
          <w:szCs w:val="26"/>
        </w:rPr>
        <w:t>В.Т. Чая</w:t>
      </w:r>
      <w:r w:rsidRPr="00700623">
        <w:rPr>
          <w:sz w:val="26"/>
          <w:szCs w:val="26"/>
        </w:rPr>
        <w:t xml:space="preserve"> </w:t>
      </w:r>
    </w:p>
    <w:p w:rsidR="00CF7B16" w:rsidRPr="00700623" w:rsidRDefault="00CF7B16" w:rsidP="00F6482A">
      <w:pPr>
        <w:shd w:val="clear" w:color="auto" w:fill="FFFFFF"/>
        <w:jc w:val="both"/>
        <w:rPr>
          <w:sz w:val="26"/>
          <w:szCs w:val="26"/>
        </w:rPr>
      </w:pPr>
    </w:p>
    <w:p w:rsidR="00225F60" w:rsidRPr="00700623" w:rsidRDefault="00225F60" w:rsidP="00F6482A">
      <w:pPr>
        <w:shd w:val="clear" w:color="auto" w:fill="FFFFFF"/>
        <w:jc w:val="both"/>
        <w:rPr>
          <w:b/>
          <w:sz w:val="26"/>
          <w:szCs w:val="26"/>
        </w:rPr>
      </w:pPr>
      <w:r w:rsidRPr="00700623">
        <w:rPr>
          <w:sz w:val="26"/>
          <w:szCs w:val="26"/>
        </w:rPr>
        <w:t>Секретарь заседания Правления НП ААС _______________________ О.А. Носова</w:t>
      </w:r>
      <w:bookmarkEnd w:id="0"/>
      <w:bookmarkEnd w:id="1"/>
      <w:bookmarkEnd w:id="2"/>
    </w:p>
    <w:p w:rsidR="00812E90" w:rsidRPr="00700623" w:rsidRDefault="00812E90" w:rsidP="00F6482A">
      <w:pPr>
        <w:shd w:val="clear" w:color="auto" w:fill="FFFFFF"/>
        <w:jc w:val="both"/>
        <w:rPr>
          <w:b/>
          <w:sz w:val="26"/>
          <w:szCs w:val="26"/>
        </w:rPr>
      </w:pPr>
    </w:p>
    <w:sectPr w:rsidR="00812E90" w:rsidRPr="00700623" w:rsidSect="00F6482A">
      <w:footerReference w:type="even" r:id="rId11"/>
      <w:footerReference w:type="default" r:id="rId12"/>
      <w:pgSz w:w="11906" w:h="16838"/>
      <w:pgMar w:top="567" w:right="707" w:bottom="284" w:left="1077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14" w:rsidRDefault="001F1414">
      <w:r>
        <w:separator/>
      </w:r>
    </w:p>
  </w:endnote>
  <w:endnote w:type="continuationSeparator" w:id="0">
    <w:p w:rsidR="001F1414" w:rsidRDefault="001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6D" w:rsidRDefault="0006606D">
    <w:pPr>
      <w:pStyle w:val="aa"/>
      <w:jc w:val="right"/>
      <w:rPr>
        <w:lang w:val="ru-RU"/>
      </w:rPr>
    </w:pPr>
    <w:r>
      <w:rPr>
        <w:lang w:val="ru-RU"/>
      </w:rPr>
      <w:t>______</w:t>
    </w:r>
    <w:r w:rsidR="006A3170">
      <w:rPr>
        <w:lang w:val="ru-RU"/>
      </w:rPr>
      <w:t>______</w:t>
    </w:r>
    <w:r>
      <w:rPr>
        <w:lang w:val="ru-RU"/>
      </w:rPr>
      <w:t>________________________________________________________________________</w:t>
    </w:r>
  </w:p>
  <w:p w:rsidR="0006606D" w:rsidRPr="000A68D2" w:rsidRDefault="0006606D" w:rsidP="0006606D">
    <w:pPr>
      <w:pStyle w:val="aa"/>
      <w:rPr>
        <w:i/>
        <w:lang w:val="ru-RU"/>
      </w:rPr>
    </w:pPr>
    <w:r w:rsidRPr="00DC7FB9">
      <w:rPr>
        <w:i/>
      </w:rPr>
      <w:t xml:space="preserve">Протокол № </w:t>
    </w:r>
    <w:r w:rsidR="000A68D2" w:rsidRPr="000A68D2">
      <w:rPr>
        <w:i/>
        <w:lang w:val="ru-RU"/>
      </w:rPr>
      <w:t>219</w:t>
    </w:r>
    <w:r>
      <w:rPr>
        <w:i/>
        <w:lang w:val="ru-RU"/>
      </w:rPr>
      <w:t xml:space="preserve"> заседания</w:t>
    </w:r>
    <w:r>
      <w:rPr>
        <w:i/>
      </w:rPr>
      <w:t xml:space="preserve"> Правления НП ААС от </w:t>
    </w:r>
    <w:r w:rsidR="000A68D2">
      <w:rPr>
        <w:i/>
        <w:lang w:val="ru-RU"/>
      </w:rPr>
      <w:t>2</w:t>
    </w:r>
    <w:r w:rsidR="000A68D2" w:rsidRPr="000A68D2">
      <w:rPr>
        <w:i/>
        <w:lang w:val="ru-RU"/>
      </w:rPr>
      <w:t>0</w:t>
    </w:r>
    <w:r>
      <w:rPr>
        <w:i/>
        <w:lang w:val="ru-RU"/>
      </w:rPr>
      <w:t xml:space="preserve"> мая</w:t>
    </w:r>
    <w:r w:rsidRPr="00DC7FB9">
      <w:rPr>
        <w:i/>
      </w:rPr>
      <w:t xml:space="preserve"> 20</w:t>
    </w:r>
    <w:r>
      <w:rPr>
        <w:i/>
      </w:rPr>
      <w:t>1</w:t>
    </w:r>
    <w:r w:rsidR="000A68D2" w:rsidRPr="000A68D2">
      <w:rPr>
        <w:i/>
        <w:lang w:val="ru-RU"/>
      </w:rPr>
      <w:t>6</w:t>
    </w:r>
    <w:r w:rsidRPr="00DC7FB9">
      <w:rPr>
        <w:i/>
      </w:rPr>
      <w:t>г</w:t>
    </w:r>
    <w:r>
      <w:rPr>
        <w:i/>
      </w:rPr>
      <w:t>.</w:t>
    </w:r>
    <w:r w:rsidR="00997DA8">
      <w:rPr>
        <w:i/>
        <w:lang w:val="ru-RU"/>
      </w:rPr>
      <w:t xml:space="preserve">                </w:t>
    </w:r>
    <w:r>
      <w:rPr>
        <w:i/>
        <w:lang w:val="ru-RU"/>
      </w:rPr>
      <w:t xml:space="preserve">   </w:t>
    </w:r>
    <w:r w:rsidR="006A3170">
      <w:rPr>
        <w:i/>
        <w:lang w:val="ru-RU"/>
      </w:rPr>
      <w:t xml:space="preserve">               </w:t>
    </w:r>
    <w:r>
      <w:rPr>
        <w:i/>
        <w:lang w:val="ru-RU"/>
      </w:rPr>
      <w:t xml:space="preserve"> </w:t>
    </w:r>
    <w:r w:rsidRPr="0006606D">
      <w:rPr>
        <w:i/>
      </w:rPr>
      <w:t xml:space="preserve">стр. </w:t>
    </w:r>
    <w:r w:rsidRPr="0006606D">
      <w:rPr>
        <w:i/>
      </w:rPr>
      <w:fldChar w:fldCharType="begin"/>
    </w:r>
    <w:r w:rsidRPr="0006606D">
      <w:rPr>
        <w:i/>
      </w:rPr>
      <w:instrText>PAGE</w:instrText>
    </w:r>
    <w:r w:rsidRPr="0006606D">
      <w:rPr>
        <w:i/>
      </w:rPr>
      <w:fldChar w:fldCharType="separate"/>
    </w:r>
    <w:r w:rsidR="00F6482A">
      <w:rPr>
        <w:i/>
        <w:noProof/>
      </w:rPr>
      <w:t>9</w:t>
    </w:r>
    <w:r w:rsidRPr="0006606D">
      <w:rPr>
        <w:i/>
      </w:rPr>
      <w:fldChar w:fldCharType="end"/>
    </w:r>
    <w:r w:rsidRPr="0006606D">
      <w:rPr>
        <w:i/>
      </w:rPr>
      <w:t xml:space="preserve"> из </w:t>
    </w:r>
    <w:r w:rsidRPr="0006606D">
      <w:rPr>
        <w:i/>
      </w:rPr>
      <w:fldChar w:fldCharType="begin"/>
    </w:r>
    <w:r w:rsidRPr="0006606D">
      <w:rPr>
        <w:i/>
      </w:rPr>
      <w:instrText>NUMPAGES</w:instrText>
    </w:r>
    <w:r w:rsidRPr="0006606D">
      <w:rPr>
        <w:i/>
      </w:rPr>
      <w:fldChar w:fldCharType="separate"/>
    </w:r>
    <w:r w:rsidR="00F6482A">
      <w:rPr>
        <w:i/>
        <w:noProof/>
      </w:rPr>
      <w:t>9</w:t>
    </w:r>
    <w:r w:rsidRPr="0006606D">
      <w:rPr>
        <w:i/>
      </w:rPr>
      <w:fldChar w:fldCharType="end"/>
    </w:r>
  </w:p>
  <w:p w:rsidR="00E3383B" w:rsidRPr="00390658" w:rsidRDefault="00E3383B" w:rsidP="003E6062">
    <w:pPr>
      <w:pStyle w:val="aa"/>
      <w:ind w:right="360"/>
      <w:rPr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14" w:rsidRDefault="001F1414">
      <w:r>
        <w:separator/>
      </w:r>
    </w:p>
  </w:footnote>
  <w:footnote w:type="continuationSeparator" w:id="0">
    <w:p w:rsidR="001F1414" w:rsidRDefault="001F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3" w15:restartNumberingAfterBreak="0">
    <w:nsid w:val="00000011"/>
    <w:multiLevelType w:val="singleLevel"/>
    <w:tmpl w:val="FD2AFB34"/>
    <w:name w:val="WW8Num22"/>
    <w:lvl w:ilvl="0">
      <w:start w:val="1"/>
      <w:numFmt w:val="decimal"/>
      <w:lvlText w:val="4.%1."/>
      <w:lvlJc w:val="left"/>
      <w:pPr>
        <w:tabs>
          <w:tab w:val="num" w:pos="426"/>
        </w:tabs>
        <w:ind w:left="1070" w:hanging="360"/>
      </w:pPr>
      <w:rPr>
        <w:b/>
      </w:rPr>
    </w:lvl>
  </w:abstractNum>
  <w:abstractNum w:abstractNumId="4" w15:restartNumberingAfterBreak="0">
    <w:nsid w:val="09DD2755"/>
    <w:multiLevelType w:val="hybridMultilevel"/>
    <w:tmpl w:val="1C1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9672C"/>
    <w:multiLevelType w:val="hybridMultilevel"/>
    <w:tmpl w:val="A0DA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1D94"/>
    <w:multiLevelType w:val="multilevel"/>
    <w:tmpl w:val="F7C4E5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654EAA"/>
    <w:multiLevelType w:val="hybridMultilevel"/>
    <w:tmpl w:val="18AE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16513"/>
    <w:multiLevelType w:val="hybridMultilevel"/>
    <w:tmpl w:val="8C18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826DF"/>
    <w:multiLevelType w:val="hybridMultilevel"/>
    <w:tmpl w:val="916A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E2D29"/>
    <w:multiLevelType w:val="hybridMultilevel"/>
    <w:tmpl w:val="A080C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74415"/>
    <w:multiLevelType w:val="hybridMultilevel"/>
    <w:tmpl w:val="D894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46C4"/>
    <w:multiLevelType w:val="hybridMultilevel"/>
    <w:tmpl w:val="C04CA874"/>
    <w:lvl w:ilvl="0" w:tplc="208C1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83A5A"/>
    <w:multiLevelType w:val="multilevel"/>
    <w:tmpl w:val="AFD65A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C310CF"/>
    <w:multiLevelType w:val="hybridMultilevel"/>
    <w:tmpl w:val="D548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048B"/>
    <w:multiLevelType w:val="hybridMultilevel"/>
    <w:tmpl w:val="748EE022"/>
    <w:lvl w:ilvl="0" w:tplc="8FD6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9327E"/>
    <w:multiLevelType w:val="hybridMultilevel"/>
    <w:tmpl w:val="C85E40BC"/>
    <w:lvl w:ilvl="0" w:tplc="E68C4B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C24B9"/>
    <w:multiLevelType w:val="hybridMultilevel"/>
    <w:tmpl w:val="241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C6F85"/>
    <w:multiLevelType w:val="multilevel"/>
    <w:tmpl w:val="3D7AD7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AD354F"/>
    <w:multiLevelType w:val="hybridMultilevel"/>
    <w:tmpl w:val="ED5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55342"/>
    <w:multiLevelType w:val="hybridMultilevel"/>
    <w:tmpl w:val="B66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2D6D"/>
    <w:multiLevelType w:val="multilevel"/>
    <w:tmpl w:val="E03841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3EF4835"/>
    <w:multiLevelType w:val="hybridMultilevel"/>
    <w:tmpl w:val="B73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03E2"/>
    <w:multiLevelType w:val="hybridMultilevel"/>
    <w:tmpl w:val="3238DBEE"/>
    <w:lvl w:ilvl="0" w:tplc="B34E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66E"/>
    <w:multiLevelType w:val="multilevel"/>
    <w:tmpl w:val="BCDA8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5" w15:restartNumberingAfterBreak="0">
    <w:nsid w:val="5B9226D7"/>
    <w:multiLevelType w:val="multilevel"/>
    <w:tmpl w:val="95904F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5D624293"/>
    <w:multiLevelType w:val="multilevel"/>
    <w:tmpl w:val="A86CE6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EA0BA6"/>
    <w:multiLevelType w:val="hybridMultilevel"/>
    <w:tmpl w:val="A79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377F"/>
    <w:multiLevelType w:val="hybridMultilevel"/>
    <w:tmpl w:val="16E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B535F"/>
    <w:multiLevelType w:val="hybridMultilevel"/>
    <w:tmpl w:val="E754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A0523"/>
    <w:multiLevelType w:val="hybridMultilevel"/>
    <w:tmpl w:val="CD50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162B0"/>
    <w:multiLevelType w:val="hybridMultilevel"/>
    <w:tmpl w:val="C00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7799"/>
    <w:multiLevelType w:val="hybridMultilevel"/>
    <w:tmpl w:val="129C57D4"/>
    <w:lvl w:ilvl="0" w:tplc="0664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85655B"/>
    <w:multiLevelType w:val="hybridMultilevel"/>
    <w:tmpl w:val="61383DAC"/>
    <w:lvl w:ilvl="0" w:tplc="2208D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43CA5"/>
    <w:multiLevelType w:val="hybridMultilevel"/>
    <w:tmpl w:val="EB3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45468"/>
    <w:multiLevelType w:val="hybridMultilevel"/>
    <w:tmpl w:val="AB9ABF72"/>
    <w:lvl w:ilvl="0" w:tplc="00000005">
      <w:start w:val="1"/>
      <w:numFmt w:val="bullet"/>
      <w:lvlText w:val=""/>
      <w:lvlJc w:val="left"/>
      <w:pPr>
        <w:ind w:left="78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F564B34"/>
    <w:multiLevelType w:val="hybridMultilevel"/>
    <w:tmpl w:val="F4B2FD52"/>
    <w:lvl w:ilvl="0" w:tplc="F5A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36"/>
  </w:num>
  <w:num w:numId="5">
    <w:abstractNumId w:val="12"/>
  </w:num>
  <w:num w:numId="6">
    <w:abstractNumId w:val="23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33"/>
  </w:num>
  <w:num w:numId="12">
    <w:abstractNumId w:val="35"/>
  </w:num>
  <w:num w:numId="13">
    <w:abstractNumId w:val="1"/>
  </w:num>
  <w:num w:numId="14">
    <w:abstractNumId w:val="25"/>
  </w:num>
  <w:num w:numId="15">
    <w:abstractNumId w:val="21"/>
  </w:num>
  <w:num w:numId="16">
    <w:abstractNumId w:val="18"/>
  </w:num>
  <w:num w:numId="17">
    <w:abstractNumId w:val="13"/>
  </w:num>
  <w:num w:numId="18">
    <w:abstractNumId w:val="26"/>
  </w:num>
  <w:num w:numId="19">
    <w:abstractNumId w:val="10"/>
  </w:num>
  <w:num w:numId="20">
    <w:abstractNumId w:val="15"/>
  </w:num>
  <w:num w:numId="21">
    <w:abstractNumId w:val="28"/>
  </w:num>
  <w:num w:numId="22">
    <w:abstractNumId w:val="30"/>
  </w:num>
  <w:num w:numId="23">
    <w:abstractNumId w:val="29"/>
  </w:num>
  <w:num w:numId="24">
    <w:abstractNumId w:val="11"/>
  </w:num>
  <w:num w:numId="25">
    <w:abstractNumId w:val="5"/>
  </w:num>
  <w:num w:numId="26">
    <w:abstractNumId w:val="31"/>
  </w:num>
  <w:num w:numId="27">
    <w:abstractNumId w:val="14"/>
  </w:num>
  <w:num w:numId="28">
    <w:abstractNumId w:val="34"/>
  </w:num>
  <w:num w:numId="29">
    <w:abstractNumId w:val="17"/>
  </w:num>
  <w:num w:numId="30">
    <w:abstractNumId w:val="22"/>
  </w:num>
  <w:num w:numId="31">
    <w:abstractNumId w:val="19"/>
  </w:num>
  <w:num w:numId="32">
    <w:abstractNumId w:val="8"/>
  </w:num>
  <w:num w:numId="33">
    <w:abstractNumId w:val="27"/>
  </w:num>
  <w:num w:numId="34">
    <w:abstractNumId w:val="20"/>
  </w:num>
  <w:num w:numId="35">
    <w:abstractNumId w:val="16"/>
  </w:num>
  <w:num w:numId="36">
    <w:abstractNumId w:val="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12D08"/>
    <w:rsid w:val="0001549D"/>
    <w:rsid w:val="00015A29"/>
    <w:rsid w:val="00016BC8"/>
    <w:rsid w:val="0002531B"/>
    <w:rsid w:val="00026AAD"/>
    <w:rsid w:val="00033850"/>
    <w:rsid w:val="00033D0E"/>
    <w:rsid w:val="000364D1"/>
    <w:rsid w:val="00036573"/>
    <w:rsid w:val="00046992"/>
    <w:rsid w:val="000471F7"/>
    <w:rsid w:val="00050C92"/>
    <w:rsid w:val="00051C6F"/>
    <w:rsid w:val="0006042A"/>
    <w:rsid w:val="0006606D"/>
    <w:rsid w:val="000662BE"/>
    <w:rsid w:val="00067173"/>
    <w:rsid w:val="00074BD2"/>
    <w:rsid w:val="00075779"/>
    <w:rsid w:val="00082C05"/>
    <w:rsid w:val="00083024"/>
    <w:rsid w:val="00086E6A"/>
    <w:rsid w:val="000878AC"/>
    <w:rsid w:val="00092B71"/>
    <w:rsid w:val="000A3FEE"/>
    <w:rsid w:val="000A68D2"/>
    <w:rsid w:val="000A6CEB"/>
    <w:rsid w:val="000A7452"/>
    <w:rsid w:val="000B1CB3"/>
    <w:rsid w:val="000B4FB7"/>
    <w:rsid w:val="000B6568"/>
    <w:rsid w:val="000B75B2"/>
    <w:rsid w:val="000C2E5C"/>
    <w:rsid w:val="000C3CDA"/>
    <w:rsid w:val="000C4226"/>
    <w:rsid w:val="000D2BD6"/>
    <w:rsid w:val="000D5F6F"/>
    <w:rsid w:val="000E0208"/>
    <w:rsid w:val="000F51DF"/>
    <w:rsid w:val="000F51F4"/>
    <w:rsid w:val="000F5703"/>
    <w:rsid w:val="000F63D8"/>
    <w:rsid w:val="001009C2"/>
    <w:rsid w:val="001011E7"/>
    <w:rsid w:val="00103183"/>
    <w:rsid w:val="00112DB3"/>
    <w:rsid w:val="001138A1"/>
    <w:rsid w:val="00114654"/>
    <w:rsid w:val="00122655"/>
    <w:rsid w:val="00133328"/>
    <w:rsid w:val="00136D34"/>
    <w:rsid w:val="00141A58"/>
    <w:rsid w:val="00146FF7"/>
    <w:rsid w:val="00164DA5"/>
    <w:rsid w:val="0017364F"/>
    <w:rsid w:val="0017661A"/>
    <w:rsid w:val="001808A8"/>
    <w:rsid w:val="00180D24"/>
    <w:rsid w:val="0018404E"/>
    <w:rsid w:val="001846A4"/>
    <w:rsid w:val="00187CEF"/>
    <w:rsid w:val="00192593"/>
    <w:rsid w:val="001A45BA"/>
    <w:rsid w:val="001A561A"/>
    <w:rsid w:val="001B044F"/>
    <w:rsid w:val="001B1D4F"/>
    <w:rsid w:val="001B2D7A"/>
    <w:rsid w:val="001B3C44"/>
    <w:rsid w:val="001B656A"/>
    <w:rsid w:val="001B7312"/>
    <w:rsid w:val="001C2AC5"/>
    <w:rsid w:val="001C4D69"/>
    <w:rsid w:val="001D005D"/>
    <w:rsid w:val="001D2B68"/>
    <w:rsid w:val="001D6026"/>
    <w:rsid w:val="001E0EA4"/>
    <w:rsid w:val="001E2E66"/>
    <w:rsid w:val="001E5836"/>
    <w:rsid w:val="001E786E"/>
    <w:rsid w:val="001F01AD"/>
    <w:rsid w:val="001F1414"/>
    <w:rsid w:val="001F1BB7"/>
    <w:rsid w:val="001F47F8"/>
    <w:rsid w:val="0020092A"/>
    <w:rsid w:val="00202AC6"/>
    <w:rsid w:val="00202F7C"/>
    <w:rsid w:val="00205BAE"/>
    <w:rsid w:val="0020667D"/>
    <w:rsid w:val="00207EFC"/>
    <w:rsid w:val="002141C2"/>
    <w:rsid w:val="00214247"/>
    <w:rsid w:val="00222197"/>
    <w:rsid w:val="0022316F"/>
    <w:rsid w:val="00225F60"/>
    <w:rsid w:val="00226E0D"/>
    <w:rsid w:val="00236972"/>
    <w:rsid w:val="00243081"/>
    <w:rsid w:val="002430E7"/>
    <w:rsid w:val="00244B19"/>
    <w:rsid w:val="00244BB1"/>
    <w:rsid w:val="002456F4"/>
    <w:rsid w:val="00245A12"/>
    <w:rsid w:val="00246C9B"/>
    <w:rsid w:val="00247B8E"/>
    <w:rsid w:val="00247D85"/>
    <w:rsid w:val="00251D17"/>
    <w:rsid w:val="002530E6"/>
    <w:rsid w:val="00253408"/>
    <w:rsid w:val="00273C43"/>
    <w:rsid w:val="00276B6E"/>
    <w:rsid w:val="00277C3D"/>
    <w:rsid w:val="002808E5"/>
    <w:rsid w:val="00281FE3"/>
    <w:rsid w:val="00283AAC"/>
    <w:rsid w:val="002906FB"/>
    <w:rsid w:val="00291C8B"/>
    <w:rsid w:val="00292CD1"/>
    <w:rsid w:val="002A0556"/>
    <w:rsid w:val="002A0B13"/>
    <w:rsid w:val="002A37D5"/>
    <w:rsid w:val="002A519B"/>
    <w:rsid w:val="002B06DF"/>
    <w:rsid w:val="002B663B"/>
    <w:rsid w:val="002B7A4E"/>
    <w:rsid w:val="002C7B46"/>
    <w:rsid w:val="002E286A"/>
    <w:rsid w:val="002E4004"/>
    <w:rsid w:val="002E41A7"/>
    <w:rsid w:val="002E6335"/>
    <w:rsid w:val="002E7F38"/>
    <w:rsid w:val="002F0E01"/>
    <w:rsid w:val="002F4C70"/>
    <w:rsid w:val="002F7FAF"/>
    <w:rsid w:val="00306F44"/>
    <w:rsid w:val="003077C6"/>
    <w:rsid w:val="0031034D"/>
    <w:rsid w:val="00311F49"/>
    <w:rsid w:val="00312592"/>
    <w:rsid w:val="00313392"/>
    <w:rsid w:val="00313EE8"/>
    <w:rsid w:val="0031544A"/>
    <w:rsid w:val="00320F54"/>
    <w:rsid w:val="00323C01"/>
    <w:rsid w:val="00324769"/>
    <w:rsid w:val="00325235"/>
    <w:rsid w:val="00325C90"/>
    <w:rsid w:val="003316F7"/>
    <w:rsid w:val="00331B0E"/>
    <w:rsid w:val="00332D7F"/>
    <w:rsid w:val="00333223"/>
    <w:rsid w:val="00337687"/>
    <w:rsid w:val="003423B0"/>
    <w:rsid w:val="0034330F"/>
    <w:rsid w:val="003433E0"/>
    <w:rsid w:val="00343984"/>
    <w:rsid w:val="00345145"/>
    <w:rsid w:val="00345681"/>
    <w:rsid w:val="00346280"/>
    <w:rsid w:val="003511BF"/>
    <w:rsid w:val="003566FC"/>
    <w:rsid w:val="00357C70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665C"/>
    <w:rsid w:val="00390658"/>
    <w:rsid w:val="00390D78"/>
    <w:rsid w:val="003A0041"/>
    <w:rsid w:val="003A3F88"/>
    <w:rsid w:val="003A527B"/>
    <w:rsid w:val="003B2A17"/>
    <w:rsid w:val="003B2D94"/>
    <w:rsid w:val="003B7301"/>
    <w:rsid w:val="003C02C5"/>
    <w:rsid w:val="003C20F7"/>
    <w:rsid w:val="003D1D74"/>
    <w:rsid w:val="003E0C35"/>
    <w:rsid w:val="003E1A7A"/>
    <w:rsid w:val="003E1D93"/>
    <w:rsid w:val="003E6062"/>
    <w:rsid w:val="003F24CF"/>
    <w:rsid w:val="003F354B"/>
    <w:rsid w:val="003F5759"/>
    <w:rsid w:val="003F7A8B"/>
    <w:rsid w:val="004001F3"/>
    <w:rsid w:val="0040096F"/>
    <w:rsid w:val="004015A5"/>
    <w:rsid w:val="004030D2"/>
    <w:rsid w:val="00404B06"/>
    <w:rsid w:val="00410DDD"/>
    <w:rsid w:val="00415659"/>
    <w:rsid w:val="00420F48"/>
    <w:rsid w:val="0042196F"/>
    <w:rsid w:val="004244FF"/>
    <w:rsid w:val="00424E28"/>
    <w:rsid w:val="00430449"/>
    <w:rsid w:val="00432150"/>
    <w:rsid w:val="004332C5"/>
    <w:rsid w:val="004350FA"/>
    <w:rsid w:val="00441ABA"/>
    <w:rsid w:val="00441D31"/>
    <w:rsid w:val="0044341A"/>
    <w:rsid w:val="004449C7"/>
    <w:rsid w:val="00444B7E"/>
    <w:rsid w:val="00447E26"/>
    <w:rsid w:val="00451EBD"/>
    <w:rsid w:val="0046748D"/>
    <w:rsid w:val="00476263"/>
    <w:rsid w:val="00480CF9"/>
    <w:rsid w:val="00482B0F"/>
    <w:rsid w:val="00485D0D"/>
    <w:rsid w:val="0049224F"/>
    <w:rsid w:val="00492377"/>
    <w:rsid w:val="004A7955"/>
    <w:rsid w:val="004B4565"/>
    <w:rsid w:val="004B62F1"/>
    <w:rsid w:val="004C4C44"/>
    <w:rsid w:val="004D079C"/>
    <w:rsid w:val="004D287C"/>
    <w:rsid w:val="004D3FA2"/>
    <w:rsid w:val="004E162D"/>
    <w:rsid w:val="004E3A84"/>
    <w:rsid w:val="004E7EA5"/>
    <w:rsid w:val="00506A39"/>
    <w:rsid w:val="005119BA"/>
    <w:rsid w:val="00514DD3"/>
    <w:rsid w:val="00515E1E"/>
    <w:rsid w:val="005238C0"/>
    <w:rsid w:val="0052458F"/>
    <w:rsid w:val="00531269"/>
    <w:rsid w:val="0053203A"/>
    <w:rsid w:val="00542544"/>
    <w:rsid w:val="0054468D"/>
    <w:rsid w:val="00551012"/>
    <w:rsid w:val="00556768"/>
    <w:rsid w:val="00561F4D"/>
    <w:rsid w:val="00564F20"/>
    <w:rsid w:val="005668E1"/>
    <w:rsid w:val="00570103"/>
    <w:rsid w:val="00570323"/>
    <w:rsid w:val="00574B73"/>
    <w:rsid w:val="005809B6"/>
    <w:rsid w:val="00585D44"/>
    <w:rsid w:val="00587535"/>
    <w:rsid w:val="0059587C"/>
    <w:rsid w:val="00596075"/>
    <w:rsid w:val="00596ADA"/>
    <w:rsid w:val="005A5A09"/>
    <w:rsid w:val="005B1274"/>
    <w:rsid w:val="005B13F6"/>
    <w:rsid w:val="005B2C3E"/>
    <w:rsid w:val="005B37E6"/>
    <w:rsid w:val="005B3E89"/>
    <w:rsid w:val="005B5690"/>
    <w:rsid w:val="005E3434"/>
    <w:rsid w:val="005E6F2F"/>
    <w:rsid w:val="005E7416"/>
    <w:rsid w:val="005F1482"/>
    <w:rsid w:val="005F24C0"/>
    <w:rsid w:val="00605D07"/>
    <w:rsid w:val="00610723"/>
    <w:rsid w:val="00612AC3"/>
    <w:rsid w:val="00613268"/>
    <w:rsid w:val="0061431D"/>
    <w:rsid w:val="00624311"/>
    <w:rsid w:val="006332EE"/>
    <w:rsid w:val="00636397"/>
    <w:rsid w:val="00640B3C"/>
    <w:rsid w:val="00647BEE"/>
    <w:rsid w:val="00650EFE"/>
    <w:rsid w:val="00662856"/>
    <w:rsid w:val="006675FB"/>
    <w:rsid w:val="00667A10"/>
    <w:rsid w:val="00670B1F"/>
    <w:rsid w:val="0067347C"/>
    <w:rsid w:val="006746E6"/>
    <w:rsid w:val="00674ABA"/>
    <w:rsid w:val="00674EB6"/>
    <w:rsid w:val="0067534B"/>
    <w:rsid w:val="00675530"/>
    <w:rsid w:val="006757C4"/>
    <w:rsid w:val="00676C21"/>
    <w:rsid w:val="00677A21"/>
    <w:rsid w:val="00684984"/>
    <w:rsid w:val="0068608E"/>
    <w:rsid w:val="00687A9C"/>
    <w:rsid w:val="00692615"/>
    <w:rsid w:val="00692D64"/>
    <w:rsid w:val="0069471B"/>
    <w:rsid w:val="00697532"/>
    <w:rsid w:val="006A0AAD"/>
    <w:rsid w:val="006A11A5"/>
    <w:rsid w:val="006A1335"/>
    <w:rsid w:val="006A3170"/>
    <w:rsid w:val="006A4F5A"/>
    <w:rsid w:val="006B26D1"/>
    <w:rsid w:val="006B2E40"/>
    <w:rsid w:val="006B7360"/>
    <w:rsid w:val="006B77AC"/>
    <w:rsid w:val="006C04AB"/>
    <w:rsid w:val="006C6330"/>
    <w:rsid w:val="006D241C"/>
    <w:rsid w:val="006D6DB5"/>
    <w:rsid w:val="006E3283"/>
    <w:rsid w:val="006E57B4"/>
    <w:rsid w:val="006E6A64"/>
    <w:rsid w:val="006F0125"/>
    <w:rsid w:val="006F2EE1"/>
    <w:rsid w:val="006F33A2"/>
    <w:rsid w:val="00700623"/>
    <w:rsid w:val="00701085"/>
    <w:rsid w:val="00705CB6"/>
    <w:rsid w:val="007103A9"/>
    <w:rsid w:val="007120AB"/>
    <w:rsid w:val="0071431A"/>
    <w:rsid w:val="00716CCC"/>
    <w:rsid w:val="0071727D"/>
    <w:rsid w:val="00723567"/>
    <w:rsid w:val="00723D8A"/>
    <w:rsid w:val="00726182"/>
    <w:rsid w:val="00726968"/>
    <w:rsid w:val="00741A0F"/>
    <w:rsid w:val="00747175"/>
    <w:rsid w:val="00747D66"/>
    <w:rsid w:val="00750EAB"/>
    <w:rsid w:val="00753813"/>
    <w:rsid w:val="00755BD5"/>
    <w:rsid w:val="00755DB4"/>
    <w:rsid w:val="00761795"/>
    <w:rsid w:val="00762BF3"/>
    <w:rsid w:val="00763273"/>
    <w:rsid w:val="00766723"/>
    <w:rsid w:val="00767322"/>
    <w:rsid w:val="00770296"/>
    <w:rsid w:val="00771135"/>
    <w:rsid w:val="00772E96"/>
    <w:rsid w:val="007818E6"/>
    <w:rsid w:val="00781C65"/>
    <w:rsid w:val="00781D56"/>
    <w:rsid w:val="00784709"/>
    <w:rsid w:val="007901D3"/>
    <w:rsid w:val="00792F59"/>
    <w:rsid w:val="00792FAF"/>
    <w:rsid w:val="007A1B57"/>
    <w:rsid w:val="007A5B99"/>
    <w:rsid w:val="007A62F4"/>
    <w:rsid w:val="007A6344"/>
    <w:rsid w:val="007B0424"/>
    <w:rsid w:val="007B1F14"/>
    <w:rsid w:val="007B2F88"/>
    <w:rsid w:val="007B2F93"/>
    <w:rsid w:val="007B42B2"/>
    <w:rsid w:val="007B4750"/>
    <w:rsid w:val="007B6D14"/>
    <w:rsid w:val="007C0096"/>
    <w:rsid w:val="007C0EDC"/>
    <w:rsid w:val="007C2BCE"/>
    <w:rsid w:val="007C33AF"/>
    <w:rsid w:val="007C464D"/>
    <w:rsid w:val="007D1966"/>
    <w:rsid w:val="007D303C"/>
    <w:rsid w:val="007D3AC9"/>
    <w:rsid w:val="007E13DE"/>
    <w:rsid w:val="007E27C5"/>
    <w:rsid w:val="007E6A84"/>
    <w:rsid w:val="007E7540"/>
    <w:rsid w:val="007F0345"/>
    <w:rsid w:val="007F06F4"/>
    <w:rsid w:val="007F2021"/>
    <w:rsid w:val="007F4475"/>
    <w:rsid w:val="007F7FE6"/>
    <w:rsid w:val="00801EA5"/>
    <w:rsid w:val="00803FA6"/>
    <w:rsid w:val="00810B3D"/>
    <w:rsid w:val="00811629"/>
    <w:rsid w:val="00812E90"/>
    <w:rsid w:val="0081414F"/>
    <w:rsid w:val="008162AA"/>
    <w:rsid w:val="00820DA4"/>
    <w:rsid w:val="00823D52"/>
    <w:rsid w:val="00824046"/>
    <w:rsid w:val="0082448E"/>
    <w:rsid w:val="00825CBD"/>
    <w:rsid w:val="00830041"/>
    <w:rsid w:val="00835C79"/>
    <w:rsid w:val="00837D4D"/>
    <w:rsid w:val="0084648D"/>
    <w:rsid w:val="0085050C"/>
    <w:rsid w:val="008525EE"/>
    <w:rsid w:val="00853613"/>
    <w:rsid w:val="00860C21"/>
    <w:rsid w:val="00865C20"/>
    <w:rsid w:val="0087341A"/>
    <w:rsid w:val="00873ACC"/>
    <w:rsid w:val="00880668"/>
    <w:rsid w:val="00880C9F"/>
    <w:rsid w:val="0088360A"/>
    <w:rsid w:val="008836A0"/>
    <w:rsid w:val="008836AC"/>
    <w:rsid w:val="00884FFC"/>
    <w:rsid w:val="00887243"/>
    <w:rsid w:val="00890472"/>
    <w:rsid w:val="00890D7C"/>
    <w:rsid w:val="008912FC"/>
    <w:rsid w:val="00893076"/>
    <w:rsid w:val="008951AA"/>
    <w:rsid w:val="008A074C"/>
    <w:rsid w:val="008A12EF"/>
    <w:rsid w:val="008A4D25"/>
    <w:rsid w:val="008B12FE"/>
    <w:rsid w:val="008B25BF"/>
    <w:rsid w:val="008B2FB0"/>
    <w:rsid w:val="008B30AA"/>
    <w:rsid w:val="008B30C4"/>
    <w:rsid w:val="008B6F4C"/>
    <w:rsid w:val="008C0BE6"/>
    <w:rsid w:val="008C1757"/>
    <w:rsid w:val="008C6C8A"/>
    <w:rsid w:val="008D050A"/>
    <w:rsid w:val="008D1078"/>
    <w:rsid w:val="008E0AC8"/>
    <w:rsid w:val="008E2370"/>
    <w:rsid w:val="008E298A"/>
    <w:rsid w:val="008E326C"/>
    <w:rsid w:val="008E52B1"/>
    <w:rsid w:val="008E7BB9"/>
    <w:rsid w:val="008F0104"/>
    <w:rsid w:val="008F09D6"/>
    <w:rsid w:val="008F1EC7"/>
    <w:rsid w:val="008F23BC"/>
    <w:rsid w:val="008F2A20"/>
    <w:rsid w:val="008F5071"/>
    <w:rsid w:val="008F689F"/>
    <w:rsid w:val="008F7AD9"/>
    <w:rsid w:val="00902E8B"/>
    <w:rsid w:val="00903501"/>
    <w:rsid w:val="0090485B"/>
    <w:rsid w:val="00912ED9"/>
    <w:rsid w:val="0091465D"/>
    <w:rsid w:val="00923137"/>
    <w:rsid w:val="009245B4"/>
    <w:rsid w:val="009251B4"/>
    <w:rsid w:val="00927052"/>
    <w:rsid w:val="00932667"/>
    <w:rsid w:val="00933856"/>
    <w:rsid w:val="00934606"/>
    <w:rsid w:val="00934C15"/>
    <w:rsid w:val="009359D4"/>
    <w:rsid w:val="00935B1A"/>
    <w:rsid w:val="00941A41"/>
    <w:rsid w:val="00941D7D"/>
    <w:rsid w:val="009455DE"/>
    <w:rsid w:val="00946195"/>
    <w:rsid w:val="00951BAA"/>
    <w:rsid w:val="00955327"/>
    <w:rsid w:val="00956A6E"/>
    <w:rsid w:val="00960DD5"/>
    <w:rsid w:val="009644BB"/>
    <w:rsid w:val="009705E6"/>
    <w:rsid w:val="00974712"/>
    <w:rsid w:val="00974E50"/>
    <w:rsid w:val="00974ED1"/>
    <w:rsid w:val="00981202"/>
    <w:rsid w:val="009829C2"/>
    <w:rsid w:val="00984BCA"/>
    <w:rsid w:val="00987DF6"/>
    <w:rsid w:val="00991310"/>
    <w:rsid w:val="00992DCC"/>
    <w:rsid w:val="00993B3D"/>
    <w:rsid w:val="00997DA8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2BF5"/>
    <w:rsid w:val="009C3A8C"/>
    <w:rsid w:val="009C57D4"/>
    <w:rsid w:val="009C7A5C"/>
    <w:rsid w:val="009D36C0"/>
    <w:rsid w:val="009D50D1"/>
    <w:rsid w:val="009D716F"/>
    <w:rsid w:val="009D7751"/>
    <w:rsid w:val="009E2F29"/>
    <w:rsid w:val="009F5AF8"/>
    <w:rsid w:val="009F74B1"/>
    <w:rsid w:val="009F7F71"/>
    <w:rsid w:val="00A043B3"/>
    <w:rsid w:val="00A077FB"/>
    <w:rsid w:val="00A1064D"/>
    <w:rsid w:val="00A2673F"/>
    <w:rsid w:val="00A26870"/>
    <w:rsid w:val="00A27847"/>
    <w:rsid w:val="00A30ED5"/>
    <w:rsid w:val="00A30F37"/>
    <w:rsid w:val="00A359BC"/>
    <w:rsid w:val="00A40870"/>
    <w:rsid w:val="00A411CB"/>
    <w:rsid w:val="00A42E4E"/>
    <w:rsid w:val="00A44591"/>
    <w:rsid w:val="00A46034"/>
    <w:rsid w:val="00A517F2"/>
    <w:rsid w:val="00A52B14"/>
    <w:rsid w:val="00A57DA5"/>
    <w:rsid w:val="00A6262E"/>
    <w:rsid w:val="00A64FD5"/>
    <w:rsid w:val="00A747B6"/>
    <w:rsid w:val="00A747C0"/>
    <w:rsid w:val="00A75F5F"/>
    <w:rsid w:val="00A7721F"/>
    <w:rsid w:val="00A803A7"/>
    <w:rsid w:val="00A84A82"/>
    <w:rsid w:val="00A86103"/>
    <w:rsid w:val="00A872EF"/>
    <w:rsid w:val="00A915F0"/>
    <w:rsid w:val="00A92B42"/>
    <w:rsid w:val="00A938B4"/>
    <w:rsid w:val="00A93B5A"/>
    <w:rsid w:val="00A9452F"/>
    <w:rsid w:val="00A95D86"/>
    <w:rsid w:val="00A96AFD"/>
    <w:rsid w:val="00A96E00"/>
    <w:rsid w:val="00AA22D9"/>
    <w:rsid w:val="00AA2842"/>
    <w:rsid w:val="00AA44D7"/>
    <w:rsid w:val="00AA4AB4"/>
    <w:rsid w:val="00AA697E"/>
    <w:rsid w:val="00AA6F13"/>
    <w:rsid w:val="00AA7AF7"/>
    <w:rsid w:val="00AB030C"/>
    <w:rsid w:val="00AB36D3"/>
    <w:rsid w:val="00AC0728"/>
    <w:rsid w:val="00AC1DC6"/>
    <w:rsid w:val="00AC6B98"/>
    <w:rsid w:val="00AD01E3"/>
    <w:rsid w:val="00AD1B3D"/>
    <w:rsid w:val="00AD2032"/>
    <w:rsid w:val="00AD4EB9"/>
    <w:rsid w:val="00AD6AF8"/>
    <w:rsid w:val="00AD7372"/>
    <w:rsid w:val="00AD7B80"/>
    <w:rsid w:val="00AE1A56"/>
    <w:rsid w:val="00AE31A7"/>
    <w:rsid w:val="00AE66F6"/>
    <w:rsid w:val="00AF1374"/>
    <w:rsid w:val="00AF694B"/>
    <w:rsid w:val="00B00750"/>
    <w:rsid w:val="00B00E0E"/>
    <w:rsid w:val="00B014CA"/>
    <w:rsid w:val="00B02F4A"/>
    <w:rsid w:val="00B036F7"/>
    <w:rsid w:val="00B043FD"/>
    <w:rsid w:val="00B06E27"/>
    <w:rsid w:val="00B11DBC"/>
    <w:rsid w:val="00B13A53"/>
    <w:rsid w:val="00B2085D"/>
    <w:rsid w:val="00B22EAD"/>
    <w:rsid w:val="00B24A75"/>
    <w:rsid w:val="00B25279"/>
    <w:rsid w:val="00B34E98"/>
    <w:rsid w:val="00B4008E"/>
    <w:rsid w:val="00B43B56"/>
    <w:rsid w:val="00B4432D"/>
    <w:rsid w:val="00B44BE6"/>
    <w:rsid w:val="00B54DB7"/>
    <w:rsid w:val="00B6378E"/>
    <w:rsid w:val="00B6423A"/>
    <w:rsid w:val="00B706D4"/>
    <w:rsid w:val="00B72D12"/>
    <w:rsid w:val="00B73C90"/>
    <w:rsid w:val="00B74152"/>
    <w:rsid w:val="00B768B2"/>
    <w:rsid w:val="00B77777"/>
    <w:rsid w:val="00B8161D"/>
    <w:rsid w:val="00B8461D"/>
    <w:rsid w:val="00B961D2"/>
    <w:rsid w:val="00BA1CCC"/>
    <w:rsid w:val="00BA5A60"/>
    <w:rsid w:val="00BA6FD5"/>
    <w:rsid w:val="00BA77DC"/>
    <w:rsid w:val="00BB0697"/>
    <w:rsid w:val="00BB36DB"/>
    <w:rsid w:val="00BB39BB"/>
    <w:rsid w:val="00BB475B"/>
    <w:rsid w:val="00BB7A6A"/>
    <w:rsid w:val="00BC1168"/>
    <w:rsid w:val="00BC19AC"/>
    <w:rsid w:val="00BC2BEB"/>
    <w:rsid w:val="00BC6076"/>
    <w:rsid w:val="00BD2CED"/>
    <w:rsid w:val="00BD33E8"/>
    <w:rsid w:val="00BE1F65"/>
    <w:rsid w:val="00BE2B45"/>
    <w:rsid w:val="00BE5C2B"/>
    <w:rsid w:val="00BE60DC"/>
    <w:rsid w:val="00BE6CF0"/>
    <w:rsid w:val="00BE77F4"/>
    <w:rsid w:val="00BE78CE"/>
    <w:rsid w:val="00BF0A68"/>
    <w:rsid w:val="00BF12D0"/>
    <w:rsid w:val="00BF138C"/>
    <w:rsid w:val="00BF2A24"/>
    <w:rsid w:val="00BF5D45"/>
    <w:rsid w:val="00BF6F24"/>
    <w:rsid w:val="00C06D8A"/>
    <w:rsid w:val="00C1123D"/>
    <w:rsid w:val="00C1182B"/>
    <w:rsid w:val="00C12071"/>
    <w:rsid w:val="00C2218F"/>
    <w:rsid w:val="00C22F4C"/>
    <w:rsid w:val="00C25333"/>
    <w:rsid w:val="00C279F8"/>
    <w:rsid w:val="00C27BC4"/>
    <w:rsid w:val="00C33AA4"/>
    <w:rsid w:val="00C33E23"/>
    <w:rsid w:val="00C350CB"/>
    <w:rsid w:val="00C40EF7"/>
    <w:rsid w:val="00C4101E"/>
    <w:rsid w:val="00C44D32"/>
    <w:rsid w:val="00C50843"/>
    <w:rsid w:val="00C54106"/>
    <w:rsid w:val="00C55F9B"/>
    <w:rsid w:val="00C606BA"/>
    <w:rsid w:val="00C60F40"/>
    <w:rsid w:val="00C61477"/>
    <w:rsid w:val="00C66653"/>
    <w:rsid w:val="00C72CA7"/>
    <w:rsid w:val="00C74584"/>
    <w:rsid w:val="00C76BD6"/>
    <w:rsid w:val="00C77315"/>
    <w:rsid w:val="00C7748B"/>
    <w:rsid w:val="00C80B31"/>
    <w:rsid w:val="00C82B30"/>
    <w:rsid w:val="00C84051"/>
    <w:rsid w:val="00C85830"/>
    <w:rsid w:val="00C864E9"/>
    <w:rsid w:val="00C902D8"/>
    <w:rsid w:val="00C9184B"/>
    <w:rsid w:val="00CA1613"/>
    <w:rsid w:val="00CA2437"/>
    <w:rsid w:val="00CA2634"/>
    <w:rsid w:val="00CA2C67"/>
    <w:rsid w:val="00CA2E87"/>
    <w:rsid w:val="00CB26F7"/>
    <w:rsid w:val="00CB370C"/>
    <w:rsid w:val="00CC10C8"/>
    <w:rsid w:val="00CC234A"/>
    <w:rsid w:val="00CC49D1"/>
    <w:rsid w:val="00CC5104"/>
    <w:rsid w:val="00CC7161"/>
    <w:rsid w:val="00CD072F"/>
    <w:rsid w:val="00CD0E98"/>
    <w:rsid w:val="00CD1326"/>
    <w:rsid w:val="00CD2081"/>
    <w:rsid w:val="00CD6645"/>
    <w:rsid w:val="00CD6FCA"/>
    <w:rsid w:val="00CE0C48"/>
    <w:rsid w:val="00CE1BEB"/>
    <w:rsid w:val="00CE1FB4"/>
    <w:rsid w:val="00CE2CD8"/>
    <w:rsid w:val="00CE525F"/>
    <w:rsid w:val="00CE56C6"/>
    <w:rsid w:val="00CE612C"/>
    <w:rsid w:val="00CE736B"/>
    <w:rsid w:val="00CE7720"/>
    <w:rsid w:val="00CF3FC9"/>
    <w:rsid w:val="00CF7B16"/>
    <w:rsid w:val="00D04D94"/>
    <w:rsid w:val="00D1033C"/>
    <w:rsid w:val="00D11702"/>
    <w:rsid w:val="00D1261D"/>
    <w:rsid w:val="00D15009"/>
    <w:rsid w:val="00D21B1C"/>
    <w:rsid w:val="00D26BF2"/>
    <w:rsid w:val="00D270AB"/>
    <w:rsid w:val="00D303D4"/>
    <w:rsid w:val="00D4017A"/>
    <w:rsid w:val="00D4301B"/>
    <w:rsid w:val="00D4598B"/>
    <w:rsid w:val="00D50309"/>
    <w:rsid w:val="00D515EB"/>
    <w:rsid w:val="00D57248"/>
    <w:rsid w:val="00D60C9D"/>
    <w:rsid w:val="00D61807"/>
    <w:rsid w:val="00D63025"/>
    <w:rsid w:val="00D63F98"/>
    <w:rsid w:val="00D70C62"/>
    <w:rsid w:val="00D71E4C"/>
    <w:rsid w:val="00D73A9A"/>
    <w:rsid w:val="00D7510F"/>
    <w:rsid w:val="00D75DB0"/>
    <w:rsid w:val="00D75F58"/>
    <w:rsid w:val="00D7774E"/>
    <w:rsid w:val="00D8374B"/>
    <w:rsid w:val="00D83EFE"/>
    <w:rsid w:val="00D84BF9"/>
    <w:rsid w:val="00D84F42"/>
    <w:rsid w:val="00D93452"/>
    <w:rsid w:val="00D96F18"/>
    <w:rsid w:val="00DA141D"/>
    <w:rsid w:val="00DB01F4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E16FF"/>
    <w:rsid w:val="00DE2454"/>
    <w:rsid w:val="00DE26CF"/>
    <w:rsid w:val="00DE4EB2"/>
    <w:rsid w:val="00DE6B2C"/>
    <w:rsid w:val="00DF0E2B"/>
    <w:rsid w:val="00DF283F"/>
    <w:rsid w:val="00DF2B91"/>
    <w:rsid w:val="00DF4ABE"/>
    <w:rsid w:val="00E03066"/>
    <w:rsid w:val="00E04360"/>
    <w:rsid w:val="00E04994"/>
    <w:rsid w:val="00E04BCB"/>
    <w:rsid w:val="00E06479"/>
    <w:rsid w:val="00E072FC"/>
    <w:rsid w:val="00E145C5"/>
    <w:rsid w:val="00E15071"/>
    <w:rsid w:val="00E2630F"/>
    <w:rsid w:val="00E3383B"/>
    <w:rsid w:val="00E432EA"/>
    <w:rsid w:val="00E449F1"/>
    <w:rsid w:val="00E464AC"/>
    <w:rsid w:val="00E46CDD"/>
    <w:rsid w:val="00E47F66"/>
    <w:rsid w:val="00E53C51"/>
    <w:rsid w:val="00E568A8"/>
    <w:rsid w:val="00E61B4B"/>
    <w:rsid w:val="00E661C9"/>
    <w:rsid w:val="00E708B0"/>
    <w:rsid w:val="00E711FE"/>
    <w:rsid w:val="00E764C2"/>
    <w:rsid w:val="00E7721D"/>
    <w:rsid w:val="00E856A2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A20"/>
    <w:rsid w:val="00EB5B7B"/>
    <w:rsid w:val="00EB7EEA"/>
    <w:rsid w:val="00EC5599"/>
    <w:rsid w:val="00EC7234"/>
    <w:rsid w:val="00ED0650"/>
    <w:rsid w:val="00ED6493"/>
    <w:rsid w:val="00ED6655"/>
    <w:rsid w:val="00EE1CA6"/>
    <w:rsid w:val="00EE520F"/>
    <w:rsid w:val="00EF0212"/>
    <w:rsid w:val="00EF0A68"/>
    <w:rsid w:val="00EF166C"/>
    <w:rsid w:val="00EF34C1"/>
    <w:rsid w:val="00EF5953"/>
    <w:rsid w:val="00F02FF8"/>
    <w:rsid w:val="00F06EBE"/>
    <w:rsid w:val="00F07451"/>
    <w:rsid w:val="00F074E3"/>
    <w:rsid w:val="00F12CF5"/>
    <w:rsid w:val="00F13DF8"/>
    <w:rsid w:val="00F14B35"/>
    <w:rsid w:val="00F152C4"/>
    <w:rsid w:val="00F3160F"/>
    <w:rsid w:val="00F33EDD"/>
    <w:rsid w:val="00F34181"/>
    <w:rsid w:val="00F375B0"/>
    <w:rsid w:val="00F37F0B"/>
    <w:rsid w:val="00F428F2"/>
    <w:rsid w:val="00F5181E"/>
    <w:rsid w:val="00F51BC5"/>
    <w:rsid w:val="00F5385C"/>
    <w:rsid w:val="00F54119"/>
    <w:rsid w:val="00F5759C"/>
    <w:rsid w:val="00F57DA4"/>
    <w:rsid w:val="00F60616"/>
    <w:rsid w:val="00F616F8"/>
    <w:rsid w:val="00F61856"/>
    <w:rsid w:val="00F6263F"/>
    <w:rsid w:val="00F6482A"/>
    <w:rsid w:val="00F66723"/>
    <w:rsid w:val="00F708ED"/>
    <w:rsid w:val="00F75EC7"/>
    <w:rsid w:val="00F76773"/>
    <w:rsid w:val="00F8059E"/>
    <w:rsid w:val="00F87075"/>
    <w:rsid w:val="00F94B96"/>
    <w:rsid w:val="00F965FC"/>
    <w:rsid w:val="00FA023C"/>
    <w:rsid w:val="00FA2238"/>
    <w:rsid w:val="00FA410F"/>
    <w:rsid w:val="00FA794B"/>
    <w:rsid w:val="00FB01D8"/>
    <w:rsid w:val="00FB418B"/>
    <w:rsid w:val="00FB63F5"/>
    <w:rsid w:val="00FB700B"/>
    <w:rsid w:val="00FC04B5"/>
    <w:rsid w:val="00FC4E9D"/>
    <w:rsid w:val="00FC504F"/>
    <w:rsid w:val="00FC5D03"/>
    <w:rsid w:val="00FC6669"/>
    <w:rsid w:val="00FD26DF"/>
    <w:rsid w:val="00FD677B"/>
    <w:rsid w:val="00FE1E34"/>
    <w:rsid w:val="00FE4826"/>
    <w:rsid w:val="00FE65D9"/>
    <w:rsid w:val="00FE7296"/>
    <w:rsid w:val="00FE7D6C"/>
    <w:rsid w:val="00FF0585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BD05015-98CC-44CF-8376-03B488B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2673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2673F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uiPriority w:val="99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8E0A00"/>
    <w:rPr>
      <w:sz w:val="24"/>
      <w:szCs w:val="24"/>
    </w:rPr>
  </w:style>
  <w:style w:type="character" w:styleId="a6">
    <w:name w:val="Strong"/>
    <w:uiPriority w:val="99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8806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3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A2673F"/>
    <w:rPr>
      <w:rFonts w:ascii="Cambria" w:hAnsi="Cambria"/>
      <w:color w:val="365F9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73F"/>
    <w:rPr>
      <w:rFonts w:ascii="Cambria" w:hAnsi="Cambria"/>
      <w:color w:val="243F60"/>
      <w:sz w:val="24"/>
      <w:szCs w:val="24"/>
    </w:rPr>
  </w:style>
  <w:style w:type="paragraph" w:customStyle="1" w:styleId="Default">
    <w:name w:val="Default"/>
    <w:rsid w:val="000660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134D-36ED-4D2C-8C17-F4E783C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2363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17212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2016-05-31T15:18:00Z</dcterms:created>
  <dcterms:modified xsi:type="dcterms:W3CDTF">2016-05-31T15:27:00Z</dcterms:modified>
</cp:coreProperties>
</file>