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33AF0" w14:textId="77777777" w:rsidR="004F57F2" w:rsidRDefault="004F57F2" w:rsidP="004F5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деятельности </w:t>
      </w:r>
    </w:p>
    <w:p w14:paraId="1521449A" w14:textId="7848DDA1" w:rsidR="00A85647" w:rsidRPr="00EA65FB" w:rsidRDefault="004F57F2" w:rsidP="004F57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Комитета по информации СРО ААС </w:t>
      </w:r>
    </w:p>
    <w:p w14:paraId="385173B5" w14:textId="77777777" w:rsidR="00B26A63" w:rsidRPr="00EA65FB" w:rsidRDefault="00B26A63">
      <w:pPr>
        <w:rPr>
          <w:rFonts w:ascii="Times New Roman" w:hAnsi="Times New Roman" w:cs="Times New Roman"/>
          <w:sz w:val="24"/>
          <w:szCs w:val="24"/>
        </w:rPr>
      </w:pPr>
    </w:p>
    <w:p w14:paraId="27D0B43B" w14:textId="4916F85F" w:rsidR="00BC5AF2" w:rsidRPr="00EA65FB" w:rsidRDefault="00BC5A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65FB">
        <w:rPr>
          <w:rFonts w:ascii="Times New Roman" w:hAnsi="Times New Roman" w:cs="Times New Roman"/>
          <w:b/>
          <w:sz w:val="24"/>
          <w:szCs w:val="24"/>
          <w:u w:val="single"/>
        </w:rPr>
        <w:t>Отчетный период:</w:t>
      </w:r>
      <w:r w:rsidRPr="00EA65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67B62" w:rsidRPr="00267B62">
        <w:rPr>
          <w:rFonts w:ascii="Times New Roman" w:hAnsi="Times New Roman" w:cs="Times New Roman"/>
          <w:sz w:val="24"/>
          <w:szCs w:val="24"/>
          <w:u w:val="single"/>
        </w:rPr>
        <w:t>с 01.01.2023 по 29.02.2024</w:t>
      </w:r>
    </w:p>
    <w:p w14:paraId="0C9F0E3C" w14:textId="77777777" w:rsidR="00B26A63" w:rsidRPr="00EA65FB" w:rsidRDefault="00B26A63" w:rsidP="00BC5AF2">
      <w:pPr>
        <w:rPr>
          <w:rFonts w:ascii="Times New Roman" w:hAnsi="Times New Roman" w:cs="Times New Roman"/>
          <w:sz w:val="24"/>
          <w:szCs w:val="24"/>
        </w:rPr>
      </w:pPr>
    </w:p>
    <w:p w14:paraId="0BD590B7" w14:textId="44A527DD" w:rsidR="006714A7" w:rsidRDefault="00B26A63" w:rsidP="00D32BB0">
      <w:pPr>
        <w:rPr>
          <w:rFonts w:ascii="Times New Roman" w:hAnsi="Times New Roman" w:cs="Times New Roman"/>
          <w:b/>
          <w:sz w:val="24"/>
          <w:szCs w:val="24"/>
        </w:rPr>
      </w:pPr>
      <w:r w:rsidRPr="00EA6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32BB0">
        <w:rPr>
          <w:rFonts w:ascii="Times New Roman" w:hAnsi="Times New Roman" w:cs="Times New Roman"/>
          <w:b/>
          <w:sz w:val="24"/>
          <w:szCs w:val="24"/>
        </w:rPr>
        <w:t>Выполнение функций, определенных положением о комитете (комиссии):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864"/>
        <w:gridCol w:w="2268"/>
      </w:tblGrid>
      <w:tr w:rsidR="00B20579" w14:paraId="55FED92A" w14:textId="77777777" w:rsidTr="00B20579">
        <w:tc>
          <w:tcPr>
            <w:tcW w:w="3190" w:type="dxa"/>
            <w:shd w:val="clear" w:color="auto" w:fill="EEECE1" w:themeFill="background2"/>
            <w:vAlign w:val="center"/>
          </w:tcPr>
          <w:p w14:paraId="59511900" w14:textId="4BE4D0A1" w:rsidR="00B20579" w:rsidRPr="00D32BB0" w:rsidRDefault="00B20579" w:rsidP="00D3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>Функция, предусмотренная положением о комитете (комиссии)</w:t>
            </w:r>
          </w:p>
        </w:tc>
        <w:tc>
          <w:tcPr>
            <w:tcW w:w="3864" w:type="dxa"/>
            <w:shd w:val="clear" w:color="auto" w:fill="EEECE1" w:themeFill="background2"/>
            <w:vAlign w:val="center"/>
          </w:tcPr>
          <w:p w14:paraId="7ECBDFFD" w14:textId="69E88FC7" w:rsidR="00B20579" w:rsidRPr="00D32BB0" w:rsidRDefault="00B20579" w:rsidP="00B2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выполнении функции</w:t>
            </w:r>
            <w:r w:rsidRPr="00D32BB0">
              <w:rPr>
                <w:rStyle w:val="af1"/>
                <w:rFonts w:ascii="Times New Roman" w:hAnsi="Times New Roman" w:cs="Times New Roman"/>
                <w:b/>
                <w:sz w:val="24"/>
                <w:szCs w:val="24"/>
              </w:rPr>
              <w:footnoteReference w:id="1"/>
            </w:r>
          </w:p>
          <w:p w14:paraId="75C0C457" w14:textId="0298A54E" w:rsidR="00B20579" w:rsidRPr="00D32BB0" w:rsidRDefault="00B20579" w:rsidP="00D32B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EEECE1" w:themeFill="background2"/>
            <w:vAlign w:val="center"/>
          </w:tcPr>
          <w:p w14:paraId="19E0A26E" w14:textId="77777777" w:rsidR="00B20579" w:rsidRDefault="00B20579" w:rsidP="00B2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Комментарий </w:t>
            </w:r>
          </w:p>
          <w:p w14:paraId="1738EBC5" w14:textId="59C42755" w:rsidR="00B20579" w:rsidRPr="00D32BB0" w:rsidRDefault="00B20579" w:rsidP="00B205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2BB0">
              <w:rPr>
                <w:rFonts w:ascii="Times New Roman" w:hAnsi="Times New Roman" w:cs="Times New Roman"/>
                <w:b/>
                <w:sz w:val="24"/>
                <w:szCs w:val="24"/>
              </w:rPr>
              <w:t>(при необходимости)</w:t>
            </w:r>
            <w:r w:rsidRPr="00D32BB0">
              <w:rPr>
                <w:rStyle w:val="af1"/>
                <w:rFonts w:ascii="Times New Roman" w:hAnsi="Times New Roman" w:cs="Times New Roman"/>
                <w:b/>
                <w:sz w:val="24"/>
                <w:szCs w:val="24"/>
              </w:rPr>
              <w:footnoteReference w:id="2"/>
            </w:r>
          </w:p>
        </w:tc>
      </w:tr>
      <w:tr w:rsidR="00B20579" w14:paraId="65D144E8" w14:textId="77777777" w:rsidTr="00B20579">
        <w:tc>
          <w:tcPr>
            <w:tcW w:w="3190" w:type="dxa"/>
          </w:tcPr>
          <w:p w14:paraId="2CDE057D" w14:textId="3FDC71B9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онтроль за</w:t>
            </w:r>
            <w:proofErr w:type="gramEnd"/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уполномоченных структурных подразделений и работников дирекции СРО ААС, направленной на сбор, анализ, обобщение и раскрытие информации о СРО ААС и членах СРО ААС, деятельности СРО ААС и членов СРО ААС, подлежащей обязательному раскрытию</w:t>
            </w:r>
          </w:p>
        </w:tc>
        <w:tc>
          <w:tcPr>
            <w:tcW w:w="3864" w:type="dxa"/>
          </w:tcPr>
          <w:p w14:paraId="6022E742" w14:textId="77777777" w:rsidR="00B20579" w:rsidRPr="00BE7BA7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>Деятельность Комитета осуществлялась по следующим направлениям:</w:t>
            </w:r>
          </w:p>
          <w:p w14:paraId="360EB81A" w14:textId="77777777" w:rsidR="00B20579" w:rsidRPr="00BE7BA7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>Содействие Дирекции и Правлению СРО ААС в оптимизации информационных каналов, по которым осуществляется взаимодействие СРО ААС с третьими лицами (с точки зрения полноты, наглядности, доступности, дружественности пользователю и других характеристик)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B99136" w14:textId="77777777" w:rsidR="00B20579" w:rsidRPr="00BE7BA7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 xml:space="preserve">Выработка единой позиции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ААС 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 xml:space="preserve">по организации информационного взаимодействия, в том числе,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>регламентов работы с внешней средой, вклю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чая госорганы, СМИ и членов СРО ААС.</w:t>
            </w:r>
          </w:p>
          <w:p w14:paraId="51DFA1B4" w14:textId="0304C7AC" w:rsidR="00B20579" w:rsidRDefault="00B20579" w:rsidP="00D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Комитета принимали 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и выработке рекомендаций по итогам мониторинга сайта СРО ААС, проведенного отделом внутреннего контроля, отраженных в отчете </w:t>
            </w:r>
            <w:r w:rsidRPr="00A53E55">
              <w:rPr>
                <w:rFonts w:ascii="Times New Roman" w:hAnsi="Times New Roman" w:cs="Times New Roman"/>
                <w:sz w:val="24"/>
                <w:szCs w:val="24"/>
              </w:rPr>
              <w:t>о системе внутреннего контроля в СРО ААС за 2 полугодие 2022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14:paraId="0A4E4A60" w14:textId="7F393CD5" w:rsidR="00B20579" w:rsidRDefault="00B20579" w:rsidP="00D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5C854F18" w14:textId="3AC1B4D5" w:rsidR="00B20579" w:rsidRDefault="00B20579" w:rsidP="00BE7BA7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79" w14:paraId="3A218591" w14:textId="77777777" w:rsidTr="00B20579">
        <w:tc>
          <w:tcPr>
            <w:tcW w:w="3190" w:type="dxa"/>
          </w:tcPr>
          <w:p w14:paraId="69CEC01F" w14:textId="2FDAECA5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актуализации  (обновления) информации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сайте СРО ААС</w:t>
            </w:r>
          </w:p>
        </w:tc>
        <w:tc>
          <w:tcPr>
            <w:tcW w:w="3864" w:type="dxa"/>
          </w:tcPr>
          <w:p w14:paraId="696CB91F" w14:textId="77777777" w:rsidR="00B20579" w:rsidRDefault="00B20579" w:rsidP="005A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Мониторинг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раскрытия информации на официальном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интернет-сайт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СРО ААС,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 xml:space="preserve"> выработка рекомендаций Дирекции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 ААС 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 xml:space="preserve">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загрузке </w:t>
            </w:r>
            <w:r w:rsidRPr="00BE7BA7">
              <w:rPr>
                <w:rFonts w:ascii="Times New Roman" w:hAnsi="Times New Roman" w:cs="Times New Roman"/>
                <w:sz w:val="24"/>
                <w:szCs w:val="24"/>
              </w:rPr>
              <w:t>наиболее актуальными вопросами в наиболее прозрачной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для восприятия форме.</w:t>
            </w:r>
          </w:p>
          <w:p w14:paraId="61E1C9A8" w14:textId="0B06B77A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обеспечивает</w:t>
            </w: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информационному наполнению раздела сайта, посвящённого новостной ленте, которая разделена на 3 блока: «Новости СРО ААС», «Официальные новости» и «Региональные новости». </w:t>
            </w:r>
          </w:p>
        </w:tc>
        <w:tc>
          <w:tcPr>
            <w:tcW w:w="2268" w:type="dxa"/>
          </w:tcPr>
          <w:p w14:paraId="34B45A18" w14:textId="0B4B46A4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Проводится на регулярной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тесном взаимодействии с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уполномоченны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ями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и работник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 дирекции СРО ААС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AD5428" w14:textId="1BF680CF" w:rsidR="00B20579" w:rsidRDefault="00B20579" w:rsidP="00DF2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79" w14:paraId="5D4C3D30" w14:textId="77777777" w:rsidTr="00B20579">
        <w:tc>
          <w:tcPr>
            <w:tcW w:w="3190" w:type="dxa"/>
          </w:tcPr>
          <w:p w14:paraId="330DD016" w14:textId="537D54EC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беспечение взаимодействия СРО ААС со средствами массовой информации</w:t>
            </w:r>
          </w:p>
        </w:tc>
        <w:tc>
          <w:tcPr>
            <w:tcW w:w="3864" w:type="dxa"/>
          </w:tcPr>
          <w:p w14:paraId="1BB98C4E" w14:textId="77777777" w:rsidR="00B20579" w:rsidRDefault="00B20579" w:rsidP="005A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Налажены конструктивные взаимоотношения с изданием «Коммерсант», которое регулярно публикует актуальную информацию о рынке аудиторских услуг и деятельности СРО.</w:t>
            </w:r>
          </w:p>
          <w:p w14:paraId="23CCCACD" w14:textId="38483CAA" w:rsidR="00B20579" w:rsidRDefault="00B20579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разработан проект </w:t>
            </w:r>
            <w:r w:rsidRPr="002E4B9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егламента </w:t>
            </w:r>
            <w:r w:rsidRPr="002E4B98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выступлений и взаимодействия со средствами массовой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ААС,</w:t>
            </w:r>
            <w:r w:rsidRPr="002E4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который будет представлен на рассмотрение Правления. </w:t>
            </w:r>
          </w:p>
        </w:tc>
        <w:tc>
          <w:tcPr>
            <w:tcW w:w="2268" w:type="dxa"/>
          </w:tcPr>
          <w:p w14:paraId="33F4AF9D" w14:textId="2E022832" w:rsidR="00B20579" w:rsidRDefault="00B20579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на регулярной основе. </w:t>
            </w:r>
          </w:p>
        </w:tc>
      </w:tr>
      <w:tr w:rsidR="00B20579" w14:paraId="554F3509" w14:textId="77777777" w:rsidTr="00B20579">
        <w:tc>
          <w:tcPr>
            <w:tcW w:w="3190" w:type="dxa"/>
          </w:tcPr>
          <w:p w14:paraId="7EC2FDB3" w14:textId="6447478E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ропаганда повышения качества аудиторских услуг, престижа аудиторской профессии</w:t>
            </w:r>
          </w:p>
        </w:tc>
        <w:tc>
          <w:tcPr>
            <w:tcW w:w="3864" w:type="dxa"/>
          </w:tcPr>
          <w:p w14:paraId="464C25AA" w14:textId="77777777" w:rsidR="00B20579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D">
              <w:rPr>
                <w:rFonts w:ascii="Times New Roman" w:hAnsi="Times New Roman" w:cs="Times New Roman"/>
                <w:sz w:val="24"/>
                <w:szCs w:val="24"/>
              </w:rPr>
              <w:t xml:space="preserve">Члены Комитета принимали участие в </w:t>
            </w:r>
            <w:proofErr w:type="gramStart"/>
            <w:r w:rsidRPr="001D42CD">
              <w:rPr>
                <w:rFonts w:ascii="Times New Roman" w:hAnsi="Times New Roman" w:cs="Times New Roman"/>
                <w:sz w:val="24"/>
                <w:szCs w:val="24"/>
              </w:rPr>
              <w:t>конференциях</w:t>
            </w:r>
            <w:proofErr w:type="gramEnd"/>
            <w:r w:rsidRPr="001D42CD"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вопросу о недобросовестной конкуренции </w:t>
            </w:r>
            <w:r w:rsidRPr="001D42CD">
              <w:rPr>
                <w:rFonts w:ascii="Times New Roman" w:hAnsi="Times New Roman" w:cs="Times New Roman"/>
                <w:sz w:val="24"/>
                <w:szCs w:val="24"/>
              </w:rPr>
              <w:t>(Красноярск)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F91B99" w14:textId="724DD7C7" w:rsidR="00B20579" w:rsidRDefault="00B20579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работа по подготовке проекта Положения о профилактике нарушений обязательных требований к членству с СРО ААС, с визуализацией в Личном кабинете членов рисков нарушений.</w:t>
            </w:r>
          </w:p>
        </w:tc>
        <w:tc>
          <w:tcPr>
            <w:tcW w:w="2268" w:type="dxa"/>
          </w:tcPr>
          <w:p w14:paraId="198BA7BD" w14:textId="028CDCA3" w:rsidR="00B20579" w:rsidRDefault="00B20579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</w:tc>
      </w:tr>
      <w:tr w:rsidR="00B20579" w14:paraId="27973138" w14:textId="77777777" w:rsidTr="00B20579">
        <w:tc>
          <w:tcPr>
            <w:tcW w:w="3190" w:type="dxa"/>
          </w:tcPr>
          <w:p w14:paraId="5AB2863D" w14:textId="7092FFC8" w:rsidR="00B20579" w:rsidRDefault="00B20579" w:rsidP="00637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информационного взаимодействия с потребителями аудиторских услуг</w:t>
            </w:r>
          </w:p>
        </w:tc>
        <w:tc>
          <w:tcPr>
            <w:tcW w:w="3864" w:type="dxa"/>
          </w:tcPr>
          <w:p w14:paraId="2F5BD226" w14:textId="77777777" w:rsidR="00B20579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и под руководством Комитета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 ААС реализованы возможности для третьих лиц: 1) подать жалобу на члена СРО ААС (функционирует в полном объеме); 2) получать выписку из реестра аудиторов и аудиторских организаций, подписанную ЭЦП (на стадии доработки).</w:t>
            </w:r>
          </w:p>
          <w:p w14:paraId="7099C229" w14:textId="77777777" w:rsidR="00B20579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сайте СРО ААС создан раздел «Пользователям аудиторских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услуг», который начинает наполняться информацией, интересной для потребителей.</w:t>
            </w:r>
          </w:p>
          <w:p w14:paraId="0D899818" w14:textId="55BA8E3D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Начата работа по созданию сервиса поиска клиентами аудиторской организации, удовлетворяющей определенным требованиям.</w:t>
            </w:r>
          </w:p>
        </w:tc>
        <w:tc>
          <w:tcPr>
            <w:tcW w:w="2268" w:type="dxa"/>
          </w:tcPr>
          <w:p w14:paraId="0DD4C88D" w14:textId="1FA4BA3E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на регулярной основе.</w:t>
            </w:r>
          </w:p>
        </w:tc>
      </w:tr>
      <w:tr w:rsidR="00B20579" w14:paraId="0F375E0B" w14:textId="77777777" w:rsidTr="00B20579">
        <w:tc>
          <w:tcPr>
            <w:tcW w:w="3190" w:type="dxa"/>
          </w:tcPr>
          <w:p w14:paraId="284D6C33" w14:textId="4BCF9BB8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беспечение информационного взаимодействия внутри СРО ААС</w:t>
            </w:r>
          </w:p>
        </w:tc>
        <w:tc>
          <w:tcPr>
            <w:tcW w:w="3864" w:type="dxa"/>
          </w:tcPr>
          <w:p w14:paraId="70EF9100" w14:textId="77777777" w:rsidR="00B20579" w:rsidRPr="0033303A" w:rsidRDefault="00B20579" w:rsidP="005A6A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>Комитет курир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ирекции СРО ААС по обеспечению организации  информационных рассылок,  обеспечивает оперативную подготовку и контроль рассылки (массовой и адресной) в адрес членов СРО ААС информации, касающейся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ЛНА</w:t>
            </w: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СРО ААС, деятельности комиссий и комитетов СРО ААС.</w:t>
            </w:r>
          </w:p>
          <w:p w14:paraId="319A9AD9" w14:textId="1894663E" w:rsidR="00B20579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>Комитет активного взаимодейств</w:t>
            </w:r>
            <w:r w:rsidR="005A579D">
              <w:rPr>
                <w:rFonts w:ascii="Times New Roman" w:hAnsi="Times New Roman" w:cs="Times New Roman"/>
                <w:sz w:val="24"/>
                <w:szCs w:val="24"/>
              </w:rPr>
              <w:t>ует</w:t>
            </w: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с разработчиками нового сайта при подготовке ТЗ, тестировании и в ходе ввода в эксплуатацию новых разделов Личного кабинета. В Личном </w:t>
            </w:r>
            <w:proofErr w:type="gramStart"/>
            <w:r w:rsidRPr="0033303A">
              <w:rPr>
                <w:rFonts w:ascii="Times New Roman" w:hAnsi="Times New Roman" w:cs="Times New Roman"/>
                <w:sz w:val="24"/>
                <w:szCs w:val="24"/>
              </w:rPr>
              <w:t>кабинете</w:t>
            </w:r>
            <w:proofErr w:type="gramEnd"/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размещаются методические материалы для аудиторов, записи </w:t>
            </w:r>
            <w:proofErr w:type="spellStart"/>
            <w:r w:rsidRPr="0033303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33303A"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материалы к ним. На базе Личного кабинета развиваются цифровые сервисы для членов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ААС</w:t>
            </w:r>
            <w:r w:rsidRPr="003330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DB4910" w14:textId="13333566" w:rsidR="00B20579" w:rsidRDefault="00B20579" w:rsidP="00D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рамках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Рабочей группы по цифровизации, курируются работы по развитию Личных кабинетов для УМЦ, для целей деятельности специализированных органов СРО ААС (Комиссии по контролю деятельности, Дисциплинарной комиссии и Комитета по профессиональной этике и независимости аудиторов).</w:t>
            </w:r>
          </w:p>
        </w:tc>
        <w:tc>
          <w:tcPr>
            <w:tcW w:w="2268" w:type="dxa"/>
          </w:tcPr>
          <w:p w14:paraId="3D3C9F65" w14:textId="729C93B4" w:rsidR="00B20579" w:rsidRDefault="00B20579" w:rsidP="00D32B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</w:tc>
      </w:tr>
      <w:tr w:rsidR="00B20579" w14:paraId="16F1B1DE" w14:textId="77777777" w:rsidTr="00B20579">
        <w:tc>
          <w:tcPr>
            <w:tcW w:w="3190" w:type="dxa"/>
          </w:tcPr>
          <w:p w14:paraId="59F170DA" w14:textId="6B7BA128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 распространение информационно-аналитических и специализированных материалов (пресс-релизов, информационных материалов, статей, интервью и др.), предназначенных для 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членов СРО ААС, пользователей аудиторских услуг, представителей СРО ААС в целевых органах, прочих заинтересованных лиц</w:t>
            </w:r>
          </w:p>
        </w:tc>
        <w:tc>
          <w:tcPr>
            <w:tcW w:w="3864" w:type="dxa"/>
          </w:tcPr>
          <w:p w14:paraId="52709A7F" w14:textId="0BE34FB9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Комитет участвовал в подготовке пресс-релизов и других информационных материалов.</w:t>
            </w:r>
          </w:p>
        </w:tc>
        <w:tc>
          <w:tcPr>
            <w:tcW w:w="2268" w:type="dxa"/>
          </w:tcPr>
          <w:p w14:paraId="1E833676" w14:textId="268EE193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</w:tc>
      </w:tr>
      <w:tr w:rsidR="00B20579" w14:paraId="1DF1C910" w14:textId="77777777" w:rsidTr="00B20579">
        <w:tc>
          <w:tcPr>
            <w:tcW w:w="3190" w:type="dxa"/>
          </w:tcPr>
          <w:p w14:paraId="514140A1" w14:textId="06CC656F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одготовка (участие в подготовке) заключений и отзывов СРО ААС на проекты нормативных правовых актов, относящихся к предметной области деятельности Комитета</w:t>
            </w:r>
          </w:p>
        </w:tc>
        <w:tc>
          <w:tcPr>
            <w:tcW w:w="3864" w:type="dxa"/>
          </w:tcPr>
          <w:p w14:paraId="7195E305" w14:textId="2A762527" w:rsidR="00B20579" w:rsidRDefault="00B20579" w:rsidP="00F2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участвовал в подготовке отзыва на п</w:t>
            </w: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роект федерального закона «О внесении изменений в Федеральный закон «Об аудиторской деятельности».</w:t>
            </w:r>
          </w:p>
        </w:tc>
        <w:tc>
          <w:tcPr>
            <w:tcW w:w="2268" w:type="dxa"/>
          </w:tcPr>
          <w:p w14:paraId="4CD0123E" w14:textId="44E3C8A9" w:rsidR="00B20579" w:rsidRDefault="00B20579" w:rsidP="00F22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7E71A6BF" w14:textId="5A94E629" w:rsidR="00B20579" w:rsidRPr="008F654D" w:rsidRDefault="00B20579" w:rsidP="00F225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59360E" w14:textId="77777777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79" w14:paraId="40F331A5" w14:textId="77777777" w:rsidTr="00B20579">
        <w:tc>
          <w:tcPr>
            <w:tcW w:w="3190" w:type="dxa"/>
          </w:tcPr>
          <w:p w14:paraId="5FBB23AE" w14:textId="67866342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азработка (участие в разработке) проектов локальных нормативных актов СРО ААС, относящихся к предметной области деятельности Комитета</w:t>
            </w:r>
          </w:p>
        </w:tc>
        <w:tc>
          <w:tcPr>
            <w:tcW w:w="3864" w:type="dxa"/>
          </w:tcPr>
          <w:p w14:paraId="117C24CF" w14:textId="77777777" w:rsidR="00B20579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участвовал в подготовке изменений в ЛНА СРО ААС, в частности:</w:t>
            </w:r>
          </w:p>
          <w:p w14:paraId="629CD24B" w14:textId="77777777" w:rsidR="00B20579" w:rsidRPr="00A8298C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раскрытии информации СРО ААС; </w:t>
            </w:r>
          </w:p>
          <w:p w14:paraId="353C70D2" w14:textId="77777777" w:rsidR="00B20579" w:rsidRPr="00A8298C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Положение о членстве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 ААС</w:t>
            </w: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C0FF81" w14:textId="77777777" w:rsidR="00B20579" w:rsidRPr="00A8298C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Порядок внесения изменения в реестр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аудиторов и аудиторских организаций</w:t>
            </w: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916E231" w14:textId="77777777" w:rsidR="00B20579" w:rsidRPr="00A8298C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предоставления членами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ААС </w:t>
            </w: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отчетов о деятельности;</w:t>
            </w:r>
          </w:p>
          <w:p w14:paraId="4DF01B9C" w14:textId="77777777" w:rsidR="00B20579" w:rsidRPr="00A8298C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Регламент приема и рассмотрения письменных обращений 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ААС</w:t>
            </w:r>
            <w:r w:rsidRPr="00A829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466104" w14:textId="77777777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4632DA7" w14:textId="1E3318AD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6BDB16D0" w14:textId="77777777" w:rsidR="00B20579" w:rsidRPr="008F654D" w:rsidRDefault="00B20579" w:rsidP="0000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954C53F" w14:textId="77777777" w:rsidR="00B20579" w:rsidRPr="00DF2412" w:rsidRDefault="00B20579" w:rsidP="00DF2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79" w14:paraId="0E0B21F1" w14:textId="77777777" w:rsidTr="00B20579">
        <w:tc>
          <w:tcPr>
            <w:tcW w:w="3190" w:type="dxa"/>
          </w:tcPr>
          <w:p w14:paraId="4CC461AE" w14:textId="386A1E71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ассмотрение поступивших в СРО ААС и относящихся к предметной области деятельности Комитета обращений, запросов аудиторов, аудиторских организаций и иных лиц</w:t>
            </w:r>
          </w:p>
        </w:tc>
        <w:tc>
          <w:tcPr>
            <w:tcW w:w="3864" w:type="dxa"/>
          </w:tcPr>
          <w:p w14:paraId="0F601727" w14:textId="77777777" w:rsidR="00B20579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2CD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подготовлены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</w:t>
            </w:r>
            <w:r w:rsidRPr="001D42CD">
              <w:rPr>
                <w:rFonts w:ascii="Times New Roman" w:hAnsi="Times New Roman" w:cs="Times New Roman"/>
                <w:sz w:val="24"/>
                <w:szCs w:val="24"/>
              </w:rPr>
              <w:t xml:space="preserve"> запроса членов СРО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ААС.</w:t>
            </w:r>
          </w:p>
          <w:p w14:paraId="7464E0B9" w14:textId="77777777" w:rsidR="00B20579" w:rsidRPr="00F20ABD" w:rsidRDefault="00B20579" w:rsidP="005A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Подготовлены ответы на запросы Минфина РФ по формированию отчетов по форме 2-аудит и 5-аудит.</w:t>
            </w:r>
          </w:p>
          <w:p w14:paraId="2A1A285C" w14:textId="77777777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34DFF33" w14:textId="0C04AAD3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на регулярной основе.</w:t>
            </w:r>
          </w:p>
          <w:p w14:paraId="22442617" w14:textId="77777777" w:rsidR="00B20579" w:rsidRPr="008F654D" w:rsidRDefault="00B20579" w:rsidP="000006A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4E428C7" w14:textId="77777777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0579" w14:paraId="344FC0E7" w14:textId="77777777" w:rsidTr="00B20579">
        <w:tc>
          <w:tcPr>
            <w:tcW w:w="3190" w:type="dxa"/>
          </w:tcPr>
          <w:p w14:paraId="668D8187" w14:textId="2A2CE0C1" w:rsidR="00B20579" w:rsidRDefault="00B20579" w:rsidP="00561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6171F">
              <w:rPr>
                <w:rFonts w:ascii="Times New Roman" w:hAnsi="Times New Roman" w:cs="Times New Roman"/>
                <w:sz w:val="24"/>
                <w:szCs w:val="24"/>
              </w:rPr>
              <w:t>одготовка экспертных мнений по запросам органов управления, специализированных и иных органов СРО ААС по вопросам, относящимся к предметной области деятельности Комитета</w:t>
            </w:r>
          </w:p>
        </w:tc>
        <w:tc>
          <w:tcPr>
            <w:tcW w:w="3864" w:type="dxa"/>
          </w:tcPr>
          <w:p w14:paraId="1D0D6644" w14:textId="77777777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F188B" w14:textId="488B24BE" w:rsidR="00B20579" w:rsidRDefault="00B20579" w:rsidP="0000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Запросов не поступало</w:t>
            </w:r>
          </w:p>
        </w:tc>
      </w:tr>
    </w:tbl>
    <w:p w14:paraId="14481BFB" w14:textId="77777777" w:rsidR="00D32BB0" w:rsidRPr="00EA65FB" w:rsidRDefault="00D32BB0" w:rsidP="00D32BB0">
      <w:pPr>
        <w:rPr>
          <w:rFonts w:ascii="Times New Roman" w:hAnsi="Times New Roman" w:cs="Times New Roman"/>
          <w:sz w:val="24"/>
          <w:szCs w:val="24"/>
        </w:rPr>
      </w:pPr>
    </w:p>
    <w:p w14:paraId="2F081F62" w14:textId="77777777" w:rsidR="00C25EDB" w:rsidRDefault="00B26A63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32BB0">
        <w:rPr>
          <w:rFonts w:ascii="Times New Roman" w:hAnsi="Times New Roman" w:cs="Times New Roman"/>
          <w:b/>
          <w:sz w:val="24"/>
          <w:szCs w:val="24"/>
        </w:rPr>
        <w:t xml:space="preserve">Предложения по внесению изменений в положение о комитете (комиссии) в части целей, задач и функций </w:t>
      </w:r>
    </w:p>
    <w:p w14:paraId="12243466" w14:textId="2C4D8F00" w:rsidR="00D32BB0" w:rsidRPr="00C25EDB" w:rsidRDefault="00C25EDB" w:rsidP="0083434C">
      <w:pPr>
        <w:jc w:val="both"/>
        <w:rPr>
          <w:rFonts w:ascii="Times New Roman" w:hAnsi="Times New Roman" w:cs="Times New Roman"/>
          <w:sz w:val="24"/>
          <w:szCs w:val="24"/>
        </w:rPr>
      </w:pPr>
      <w:r w:rsidRPr="00C25EDB">
        <w:rPr>
          <w:rFonts w:ascii="Times New Roman" w:hAnsi="Times New Roman" w:cs="Times New Roman"/>
          <w:sz w:val="24"/>
          <w:szCs w:val="24"/>
        </w:rPr>
        <w:t>Отсутствуют.</w:t>
      </w:r>
    </w:p>
    <w:p w14:paraId="1B1D7461" w14:textId="251D02A4" w:rsidR="00B26A63" w:rsidRPr="00EA65FB" w:rsidRDefault="00D32BB0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4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</w:t>
      </w:r>
      <w:r w:rsidR="00B26A63" w:rsidRPr="0083434C">
        <w:rPr>
          <w:rFonts w:ascii="Times New Roman" w:hAnsi="Times New Roman" w:cs="Times New Roman"/>
          <w:b/>
          <w:sz w:val="24"/>
          <w:szCs w:val="24"/>
        </w:rPr>
        <w:t xml:space="preserve">Участие в реализации мероприятий </w:t>
      </w:r>
      <w:r w:rsidR="0083434C">
        <w:rPr>
          <w:rFonts w:ascii="Times New Roman" w:hAnsi="Times New Roman" w:cs="Times New Roman"/>
          <w:b/>
          <w:sz w:val="24"/>
          <w:szCs w:val="24"/>
        </w:rPr>
        <w:t xml:space="preserve">Плана </w:t>
      </w:r>
      <w:r w:rsidR="0083434C" w:rsidRPr="0083434C">
        <w:rPr>
          <w:rFonts w:ascii="Times New Roman" w:hAnsi="Times New Roman" w:cs="Times New Roman"/>
          <w:b/>
          <w:sz w:val="24"/>
          <w:szCs w:val="24"/>
        </w:rPr>
        <w:t xml:space="preserve">действий СРО ААС по исполнению Плана мероприятий по реализации Концепции развития аудиторской деятельности в Российской Федерации до 2024 года </w:t>
      </w:r>
      <w:r w:rsidR="0083434C">
        <w:rPr>
          <w:rFonts w:ascii="Times New Roman" w:hAnsi="Times New Roman" w:cs="Times New Roman"/>
          <w:b/>
          <w:sz w:val="24"/>
          <w:szCs w:val="24"/>
        </w:rPr>
        <w:t>(</w:t>
      </w:r>
      <w:r w:rsidR="00B26A63" w:rsidRPr="0083434C">
        <w:rPr>
          <w:rFonts w:ascii="Times New Roman" w:hAnsi="Times New Roman" w:cs="Times New Roman"/>
          <w:b/>
          <w:sz w:val="24"/>
          <w:szCs w:val="24"/>
        </w:rPr>
        <w:t>«Дорожной карты»</w:t>
      </w:r>
      <w:r w:rsidR="006714A7" w:rsidRPr="0083434C">
        <w:rPr>
          <w:rFonts w:ascii="Times New Roman" w:hAnsi="Times New Roman" w:cs="Times New Roman"/>
          <w:b/>
          <w:sz w:val="24"/>
          <w:szCs w:val="24"/>
        </w:rPr>
        <w:t xml:space="preserve">, запланированных на </w:t>
      </w:r>
      <w:r w:rsidRPr="0083434C">
        <w:rPr>
          <w:rFonts w:ascii="Times New Roman" w:hAnsi="Times New Roman" w:cs="Times New Roman"/>
          <w:b/>
          <w:sz w:val="24"/>
          <w:szCs w:val="24"/>
        </w:rPr>
        <w:t>отчетный</w:t>
      </w:r>
      <w:r w:rsidR="006714A7" w:rsidRPr="008343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36D3" w:rsidRPr="0083434C">
        <w:rPr>
          <w:rFonts w:ascii="Times New Roman" w:hAnsi="Times New Roman" w:cs="Times New Roman"/>
          <w:b/>
          <w:sz w:val="24"/>
          <w:szCs w:val="24"/>
        </w:rPr>
        <w:t>период</w:t>
      </w:r>
      <w:r w:rsidR="00B26A63" w:rsidRPr="0083434C">
        <w:rPr>
          <w:rFonts w:ascii="Times New Roman" w:hAnsi="Times New Roman" w:cs="Times New Roman"/>
          <w:b/>
          <w:sz w:val="24"/>
          <w:szCs w:val="24"/>
        </w:rPr>
        <w:t>:</w:t>
      </w:r>
    </w:p>
    <w:p w14:paraId="169EBCCA" w14:textId="558B9803" w:rsidR="003F6C87" w:rsidRPr="00EA65FB" w:rsidRDefault="00C25EDB" w:rsidP="0083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по информации не является исполнителем по каким-либо пунктам Плана</w:t>
      </w:r>
      <w:r w:rsidR="003F6C87" w:rsidRPr="00EA65FB">
        <w:rPr>
          <w:rFonts w:ascii="Times New Roman" w:hAnsi="Times New Roman" w:cs="Times New Roman"/>
          <w:sz w:val="24"/>
          <w:szCs w:val="24"/>
        </w:rPr>
        <w:t>.</w:t>
      </w:r>
    </w:p>
    <w:p w14:paraId="62BD4F59" w14:textId="74F75BD8" w:rsidR="006714A7" w:rsidRDefault="00D32BB0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F6C87" w:rsidRPr="00EA6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14A7">
        <w:rPr>
          <w:rFonts w:ascii="Times New Roman" w:hAnsi="Times New Roman" w:cs="Times New Roman"/>
          <w:b/>
          <w:sz w:val="24"/>
          <w:szCs w:val="24"/>
        </w:rPr>
        <w:t>О</w:t>
      </w:r>
      <w:r w:rsidR="003F6C87" w:rsidRPr="00EA65FB">
        <w:rPr>
          <w:rFonts w:ascii="Times New Roman" w:hAnsi="Times New Roman" w:cs="Times New Roman"/>
          <w:b/>
          <w:sz w:val="24"/>
          <w:szCs w:val="24"/>
        </w:rPr>
        <w:t>чны</w:t>
      </w:r>
      <w:r w:rsidR="006714A7">
        <w:rPr>
          <w:rFonts w:ascii="Times New Roman" w:hAnsi="Times New Roman" w:cs="Times New Roman"/>
          <w:b/>
          <w:sz w:val="24"/>
          <w:szCs w:val="24"/>
        </w:rPr>
        <w:t>е</w:t>
      </w:r>
      <w:r w:rsidR="003F6C87" w:rsidRPr="00EA65F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6714A7">
        <w:rPr>
          <w:rFonts w:ascii="Times New Roman" w:hAnsi="Times New Roman" w:cs="Times New Roman"/>
          <w:b/>
          <w:sz w:val="24"/>
          <w:szCs w:val="24"/>
        </w:rPr>
        <w:t>я</w:t>
      </w:r>
      <w:r w:rsidR="003F6C87" w:rsidRPr="00EA65FB">
        <w:rPr>
          <w:rFonts w:ascii="Times New Roman" w:hAnsi="Times New Roman" w:cs="Times New Roman"/>
          <w:b/>
          <w:sz w:val="24"/>
          <w:szCs w:val="24"/>
        </w:rPr>
        <w:t xml:space="preserve"> (в том числе в формате видеоконференции)</w:t>
      </w:r>
      <w:r w:rsidR="006714A7">
        <w:rPr>
          <w:rFonts w:ascii="Times New Roman" w:hAnsi="Times New Roman" w:cs="Times New Roman"/>
          <w:b/>
          <w:sz w:val="24"/>
          <w:szCs w:val="24"/>
        </w:rPr>
        <w:t>,</w:t>
      </w:r>
      <w:r w:rsidR="003F6C87" w:rsidRPr="00EA65FB">
        <w:rPr>
          <w:rFonts w:ascii="Times New Roman" w:hAnsi="Times New Roman" w:cs="Times New Roman"/>
          <w:b/>
          <w:sz w:val="24"/>
          <w:szCs w:val="24"/>
        </w:rPr>
        <w:t xml:space="preserve"> проведен</w:t>
      </w:r>
      <w:r w:rsidR="006714A7">
        <w:rPr>
          <w:rFonts w:ascii="Times New Roman" w:hAnsi="Times New Roman" w:cs="Times New Roman"/>
          <w:b/>
          <w:sz w:val="24"/>
          <w:szCs w:val="24"/>
        </w:rPr>
        <w:t>ные</w:t>
      </w:r>
      <w:r w:rsidR="003F6C87" w:rsidRPr="00EA65FB">
        <w:rPr>
          <w:rFonts w:ascii="Times New Roman" w:hAnsi="Times New Roman" w:cs="Times New Roman"/>
          <w:b/>
          <w:sz w:val="24"/>
          <w:szCs w:val="24"/>
        </w:rPr>
        <w:t xml:space="preserve"> в отчетном периоде</w:t>
      </w:r>
      <w:r w:rsidR="006714A7">
        <w:rPr>
          <w:rFonts w:ascii="Times New Roman" w:hAnsi="Times New Roman" w:cs="Times New Roman"/>
          <w:b/>
          <w:sz w:val="24"/>
          <w:szCs w:val="24"/>
        </w:rPr>
        <w:t>:</w:t>
      </w:r>
    </w:p>
    <w:p w14:paraId="5D24107E" w14:textId="604BA69A" w:rsidR="00123AD1" w:rsidRDefault="00123AD1" w:rsidP="00123AD1">
      <w:pPr>
        <w:rPr>
          <w:rFonts w:ascii="Times New Roman" w:hAnsi="Times New Roman" w:cs="Times New Roman"/>
          <w:sz w:val="24"/>
          <w:szCs w:val="24"/>
        </w:rPr>
      </w:pPr>
      <w:r w:rsidRPr="00123AD1">
        <w:rPr>
          <w:rFonts w:ascii="Times New Roman" w:hAnsi="Times New Roman" w:cs="Times New Roman"/>
          <w:sz w:val="24"/>
          <w:szCs w:val="24"/>
        </w:rPr>
        <w:t xml:space="preserve">Было проведено </w:t>
      </w:r>
      <w:r w:rsidR="005A579D">
        <w:rPr>
          <w:rFonts w:ascii="Times New Roman" w:hAnsi="Times New Roman" w:cs="Times New Roman"/>
          <w:sz w:val="24"/>
          <w:szCs w:val="24"/>
        </w:rPr>
        <w:t>2</w:t>
      </w:r>
      <w:r w:rsidRPr="00123AD1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5A579D">
        <w:rPr>
          <w:rFonts w:ascii="Times New Roman" w:hAnsi="Times New Roman" w:cs="Times New Roman"/>
          <w:sz w:val="24"/>
          <w:szCs w:val="24"/>
        </w:rPr>
        <w:t>я</w:t>
      </w:r>
      <w:r w:rsidRPr="00123AD1">
        <w:rPr>
          <w:rFonts w:ascii="Times New Roman" w:hAnsi="Times New Roman" w:cs="Times New Roman"/>
          <w:sz w:val="24"/>
          <w:szCs w:val="24"/>
        </w:rPr>
        <w:t xml:space="preserve"> в очной форме.</w:t>
      </w:r>
    </w:p>
    <w:p w14:paraId="2E89BF8D" w14:textId="202D6815" w:rsidR="00123AD1" w:rsidRDefault="00123AD1" w:rsidP="00123AD1">
      <w:pPr>
        <w:rPr>
          <w:rFonts w:ascii="Times New Roman" w:hAnsi="Times New Roman" w:cs="Times New Roman"/>
          <w:sz w:val="24"/>
          <w:szCs w:val="24"/>
        </w:rPr>
      </w:pPr>
      <w:r w:rsidRPr="00123AD1">
        <w:rPr>
          <w:rFonts w:ascii="Times New Roman" w:hAnsi="Times New Roman" w:cs="Times New Roman"/>
          <w:sz w:val="24"/>
          <w:szCs w:val="24"/>
        </w:rPr>
        <w:t>Протокол</w:t>
      </w:r>
      <w:r w:rsidR="005A579D">
        <w:rPr>
          <w:rFonts w:ascii="Times New Roman" w:hAnsi="Times New Roman" w:cs="Times New Roman"/>
          <w:sz w:val="24"/>
          <w:szCs w:val="24"/>
        </w:rPr>
        <w:t>ы</w:t>
      </w:r>
      <w:r w:rsidRPr="00123AD1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5A579D">
        <w:rPr>
          <w:rFonts w:ascii="Times New Roman" w:hAnsi="Times New Roman" w:cs="Times New Roman"/>
          <w:sz w:val="24"/>
          <w:szCs w:val="24"/>
        </w:rPr>
        <w:t>ы</w:t>
      </w:r>
      <w:r w:rsidRPr="00123AD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123AD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23AD1">
        <w:rPr>
          <w:rFonts w:ascii="Times New Roman" w:hAnsi="Times New Roman" w:cs="Times New Roman"/>
          <w:sz w:val="24"/>
          <w:szCs w:val="24"/>
        </w:rPr>
        <w:t xml:space="preserve"> СРО</w:t>
      </w:r>
      <w:r w:rsidR="000918E0">
        <w:rPr>
          <w:rFonts w:ascii="Times New Roman" w:hAnsi="Times New Roman" w:cs="Times New Roman"/>
          <w:sz w:val="24"/>
          <w:szCs w:val="24"/>
        </w:rPr>
        <w:t xml:space="preserve"> ААС</w:t>
      </w:r>
      <w:r w:rsidRPr="00123AD1">
        <w:rPr>
          <w:rFonts w:ascii="Times New Roman" w:hAnsi="Times New Roman" w:cs="Times New Roman"/>
          <w:sz w:val="24"/>
          <w:szCs w:val="24"/>
        </w:rPr>
        <w:t xml:space="preserve"> на страничке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3AD1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3E11628" w14:textId="77777777" w:rsidR="00123AD1" w:rsidRDefault="006D0481" w:rsidP="00123AD1">
      <w:pPr>
        <w:rPr>
          <w:rStyle w:val="af3"/>
        </w:rPr>
      </w:pPr>
      <w:hyperlink r:id="rId9" w:history="1">
        <w:r w:rsidR="00123AD1" w:rsidRPr="00DE146D">
          <w:rPr>
            <w:rStyle w:val="af3"/>
          </w:rPr>
          <w:t>https://auditor-sro.org/about/structure/committee/37006/</w:t>
        </w:r>
      </w:hyperlink>
    </w:p>
    <w:p w14:paraId="23290CA8" w14:textId="300C25B7" w:rsidR="00123AD1" w:rsidRPr="00123AD1" w:rsidRDefault="000918E0" w:rsidP="005B6B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23AD1" w:rsidRPr="00123AD1">
        <w:rPr>
          <w:rFonts w:ascii="Times New Roman" w:hAnsi="Times New Roman" w:cs="Times New Roman"/>
          <w:sz w:val="24"/>
          <w:szCs w:val="24"/>
        </w:rPr>
        <w:t>опрос</w:t>
      </w:r>
      <w:r w:rsidR="00B20579">
        <w:rPr>
          <w:rFonts w:ascii="Times New Roman" w:hAnsi="Times New Roman" w:cs="Times New Roman"/>
          <w:sz w:val="24"/>
          <w:szCs w:val="24"/>
        </w:rPr>
        <w:t>ы</w:t>
      </w:r>
      <w:r w:rsidR="00123AD1" w:rsidRPr="00123AD1">
        <w:rPr>
          <w:rFonts w:ascii="Times New Roman" w:hAnsi="Times New Roman" w:cs="Times New Roman"/>
          <w:sz w:val="24"/>
          <w:szCs w:val="24"/>
        </w:rPr>
        <w:t>, отнесенны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23AD1" w:rsidRPr="00123AD1">
        <w:rPr>
          <w:rFonts w:ascii="Times New Roman" w:hAnsi="Times New Roman" w:cs="Times New Roman"/>
          <w:sz w:val="24"/>
          <w:szCs w:val="24"/>
        </w:rPr>
        <w:t xml:space="preserve"> к компетенции Комитета,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рассматривались </w:t>
      </w:r>
      <w:r w:rsidR="00123AD1" w:rsidRPr="00123AD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="00123AD1" w:rsidRPr="00123AD1">
        <w:rPr>
          <w:rFonts w:ascii="Times New Roman" w:hAnsi="Times New Roman" w:cs="Times New Roman"/>
          <w:sz w:val="24"/>
          <w:szCs w:val="24"/>
        </w:rPr>
        <w:t>рамках</w:t>
      </w:r>
      <w:proofErr w:type="gramEnd"/>
      <w:r w:rsidR="00123AD1" w:rsidRPr="00123AD1">
        <w:rPr>
          <w:rFonts w:ascii="Times New Roman" w:hAnsi="Times New Roman" w:cs="Times New Roman"/>
          <w:sz w:val="24"/>
          <w:szCs w:val="24"/>
        </w:rPr>
        <w:t xml:space="preserve"> заседаний Р</w:t>
      </w:r>
      <w:r>
        <w:rPr>
          <w:rFonts w:ascii="Times New Roman" w:hAnsi="Times New Roman" w:cs="Times New Roman"/>
          <w:sz w:val="24"/>
          <w:szCs w:val="24"/>
        </w:rPr>
        <w:t>абочей группы</w:t>
      </w:r>
      <w:r w:rsidR="00123AD1" w:rsidRPr="00123AD1">
        <w:rPr>
          <w:rFonts w:ascii="Times New Roman" w:hAnsi="Times New Roman" w:cs="Times New Roman"/>
          <w:sz w:val="24"/>
          <w:szCs w:val="24"/>
        </w:rPr>
        <w:t xml:space="preserve"> по цифровизации. В</w:t>
      </w:r>
      <w:r>
        <w:rPr>
          <w:rFonts w:ascii="Times New Roman" w:hAnsi="Times New Roman" w:cs="Times New Roman"/>
          <w:sz w:val="24"/>
          <w:szCs w:val="24"/>
        </w:rPr>
        <w:t xml:space="preserve"> отчетном периоде </w:t>
      </w:r>
      <w:r w:rsidR="00123AD1" w:rsidRPr="00123AD1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123AD1">
        <w:rPr>
          <w:rFonts w:ascii="Times New Roman" w:hAnsi="Times New Roman" w:cs="Times New Roman"/>
          <w:sz w:val="24"/>
          <w:szCs w:val="24"/>
        </w:rPr>
        <w:t>1</w:t>
      </w:r>
      <w:r w:rsidR="005A579D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123AD1" w:rsidRPr="00123AD1">
        <w:rPr>
          <w:rFonts w:ascii="Times New Roman" w:hAnsi="Times New Roman" w:cs="Times New Roman"/>
          <w:sz w:val="24"/>
          <w:szCs w:val="24"/>
        </w:rPr>
        <w:t xml:space="preserve"> очных заседаний РГ.</w:t>
      </w:r>
    </w:p>
    <w:p w14:paraId="2D03D1F8" w14:textId="78D74007" w:rsidR="00990B6C" w:rsidRDefault="00D32BB0" w:rsidP="00123A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90B6C" w:rsidRPr="00EA6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0B6C">
        <w:rPr>
          <w:rFonts w:ascii="Times New Roman" w:hAnsi="Times New Roman" w:cs="Times New Roman"/>
          <w:b/>
          <w:sz w:val="24"/>
          <w:szCs w:val="24"/>
        </w:rPr>
        <w:t>Зао</w:t>
      </w:r>
      <w:r w:rsidR="00990B6C" w:rsidRPr="00EA65FB">
        <w:rPr>
          <w:rFonts w:ascii="Times New Roman" w:hAnsi="Times New Roman" w:cs="Times New Roman"/>
          <w:b/>
          <w:sz w:val="24"/>
          <w:szCs w:val="24"/>
        </w:rPr>
        <w:t>чны</w:t>
      </w:r>
      <w:r w:rsidR="00990B6C">
        <w:rPr>
          <w:rFonts w:ascii="Times New Roman" w:hAnsi="Times New Roman" w:cs="Times New Roman"/>
          <w:b/>
          <w:sz w:val="24"/>
          <w:szCs w:val="24"/>
        </w:rPr>
        <w:t>е</w:t>
      </w:r>
      <w:r w:rsidR="00990B6C" w:rsidRPr="00EA65FB">
        <w:rPr>
          <w:rFonts w:ascii="Times New Roman" w:hAnsi="Times New Roman" w:cs="Times New Roman"/>
          <w:b/>
          <w:sz w:val="24"/>
          <w:szCs w:val="24"/>
        </w:rPr>
        <w:t xml:space="preserve"> заседани</w:t>
      </w:r>
      <w:r w:rsidR="00990B6C">
        <w:rPr>
          <w:rFonts w:ascii="Times New Roman" w:hAnsi="Times New Roman" w:cs="Times New Roman"/>
          <w:b/>
          <w:sz w:val="24"/>
          <w:szCs w:val="24"/>
        </w:rPr>
        <w:t>я,</w:t>
      </w:r>
      <w:r w:rsidR="00990B6C" w:rsidRPr="00EA65FB">
        <w:rPr>
          <w:rFonts w:ascii="Times New Roman" w:hAnsi="Times New Roman" w:cs="Times New Roman"/>
          <w:b/>
          <w:sz w:val="24"/>
          <w:szCs w:val="24"/>
        </w:rPr>
        <w:t xml:space="preserve"> проведен</w:t>
      </w:r>
      <w:r w:rsidR="00990B6C">
        <w:rPr>
          <w:rFonts w:ascii="Times New Roman" w:hAnsi="Times New Roman" w:cs="Times New Roman"/>
          <w:b/>
          <w:sz w:val="24"/>
          <w:szCs w:val="24"/>
        </w:rPr>
        <w:t>ные</w:t>
      </w:r>
      <w:r w:rsidR="00990B6C" w:rsidRPr="00EA65FB">
        <w:rPr>
          <w:rFonts w:ascii="Times New Roman" w:hAnsi="Times New Roman" w:cs="Times New Roman"/>
          <w:b/>
          <w:sz w:val="24"/>
          <w:szCs w:val="24"/>
        </w:rPr>
        <w:t xml:space="preserve"> в отчетном периоде</w:t>
      </w:r>
      <w:r w:rsidR="00990B6C">
        <w:rPr>
          <w:rFonts w:ascii="Times New Roman" w:hAnsi="Times New Roman" w:cs="Times New Roman"/>
          <w:b/>
          <w:sz w:val="24"/>
          <w:szCs w:val="24"/>
        </w:rPr>
        <w:t>:</w:t>
      </w:r>
    </w:p>
    <w:p w14:paraId="3D8F6F7F" w14:textId="77777777" w:rsidR="00123AD1" w:rsidRDefault="00123AD1" w:rsidP="00123AD1">
      <w:pPr>
        <w:rPr>
          <w:rFonts w:ascii="Times New Roman" w:hAnsi="Times New Roman" w:cs="Times New Roman"/>
          <w:sz w:val="24"/>
          <w:szCs w:val="24"/>
        </w:rPr>
      </w:pPr>
      <w:r w:rsidRPr="00123AD1">
        <w:rPr>
          <w:rFonts w:ascii="Times New Roman" w:hAnsi="Times New Roman" w:cs="Times New Roman"/>
          <w:sz w:val="24"/>
          <w:szCs w:val="24"/>
        </w:rPr>
        <w:t xml:space="preserve">Было проведено 3 заседания. </w:t>
      </w:r>
    </w:p>
    <w:p w14:paraId="5E92E5A9" w14:textId="4353104D" w:rsidR="00123AD1" w:rsidRDefault="00123AD1" w:rsidP="00123AD1">
      <w:pPr>
        <w:rPr>
          <w:rFonts w:ascii="Times New Roman" w:hAnsi="Times New Roman" w:cs="Times New Roman"/>
          <w:sz w:val="24"/>
          <w:szCs w:val="24"/>
        </w:rPr>
      </w:pPr>
      <w:r w:rsidRPr="00123AD1">
        <w:rPr>
          <w:rFonts w:ascii="Times New Roman" w:hAnsi="Times New Roman" w:cs="Times New Roman"/>
          <w:sz w:val="24"/>
          <w:szCs w:val="24"/>
        </w:rPr>
        <w:t xml:space="preserve">Протоколы размещены на </w:t>
      </w:r>
      <w:proofErr w:type="gramStart"/>
      <w:r w:rsidRPr="00123AD1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123AD1">
        <w:rPr>
          <w:rFonts w:ascii="Times New Roman" w:hAnsi="Times New Roman" w:cs="Times New Roman"/>
          <w:sz w:val="24"/>
          <w:szCs w:val="24"/>
        </w:rPr>
        <w:t xml:space="preserve"> СРО </w:t>
      </w:r>
      <w:r w:rsidR="000918E0">
        <w:rPr>
          <w:rFonts w:ascii="Times New Roman" w:hAnsi="Times New Roman" w:cs="Times New Roman"/>
          <w:sz w:val="24"/>
          <w:szCs w:val="24"/>
        </w:rPr>
        <w:t xml:space="preserve">ААС </w:t>
      </w:r>
      <w:r w:rsidRPr="00123AD1">
        <w:rPr>
          <w:rFonts w:ascii="Times New Roman" w:hAnsi="Times New Roman" w:cs="Times New Roman"/>
          <w:sz w:val="24"/>
          <w:szCs w:val="24"/>
        </w:rPr>
        <w:t xml:space="preserve">на страничке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23AD1">
        <w:rPr>
          <w:rFonts w:ascii="Times New Roman" w:hAnsi="Times New Roman" w:cs="Times New Roman"/>
          <w:sz w:val="24"/>
          <w:szCs w:val="24"/>
        </w:rPr>
        <w:t>омитета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BCB9C6C" w14:textId="77777777" w:rsidR="00123AD1" w:rsidRDefault="006D0481" w:rsidP="00123AD1">
      <w:pPr>
        <w:rPr>
          <w:rStyle w:val="af3"/>
        </w:rPr>
      </w:pPr>
      <w:hyperlink r:id="rId10" w:history="1">
        <w:r w:rsidR="00123AD1" w:rsidRPr="00DE146D">
          <w:rPr>
            <w:rStyle w:val="af3"/>
          </w:rPr>
          <w:t>https://auditor-sro.org/about/structure/committee/37006/</w:t>
        </w:r>
      </w:hyperlink>
    </w:p>
    <w:p w14:paraId="4701A81F" w14:textId="401F4526" w:rsidR="0083434C" w:rsidRDefault="00D32BB0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A65FB" w:rsidRPr="00EA65F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434C">
        <w:rPr>
          <w:rFonts w:ascii="Times New Roman" w:hAnsi="Times New Roman" w:cs="Times New Roman"/>
          <w:b/>
          <w:sz w:val="24"/>
          <w:szCs w:val="24"/>
        </w:rPr>
        <w:t>Информация о выполнении плана работы комитета (комиссии), выполнении отдельных решений (поручений) Правления СРО ААС в отчетном периоде</w:t>
      </w:r>
    </w:p>
    <w:p w14:paraId="4B31087D" w14:textId="354970B2" w:rsidR="00BF4CD5" w:rsidRDefault="00BF4CD5" w:rsidP="00BF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утвержденным планом работы. </w:t>
      </w:r>
    </w:p>
    <w:p w14:paraId="729A6C7A" w14:textId="331F7396" w:rsidR="00BF4CD5" w:rsidRDefault="00BF4CD5" w:rsidP="00BF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проводятся по мере необходимости. </w:t>
      </w:r>
    </w:p>
    <w:p w14:paraId="3E5DAD48" w14:textId="1BC28311" w:rsidR="00BF4CD5" w:rsidRDefault="00F20ABD" w:rsidP="00BF4C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BF4CD5">
        <w:rPr>
          <w:rFonts w:ascii="Times New Roman" w:hAnsi="Times New Roman" w:cs="Times New Roman"/>
          <w:sz w:val="24"/>
          <w:szCs w:val="24"/>
        </w:rPr>
        <w:t>лен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F4CD5">
        <w:rPr>
          <w:rFonts w:ascii="Times New Roman" w:hAnsi="Times New Roman" w:cs="Times New Roman"/>
          <w:sz w:val="24"/>
          <w:szCs w:val="24"/>
        </w:rPr>
        <w:t xml:space="preserve"> Комитета по информации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BF4CD5">
        <w:rPr>
          <w:rFonts w:ascii="Times New Roman" w:hAnsi="Times New Roman" w:cs="Times New Roman"/>
          <w:sz w:val="24"/>
          <w:szCs w:val="24"/>
        </w:rPr>
        <w:t>в подготовке к Съезду СРО ААС, в т.ч. в подготовке Отчета Правления СРО ААС по поручению Правления СРО ААС.</w:t>
      </w:r>
    </w:p>
    <w:p w14:paraId="32FA4D05" w14:textId="7043FA6D" w:rsidR="001E07FC" w:rsidRDefault="0083434C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1E07FC">
        <w:rPr>
          <w:rFonts w:ascii="Times New Roman" w:hAnsi="Times New Roman" w:cs="Times New Roman"/>
          <w:b/>
          <w:sz w:val="24"/>
          <w:szCs w:val="24"/>
        </w:rPr>
        <w:t xml:space="preserve">Основные мероприятия в деятельности комитета, запланированные на ближайшие 3-4 месяца. </w:t>
      </w:r>
    </w:p>
    <w:p w14:paraId="038FFA03" w14:textId="4C0994DF" w:rsidR="00BF4CD5" w:rsidRDefault="002E4B98" w:rsidP="00BF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Комитет планирует работу по переработке меню сайта СРО ААС,</w:t>
      </w:r>
      <w:r w:rsidRPr="002E4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развитию раздела сайта «Пользователям аудиторских услуг», сервиса поиска аудиторских организаций.</w:t>
      </w:r>
    </w:p>
    <w:p w14:paraId="457702E8" w14:textId="64A5329C" w:rsidR="00BF4CD5" w:rsidRDefault="00BF4CD5" w:rsidP="00BF4C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Комитета по информации продолжают также свое участие в деятельности </w:t>
      </w:r>
      <w:r w:rsidR="00AB00A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абочей группы по цифровизации СРО ААС.  </w:t>
      </w:r>
    </w:p>
    <w:p w14:paraId="23AFB82D" w14:textId="77777777" w:rsidR="00C25EDB" w:rsidRDefault="0083434C" w:rsidP="0083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A65FB" w:rsidRPr="00EA65FB">
        <w:rPr>
          <w:rFonts w:ascii="Times New Roman" w:hAnsi="Times New Roman" w:cs="Times New Roman"/>
          <w:b/>
          <w:sz w:val="24"/>
          <w:szCs w:val="24"/>
        </w:rPr>
        <w:t>. Предложения (пожелания, просьбы), связанные с организацией деятельности комитета</w:t>
      </w:r>
      <w:r w:rsidR="00EA65FB" w:rsidRPr="001E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97BE77" w14:textId="27396B9E" w:rsidR="00EA65FB" w:rsidRDefault="00C25EDB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EA65FB" w:rsidRPr="001E07FC">
        <w:rPr>
          <w:rFonts w:ascii="Times New Roman" w:hAnsi="Times New Roman" w:cs="Times New Roman"/>
          <w:sz w:val="24"/>
          <w:szCs w:val="24"/>
        </w:rPr>
        <w:t>.</w:t>
      </w:r>
      <w:r w:rsidR="00EA65FB" w:rsidRPr="00EA65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C08E460" w14:textId="77777777" w:rsidR="00C25EDB" w:rsidRDefault="0083434C" w:rsidP="0083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1E07FC">
        <w:rPr>
          <w:rFonts w:ascii="Times New Roman" w:hAnsi="Times New Roman" w:cs="Times New Roman"/>
          <w:b/>
          <w:sz w:val="24"/>
          <w:szCs w:val="24"/>
        </w:rPr>
        <w:t>. Прочая информация</w:t>
      </w:r>
      <w:r w:rsidR="001E07FC" w:rsidRPr="001E07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729F57" w14:textId="0F5A1192" w:rsidR="001E07FC" w:rsidRDefault="00C25EDB" w:rsidP="0083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Отсутству</w:t>
      </w:r>
      <w:r w:rsidR="0056171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1E07FC" w:rsidRPr="001E07FC">
        <w:rPr>
          <w:rFonts w:ascii="Times New Roman" w:hAnsi="Times New Roman" w:cs="Times New Roman"/>
          <w:sz w:val="24"/>
          <w:szCs w:val="24"/>
        </w:rPr>
        <w:t>.</w:t>
      </w:r>
    </w:p>
    <w:p w14:paraId="7DFA1416" w14:textId="77777777" w:rsidR="00B20579" w:rsidRDefault="00B20579" w:rsidP="00834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F267F6" w14:textId="77777777" w:rsidR="00B20579" w:rsidRDefault="00B20579" w:rsidP="00834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8B4174" w14:textId="77777777" w:rsidR="00B20579" w:rsidRDefault="00B20579" w:rsidP="0083434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E17B36" w14:textId="3A7BB98E" w:rsidR="00B20579" w:rsidRDefault="00B20579" w:rsidP="008343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Комитета по информации СРО ААС</w:t>
      </w:r>
    </w:p>
    <w:p w14:paraId="378A5AB2" w14:textId="28CDD1B2" w:rsidR="00B20579" w:rsidRDefault="00B20579" w:rsidP="008343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Лимаренко Д.Н.</w:t>
      </w:r>
    </w:p>
    <w:sectPr w:rsidR="00B20579" w:rsidSect="00B205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E32E869" w15:done="0"/>
  <w15:commentEx w15:paraId="7FE66D7C" w15:done="0"/>
  <w15:commentEx w15:paraId="677F5C14" w15:done="0"/>
  <w15:commentEx w15:paraId="6F9187C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9AA1B3" w16cex:dateUtc="2024-03-12T06:41:00Z"/>
  <w16cex:commentExtensible w16cex:durableId="299A9F2D" w16cex:dateUtc="2024-03-12T06:30:00Z"/>
  <w16cex:commentExtensible w16cex:durableId="299AA156" w16cex:dateUtc="2024-03-12T06:39:00Z"/>
  <w16cex:commentExtensible w16cex:durableId="299AA38B" w16cex:dateUtc="2024-03-12T06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32E869" w16cid:durableId="299AA1B3"/>
  <w16cid:commentId w16cid:paraId="7FE66D7C" w16cid:durableId="299A9F2D"/>
  <w16cid:commentId w16cid:paraId="677F5C14" w16cid:durableId="299AA156"/>
  <w16cid:commentId w16cid:paraId="6F9187CE" w16cid:durableId="299AA3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04D6" w14:textId="77777777" w:rsidR="006D0481" w:rsidRDefault="006D0481" w:rsidP="00EA65FB">
      <w:pPr>
        <w:spacing w:after="0" w:line="240" w:lineRule="auto"/>
      </w:pPr>
      <w:r>
        <w:separator/>
      </w:r>
    </w:p>
  </w:endnote>
  <w:endnote w:type="continuationSeparator" w:id="0">
    <w:p w14:paraId="21ECE807" w14:textId="77777777" w:rsidR="006D0481" w:rsidRDefault="006D0481" w:rsidP="00EA6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B248F5" w14:textId="77777777" w:rsidR="006D0481" w:rsidRDefault="006D0481" w:rsidP="00EA65FB">
      <w:pPr>
        <w:spacing w:after="0" w:line="240" w:lineRule="auto"/>
      </w:pPr>
      <w:r>
        <w:separator/>
      </w:r>
    </w:p>
  </w:footnote>
  <w:footnote w:type="continuationSeparator" w:id="0">
    <w:p w14:paraId="1E84E52C" w14:textId="77777777" w:rsidR="006D0481" w:rsidRDefault="006D0481" w:rsidP="00EA65FB">
      <w:pPr>
        <w:spacing w:after="0" w:line="240" w:lineRule="auto"/>
      </w:pPr>
      <w:r>
        <w:continuationSeparator/>
      </w:r>
    </w:p>
  </w:footnote>
  <w:footnote w:id="1">
    <w:p w14:paraId="6D56BED1" w14:textId="77777777" w:rsidR="00B20579" w:rsidRPr="00D32BB0" w:rsidRDefault="00B20579" w:rsidP="00B20579">
      <w:pPr>
        <w:pStyle w:val="af"/>
        <w:jc w:val="both"/>
        <w:rPr>
          <w:rFonts w:ascii="Times New Roman" w:hAnsi="Times New Roman" w:cs="Times New Roman"/>
        </w:rPr>
      </w:pPr>
      <w:r w:rsidRPr="00D32BB0">
        <w:rPr>
          <w:rStyle w:val="af1"/>
          <w:rFonts w:ascii="Times New Roman" w:hAnsi="Times New Roman" w:cs="Times New Roman"/>
        </w:rPr>
        <w:footnoteRef/>
      </w:r>
      <w:r w:rsidRPr="00D32BB0">
        <w:rPr>
          <w:rFonts w:ascii="Times New Roman" w:hAnsi="Times New Roman" w:cs="Times New Roman"/>
        </w:rPr>
        <w:t xml:space="preserve"> Указывается конкретная информация о выполнении функции, например: наименование подготовленных методических документов, проектов ЛНА; номер, дата, автор и тематика запросов, на которые предоставлены ответы; наименование проектов НПА, на которые подготовлены отзывы; дата, тема и ФИО лектора по проведенным </w:t>
      </w:r>
      <w:proofErr w:type="spellStart"/>
      <w:r w:rsidRPr="00D32BB0">
        <w:rPr>
          <w:rFonts w:ascii="Times New Roman" w:hAnsi="Times New Roman" w:cs="Times New Roman"/>
        </w:rPr>
        <w:t>вебинарам</w:t>
      </w:r>
      <w:proofErr w:type="spellEnd"/>
      <w:r w:rsidRPr="00D32BB0">
        <w:rPr>
          <w:rFonts w:ascii="Times New Roman" w:hAnsi="Times New Roman" w:cs="Times New Roman"/>
        </w:rPr>
        <w:t xml:space="preserve"> и т.д.</w:t>
      </w:r>
    </w:p>
  </w:footnote>
  <w:footnote w:id="2">
    <w:p w14:paraId="5525CBC2" w14:textId="77777777" w:rsidR="00B20579" w:rsidRPr="00D32BB0" w:rsidRDefault="00B20579" w:rsidP="00B20579">
      <w:pPr>
        <w:pStyle w:val="af"/>
        <w:rPr>
          <w:rFonts w:ascii="Times New Roman" w:hAnsi="Times New Roman" w:cs="Times New Roman"/>
        </w:rPr>
      </w:pPr>
      <w:r w:rsidRPr="00D32BB0">
        <w:rPr>
          <w:rStyle w:val="af1"/>
          <w:rFonts w:ascii="Times New Roman" w:hAnsi="Times New Roman" w:cs="Times New Roman"/>
        </w:rPr>
        <w:footnoteRef/>
      </w:r>
      <w:r w:rsidRPr="00D32BB0">
        <w:rPr>
          <w:rFonts w:ascii="Times New Roman" w:hAnsi="Times New Roman" w:cs="Times New Roman"/>
        </w:rPr>
        <w:t xml:space="preserve"> Например: причина невыполнения в отчетном </w:t>
      </w:r>
      <w:proofErr w:type="gramStart"/>
      <w:r w:rsidRPr="00D32BB0">
        <w:rPr>
          <w:rFonts w:ascii="Times New Roman" w:hAnsi="Times New Roman" w:cs="Times New Roman"/>
        </w:rPr>
        <w:t>периоде</w:t>
      </w:r>
      <w:proofErr w:type="gramEnd"/>
      <w:r w:rsidRPr="00D32BB0">
        <w:rPr>
          <w:rFonts w:ascii="Times New Roman" w:hAnsi="Times New Roman" w:cs="Times New Roman"/>
        </w:rPr>
        <w:t xml:space="preserve"> функции, определенной положением о комитете.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4F51"/>
    <w:multiLevelType w:val="hybridMultilevel"/>
    <w:tmpl w:val="ABBCE7D4"/>
    <w:lvl w:ilvl="0" w:tplc="499663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17E64"/>
    <w:multiLevelType w:val="hybridMultilevel"/>
    <w:tmpl w:val="19F0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842BD"/>
    <w:multiLevelType w:val="hybridMultilevel"/>
    <w:tmpl w:val="DB88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Ольга А. Голубцова">
    <w15:presenceInfo w15:providerId="None" w15:userId="Ольга А. Голубцов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F2"/>
    <w:rsid w:val="0001565D"/>
    <w:rsid w:val="0003144A"/>
    <w:rsid w:val="0005413F"/>
    <w:rsid w:val="00060C87"/>
    <w:rsid w:val="000918E0"/>
    <w:rsid w:val="000D44EA"/>
    <w:rsid w:val="00123AD1"/>
    <w:rsid w:val="00142232"/>
    <w:rsid w:val="00152CD3"/>
    <w:rsid w:val="001D42CD"/>
    <w:rsid w:val="001E07FC"/>
    <w:rsid w:val="001F4DB6"/>
    <w:rsid w:val="0020414D"/>
    <w:rsid w:val="002236B5"/>
    <w:rsid w:val="00242CAF"/>
    <w:rsid w:val="00267B62"/>
    <w:rsid w:val="002A2414"/>
    <w:rsid w:val="002E4B98"/>
    <w:rsid w:val="0033303A"/>
    <w:rsid w:val="003336D3"/>
    <w:rsid w:val="0036389A"/>
    <w:rsid w:val="003F6C87"/>
    <w:rsid w:val="00436FD3"/>
    <w:rsid w:val="004620A0"/>
    <w:rsid w:val="004F57F2"/>
    <w:rsid w:val="0052194A"/>
    <w:rsid w:val="0056171F"/>
    <w:rsid w:val="00573053"/>
    <w:rsid w:val="005A579D"/>
    <w:rsid w:val="005B6B96"/>
    <w:rsid w:val="006179DC"/>
    <w:rsid w:val="00637DE5"/>
    <w:rsid w:val="006714A7"/>
    <w:rsid w:val="006B2C27"/>
    <w:rsid w:val="006D0481"/>
    <w:rsid w:val="0073439F"/>
    <w:rsid w:val="007862C7"/>
    <w:rsid w:val="007D24E9"/>
    <w:rsid w:val="008035A9"/>
    <w:rsid w:val="0083434C"/>
    <w:rsid w:val="00842133"/>
    <w:rsid w:val="0086131F"/>
    <w:rsid w:val="009467FA"/>
    <w:rsid w:val="00990B6C"/>
    <w:rsid w:val="00A533C8"/>
    <w:rsid w:val="00A53E55"/>
    <w:rsid w:val="00A8298C"/>
    <w:rsid w:val="00A83D5E"/>
    <w:rsid w:val="00A85647"/>
    <w:rsid w:val="00AA09A4"/>
    <w:rsid w:val="00AB00A5"/>
    <w:rsid w:val="00AE03CC"/>
    <w:rsid w:val="00B0470A"/>
    <w:rsid w:val="00B20579"/>
    <w:rsid w:val="00B26A63"/>
    <w:rsid w:val="00B277CC"/>
    <w:rsid w:val="00BC5AF2"/>
    <w:rsid w:val="00BE7BA7"/>
    <w:rsid w:val="00BF4CD5"/>
    <w:rsid w:val="00C21D94"/>
    <w:rsid w:val="00C25EDB"/>
    <w:rsid w:val="00C67F3E"/>
    <w:rsid w:val="00CE5B6B"/>
    <w:rsid w:val="00D0334B"/>
    <w:rsid w:val="00D32BB0"/>
    <w:rsid w:val="00D567D0"/>
    <w:rsid w:val="00DB7DF2"/>
    <w:rsid w:val="00DF2412"/>
    <w:rsid w:val="00EA65FB"/>
    <w:rsid w:val="00EC3DFC"/>
    <w:rsid w:val="00EE1A48"/>
    <w:rsid w:val="00EF24F4"/>
    <w:rsid w:val="00F20ABD"/>
    <w:rsid w:val="00F225D4"/>
    <w:rsid w:val="00F36DFA"/>
    <w:rsid w:val="00F456DD"/>
    <w:rsid w:val="00F5272D"/>
    <w:rsid w:val="00F6744F"/>
    <w:rsid w:val="00FA6600"/>
    <w:rsid w:val="00FC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76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5FB"/>
  </w:style>
  <w:style w:type="paragraph" w:styleId="a6">
    <w:name w:val="footer"/>
    <w:basedOn w:val="a"/>
    <w:link w:val="a7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5FB"/>
  </w:style>
  <w:style w:type="character" w:styleId="a8">
    <w:name w:val="annotation reference"/>
    <w:basedOn w:val="a0"/>
    <w:uiPriority w:val="99"/>
    <w:semiHidden/>
    <w:unhideWhenUsed/>
    <w:rsid w:val="00990B6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9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9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B6C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32BB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32BB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32BB0"/>
    <w:rPr>
      <w:vertAlign w:val="superscript"/>
    </w:rPr>
  </w:style>
  <w:style w:type="paragraph" w:styleId="af2">
    <w:name w:val="Revision"/>
    <w:hidden/>
    <w:uiPriority w:val="99"/>
    <w:semiHidden/>
    <w:rsid w:val="003336D3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123AD1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225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5FB"/>
  </w:style>
  <w:style w:type="paragraph" w:styleId="a6">
    <w:name w:val="footer"/>
    <w:basedOn w:val="a"/>
    <w:link w:val="a7"/>
    <w:uiPriority w:val="99"/>
    <w:unhideWhenUsed/>
    <w:rsid w:val="00EA6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5FB"/>
  </w:style>
  <w:style w:type="character" w:styleId="a8">
    <w:name w:val="annotation reference"/>
    <w:basedOn w:val="a0"/>
    <w:uiPriority w:val="99"/>
    <w:semiHidden/>
    <w:unhideWhenUsed/>
    <w:rsid w:val="00990B6C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90B6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90B6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90B6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90B6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9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90B6C"/>
    <w:rPr>
      <w:rFonts w:ascii="Segoe UI" w:hAnsi="Segoe UI" w:cs="Segoe UI"/>
      <w:sz w:val="18"/>
      <w:szCs w:val="18"/>
    </w:rPr>
  </w:style>
  <w:style w:type="paragraph" w:styleId="af">
    <w:name w:val="footnote text"/>
    <w:basedOn w:val="a"/>
    <w:link w:val="af0"/>
    <w:uiPriority w:val="99"/>
    <w:semiHidden/>
    <w:unhideWhenUsed/>
    <w:rsid w:val="00D32BB0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32BB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32BB0"/>
    <w:rPr>
      <w:vertAlign w:val="superscript"/>
    </w:rPr>
  </w:style>
  <w:style w:type="paragraph" w:styleId="af2">
    <w:name w:val="Revision"/>
    <w:hidden/>
    <w:uiPriority w:val="99"/>
    <w:semiHidden/>
    <w:rsid w:val="003336D3"/>
    <w:pPr>
      <w:spacing w:after="0" w:line="240" w:lineRule="auto"/>
    </w:pPr>
  </w:style>
  <w:style w:type="character" w:styleId="af3">
    <w:name w:val="Hyperlink"/>
    <w:basedOn w:val="a0"/>
    <w:uiPriority w:val="99"/>
    <w:unhideWhenUsed/>
    <w:rsid w:val="00123AD1"/>
    <w:rPr>
      <w:color w:val="0000FF" w:themeColor="hyperlink"/>
      <w:u w:val="single"/>
    </w:rPr>
  </w:style>
  <w:style w:type="paragraph" w:styleId="af4">
    <w:name w:val="List Paragraph"/>
    <w:basedOn w:val="a"/>
    <w:uiPriority w:val="34"/>
    <w:qFormat/>
    <w:rsid w:val="00F22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uditor-sro.org/about/structure/committee/37006/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s://auditor-sro.org/about/structure/committee/370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D68C-2B63-4290-9C6F-DED9A071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1255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УниверсАудит</Company>
  <LinksUpToDate>false</LinksUpToDate>
  <CharactersWithSpaces>8395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malofeeva_na</dc:creator>
  <cp:lastModifiedBy>Limarenko Dmitry</cp:lastModifiedBy>
  <cp:revision>2</cp:revision>
  <dcterms:created xsi:type="dcterms:W3CDTF">2024-03-12T10:30:00Z</dcterms:created>
  <dcterms:modified xsi:type="dcterms:W3CDTF">2024-03-12T10:30:00Z</dcterms:modified>
</cp:coreProperties>
</file>