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2D681D">
        <w:rPr>
          <w:rFonts w:ascii="Times New Roman" w:eastAsia="Calibri"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0" w:name="_GoBack"/>
      <w:bookmarkEnd w:id="20"/>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1" w:name="_Toc438642707"/>
      <w:bookmarkStart w:id="22" w:name="_Toc447193761"/>
      <w:bookmarkStart w:id="23" w:name="_Toc447640729"/>
      <w:bookmarkStart w:id="24" w:name="_Toc447733102"/>
      <w:bookmarkStart w:id="25" w:name="_Toc447736522"/>
      <w:bookmarkStart w:id="26" w:name="_Toc454550009"/>
      <w:bookmarkStart w:id="27" w:name="_Toc454785176"/>
      <w:bookmarkStart w:id="28" w:name="_Toc454789491"/>
      <w:bookmarkStart w:id="29" w:name="_Toc454799039"/>
      <w:bookmarkStart w:id="30" w:name="_Toc454884510"/>
      <w:r w:rsidRPr="002D681D">
        <w:rPr>
          <w:rFonts w:ascii="Times New Roman" w:eastAsia="Calibri" w:hAnsi="Times New Roman" w:cs="Times New Roman"/>
          <w:b/>
          <w:sz w:val="28"/>
          <w:szCs w:val="28"/>
          <w:lang w:val="ru-RU"/>
        </w:rPr>
        <w:t>СБОРНИК</w:t>
      </w:r>
      <w:bookmarkEnd w:id="21"/>
      <w:bookmarkEnd w:id="22"/>
      <w:bookmarkEnd w:id="23"/>
      <w:bookmarkEnd w:id="24"/>
      <w:bookmarkEnd w:id="25"/>
      <w:bookmarkEnd w:id="26"/>
      <w:bookmarkEnd w:id="27"/>
      <w:bookmarkEnd w:id="28"/>
      <w:bookmarkEnd w:id="29"/>
      <w:bookmarkEnd w:id="30"/>
      <w:r w:rsidRPr="002D681D">
        <w:rPr>
          <w:rFonts w:ascii="Times New Roman" w:eastAsia="Calibri" w:hAnsi="Times New Roman" w:cs="Times New Roman"/>
          <w:b/>
          <w:sz w:val="28"/>
          <w:szCs w:val="28"/>
          <w:lang w:val="ru-RU"/>
        </w:rPr>
        <w:t xml:space="preserve"> </w:t>
      </w:r>
    </w:p>
    <w:p w14:paraId="1413E643" w14:textId="4BA2B72A"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1" w:name="_Toc438642708"/>
      <w:bookmarkStart w:id="32" w:name="_Toc447193762"/>
      <w:bookmarkStart w:id="33" w:name="_Toc447640730"/>
      <w:bookmarkStart w:id="34" w:name="_Toc447733103"/>
      <w:bookmarkStart w:id="35" w:name="_Toc447736523"/>
      <w:bookmarkStart w:id="36" w:name="_Toc454550010"/>
      <w:bookmarkStart w:id="37" w:name="_Toc454785177"/>
      <w:bookmarkStart w:id="38" w:name="_Toc454789492"/>
      <w:bookmarkStart w:id="39" w:name="_Toc454799040"/>
      <w:bookmarkStart w:id="40" w:name="_Toc454884511"/>
      <w:r w:rsidRPr="00C10951">
        <w:rPr>
          <w:rFonts w:ascii="Times New Roman" w:eastAsia="Calibri" w:hAnsi="Times New Roman" w:cs="Times New Roman"/>
          <w:b/>
          <w:sz w:val="28"/>
          <w:szCs w:val="28"/>
          <w:lang w:val="ru-RU"/>
        </w:rPr>
        <w:t>ПРИМЕРНЫХ ФОРМ АУДИТОРСКИХ ЗАКЛЮЧЕНИЙ</w:t>
      </w:r>
      <w:bookmarkEnd w:id="31"/>
      <w:bookmarkEnd w:id="32"/>
      <w:bookmarkEnd w:id="33"/>
      <w:bookmarkEnd w:id="34"/>
      <w:bookmarkEnd w:id="35"/>
      <w:bookmarkEnd w:id="36"/>
      <w:bookmarkEnd w:id="37"/>
      <w:bookmarkEnd w:id="38"/>
      <w:bookmarkEnd w:id="39"/>
      <w:bookmarkEnd w:id="40"/>
      <w:r w:rsidR="00A708B1">
        <w:rPr>
          <w:rFonts w:ascii="Times New Roman" w:eastAsia="Calibri" w:hAnsi="Times New Roman" w:cs="Times New Roman"/>
          <w:b/>
          <w:sz w:val="28"/>
          <w:szCs w:val="28"/>
          <w:lang w:val="ru-RU"/>
        </w:rPr>
        <w:t>,</w:t>
      </w:r>
      <w:r w:rsidRPr="00C10951">
        <w:rPr>
          <w:rFonts w:ascii="Times New Roman" w:eastAsia="Calibri" w:hAnsi="Times New Roman" w:cs="Times New Roman"/>
          <w:b/>
          <w:sz w:val="28"/>
          <w:szCs w:val="28"/>
          <w:lang w:val="ru-RU"/>
        </w:rPr>
        <w:t xml:space="preserve"> </w:t>
      </w:r>
    </w:p>
    <w:p w14:paraId="5A7549DE" w14:textId="1AD9E3F1" w:rsidR="00C10951" w:rsidRPr="00C10951" w:rsidRDefault="00CE75AF"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СОСТАВЛЕННЫ</w:t>
      </w:r>
      <w:r w:rsidR="00671234">
        <w:rPr>
          <w:rFonts w:ascii="Times New Roman" w:eastAsia="Calibri" w:hAnsi="Times New Roman" w:cs="Times New Roman"/>
          <w:b/>
          <w:sz w:val="28"/>
          <w:szCs w:val="28"/>
          <w:lang w:val="ru-RU"/>
        </w:rPr>
        <w:t>Х</w:t>
      </w:r>
      <w:r w:rsidR="007C413F">
        <w:rPr>
          <w:rFonts w:ascii="Times New Roman" w:eastAsia="Calibri" w:hAnsi="Times New Roman" w:cs="Times New Roman"/>
          <w:b/>
          <w:sz w:val="28"/>
          <w:szCs w:val="28"/>
          <w:lang w:val="ru-RU"/>
        </w:rPr>
        <w:t xml:space="preserve"> В СООТВЕТСТИИ С</w:t>
      </w:r>
      <w:r>
        <w:rPr>
          <w:rFonts w:ascii="Times New Roman" w:eastAsia="Calibri" w:hAnsi="Times New Roman" w:cs="Times New Roman"/>
          <w:b/>
          <w:sz w:val="28"/>
          <w:szCs w:val="28"/>
          <w:lang w:val="ru-RU"/>
        </w:rPr>
        <w:t xml:space="preserve">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36CBF3E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41" w:name="_Toc438642710"/>
      <w:bookmarkStart w:id="42" w:name="_Toc447193764"/>
      <w:bookmarkStart w:id="43" w:name="_Toc447640732"/>
      <w:bookmarkStart w:id="44" w:name="_Toc447733105"/>
      <w:bookmarkStart w:id="45" w:name="_Toc447736525"/>
      <w:bookmarkStart w:id="46" w:name="_Toc454550012"/>
      <w:bookmarkStart w:id="47" w:name="_Toc454785179"/>
      <w:bookmarkStart w:id="48" w:name="_Toc454789494"/>
      <w:bookmarkStart w:id="49" w:name="_Toc454799042"/>
      <w:bookmarkStart w:id="50" w:name="_Toc454884513"/>
      <w:r w:rsidRPr="002D681D">
        <w:rPr>
          <w:rFonts w:ascii="Times New Roman" w:eastAsia="Calibri" w:hAnsi="Times New Roman" w:cs="Times New Roman"/>
          <w:i/>
          <w:sz w:val="28"/>
          <w:szCs w:val="28"/>
          <w:lang w:val="ru-RU"/>
        </w:rPr>
        <w:t xml:space="preserve">(версия </w:t>
      </w:r>
      <w:r w:rsidR="001201B9">
        <w:rPr>
          <w:rFonts w:ascii="Times New Roman" w:eastAsia="Calibri" w:hAnsi="Times New Roman" w:cs="Times New Roman"/>
          <w:i/>
          <w:sz w:val="28"/>
          <w:szCs w:val="28"/>
          <w:lang w:val="ru-RU"/>
        </w:rPr>
        <w:t>2</w:t>
      </w:r>
      <w:r w:rsidRPr="002D681D">
        <w:rPr>
          <w:rFonts w:ascii="Times New Roman" w:eastAsia="Calibri" w:hAnsi="Times New Roman" w:cs="Times New Roman"/>
          <w:i/>
          <w:sz w:val="28"/>
          <w:szCs w:val="28"/>
          <w:lang w:val="ru-RU"/>
        </w:rPr>
        <w:t>/201</w:t>
      </w:r>
      <w:r w:rsidR="001201B9">
        <w:rPr>
          <w:rFonts w:ascii="Times New Roman" w:eastAsia="Calibri" w:hAnsi="Times New Roman" w:cs="Times New Roman"/>
          <w:i/>
          <w:sz w:val="28"/>
          <w:szCs w:val="28"/>
          <w:lang w:val="ru-RU"/>
        </w:rPr>
        <w:t>7</w:t>
      </w:r>
      <w:r w:rsidRPr="002D681D">
        <w:rPr>
          <w:rFonts w:ascii="Times New Roman" w:eastAsia="Calibri" w:hAnsi="Times New Roman" w:cs="Times New Roman"/>
          <w:i/>
          <w:sz w:val="28"/>
          <w:szCs w:val="28"/>
          <w:lang w:val="ru-RU"/>
        </w:rPr>
        <w:t>)</w:t>
      </w:r>
      <w:bookmarkEnd w:id="41"/>
      <w:bookmarkEnd w:id="42"/>
      <w:bookmarkEnd w:id="43"/>
      <w:bookmarkEnd w:id="44"/>
      <w:bookmarkEnd w:id="45"/>
      <w:bookmarkEnd w:id="46"/>
      <w:bookmarkEnd w:id="47"/>
      <w:bookmarkEnd w:id="48"/>
      <w:bookmarkEnd w:id="49"/>
      <w:bookmarkEnd w:id="50"/>
    </w:p>
    <w:p w14:paraId="60F97CB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4958BED5" w:rsidR="002D681D" w:rsidRPr="004F13A3"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51" w:name="_Toc447193765"/>
      <w:bookmarkStart w:id="52" w:name="_Toc447640733"/>
      <w:bookmarkStart w:id="53" w:name="_Toc447733106"/>
      <w:bookmarkStart w:id="54" w:name="_Toc447736526"/>
      <w:bookmarkStart w:id="55" w:name="_Toc454550013"/>
      <w:bookmarkStart w:id="56" w:name="_Toc454785180"/>
      <w:bookmarkStart w:id="57" w:name="_Toc454789495"/>
      <w:bookmarkStart w:id="58" w:name="_Toc454799043"/>
      <w:bookmarkStart w:id="59" w:name="_Toc454884514"/>
      <w:r w:rsidRPr="002D681D">
        <w:rPr>
          <w:rFonts w:ascii="Times New Roman" w:eastAsia="Calibri" w:hAnsi="Times New Roman" w:cs="Times New Roman"/>
          <w:b/>
          <w:sz w:val="28"/>
          <w:szCs w:val="28"/>
          <w:lang w:val="ru-RU"/>
        </w:rPr>
        <w:t>201</w:t>
      </w:r>
      <w:bookmarkEnd w:id="51"/>
      <w:bookmarkEnd w:id="52"/>
      <w:bookmarkEnd w:id="53"/>
      <w:bookmarkEnd w:id="54"/>
      <w:bookmarkEnd w:id="55"/>
      <w:bookmarkEnd w:id="56"/>
      <w:bookmarkEnd w:id="57"/>
      <w:bookmarkEnd w:id="58"/>
      <w:bookmarkEnd w:id="59"/>
      <w:r w:rsidR="001201B9">
        <w:rPr>
          <w:rFonts w:ascii="Times New Roman" w:eastAsia="Calibri" w:hAnsi="Times New Roman" w:cs="Times New Roman"/>
          <w:b/>
          <w:sz w:val="28"/>
          <w:szCs w:val="28"/>
          <w:lang w:val="ru-RU"/>
        </w:rPr>
        <w:t>7</w:t>
      </w:r>
    </w:p>
    <w:p w14:paraId="0A981893" w14:textId="3001E319" w:rsidR="002D681D" w:rsidRPr="00C10951"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Pr="002D681D">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r w:rsidR="001201B9">
        <w:rPr>
          <w:rFonts w:ascii="Times New Roman" w:eastAsia="Calibri" w:hAnsi="Times New Roman" w:cs="Times New Roman"/>
          <w:sz w:val="28"/>
          <w:szCs w:val="28"/>
          <w:lang w:val="ru-RU"/>
        </w:rPr>
        <w:t xml:space="preserve"> </w:t>
      </w:r>
      <w:r w:rsidR="001201B9" w:rsidRPr="00EF00A7">
        <w:rPr>
          <w:rFonts w:ascii="Times New Roman" w:eastAsia="Calibri" w:hAnsi="Times New Roman" w:cs="Times New Roman"/>
          <w:sz w:val="28"/>
          <w:szCs w:val="28"/>
          <w:lang w:val="ru-RU"/>
        </w:rPr>
        <w:t xml:space="preserve">12 </w:t>
      </w:r>
      <w:r w:rsidR="001201B9">
        <w:rPr>
          <w:rFonts w:ascii="Times New Roman" w:eastAsia="Calibri" w:hAnsi="Times New Roman" w:cs="Times New Roman"/>
          <w:sz w:val="28"/>
          <w:szCs w:val="28"/>
          <w:lang w:val="ru-RU"/>
        </w:rPr>
        <w:t>декабря 2016 г.</w:t>
      </w:r>
      <w:r w:rsidR="001201B9" w:rsidRPr="00EF00A7">
        <w:rPr>
          <w:rFonts w:ascii="Times New Roman" w:eastAsia="Calibri" w:hAnsi="Times New Roman" w:cs="Times New Roman"/>
          <w:sz w:val="28"/>
          <w:szCs w:val="28"/>
          <w:lang w:val="ru-RU"/>
        </w:rPr>
        <w:t xml:space="preserve"> </w:t>
      </w:r>
      <w:r w:rsidR="001201B9">
        <w:rPr>
          <w:rFonts w:ascii="Times New Roman" w:eastAsia="Calibri" w:hAnsi="Times New Roman" w:cs="Times New Roman"/>
          <w:sz w:val="28"/>
          <w:szCs w:val="28"/>
          <w:lang w:val="ru-RU"/>
        </w:rPr>
        <w:t xml:space="preserve">(протокол № 28, раздел </w:t>
      </w:r>
      <w:r w:rsidR="001201B9">
        <w:rPr>
          <w:rFonts w:ascii="Times New Roman" w:eastAsia="Calibri" w:hAnsi="Times New Roman" w:cs="Times New Roman"/>
          <w:sz w:val="28"/>
          <w:szCs w:val="28"/>
        </w:rPr>
        <w:t>VI</w:t>
      </w:r>
      <w:r w:rsidR="001201B9" w:rsidRPr="00EF00A7">
        <w:rPr>
          <w:rFonts w:ascii="Times New Roman" w:eastAsia="Calibri" w:hAnsi="Times New Roman" w:cs="Times New Roman"/>
          <w:sz w:val="28"/>
          <w:szCs w:val="28"/>
          <w:lang w:val="ru-RU"/>
        </w:rPr>
        <w:t>)</w:t>
      </w:r>
      <w:r w:rsidR="004F65D9">
        <w:rPr>
          <w:rFonts w:ascii="Times New Roman" w:eastAsia="Calibri" w:hAnsi="Times New Roman" w:cs="Times New Roman"/>
          <w:sz w:val="28"/>
          <w:szCs w:val="28"/>
          <w:lang w:val="ru-RU"/>
        </w:rPr>
        <w:t xml:space="preserve"> и </w:t>
      </w:r>
      <w:r w:rsidR="00725B1F">
        <w:rPr>
          <w:rFonts w:ascii="Times New Roman" w:eastAsia="Calibri" w:hAnsi="Times New Roman" w:cs="Times New Roman"/>
          <w:sz w:val="28"/>
          <w:szCs w:val="28"/>
          <w:lang w:val="ru-RU"/>
        </w:rPr>
        <w:t xml:space="preserve">6 июня 2017 г. (протокол № 34, раздел </w:t>
      </w:r>
      <w:r w:rsidR="00725B1F">
        <w:rPr>
          <w:rFonts w:ascii="Times New Roman" w:eastAsia="Calibri" w:hAnsi="Times New Roman" w:cs="Times New Roman"/>
          <w:sz w:val="28"/>
          <w:szCs w:val="28"/>
        </w:rPr>
        <w:t>II</w:t>
      </w:r>
      <w:r w:rsidR="00725B1F">
        <w:rPr>
          <w:rFonts w:ascii="Times New Roman" w:eastAsia="Calibri" w:hAnsi="Times New Roman" w:cs="Times New Roman"/>
          <w:sz w:val="28"/>
          <w:szCs w:val="28"/>
          <w:lang w:val="ru-RU"/>
        </w:rPr>
        <w:t>)</w:t>
      </w:r>
      <w:r w:rsidR="00383B4B">
        <w:rPr>
          <w:rFonts w:ascii="Times New Roman" w:eastAsia="Calibri" w:hAnsi="Times New Roman" w:cs="Times New Roman"/>
          <w:sz w:val="28"/>
          <w:szCs w:val="28"/>
          <w:lang w:val="ru-RU"/>
        </w:rPr>
        <w:t>.</w:t>
      </w:r>
    </w:p>
    <w:p w14:paraId="6B4EF80A" w14:textId="2E368AFB"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Примерные формы аудиторских заключений</w:t>
      </w:r>
      <w:r w:rsidR="002D681D" w:rsidRPr="002D681D">
        <w:rPr>
          <w:rFonts w:ascii="Times New Roman" w:eastAsia="Calibri" w:hAnsi="Times New Roman" w:cs="Times New Roman"/>
          <w:sz w:val="28"/>
          <w:szCs w:val="28"/>
          <w:lang w:val="ru-RU"/>
        </w:rPr>
        <w:t xml:space="preserve"> предназначены для использования при проведении аудита бухгалтерской (финансовой) отчетности</w:t>
      </w:r>
      <w:r w:rsidR="00725B1F">
        <w:rPr>
          <w:rFonts w:ascii="Times New Roman" w:eastAsia="Calibri" w:hAnsi="Times New Roman" w:cs="Times New Roman"/>
          <w:sz w:val="28"/>
          <w:szCs w:val="28"/>
          <w:lang w:val="ru-RU"/>
        </w:rPr>
        <w:t>, отчетности специального назначения</w:t>
      </w:r>
      <w:r w:rsidR="002D681D" w:rsidRPr="002D681D">
        <w:rPr>
          <w:rFonts w:ascii="Times New Roman" w:eastAsia="Calibri" w:hAnsi="Times New Roman" w:cs="Times New Roman"/>
          <w:sz w:val="28"/>
          <w:szCs w:val="28"/>
          <w:lang w:val="ru-RU"/>
        </w:rPr>
        <w:t xml:space="preserve"> и оказании других услуг по ауд</w:t>
      </w:r>
      <w:r w:rsidR="00CB5CB6">
        <w:rPr>
          <w:rFonts w:ascii="Times New Roman" w:eastAsia="Calibri" w:hAnsi="Times New Roman" w:cs="Times New Roman"/>
          <w:sz w:val="28"/>
          <w:szCs w:val="28"/>
          <w:lang w:val="ru-RU"/>
        </w:rPr>
        <w:t xml:space="preserve">иту </w:t>
      </w:r>
      <w:r>
        <w:rPr>
          <w:rFonts w:ascii="Times New Roman" w:eastAsia="Calibri" w:hAnsi="Times New Roman" w:cs="Times New Roman"/>
          <w:sz w:val="28"/>
          <w:szCs w:val="28"/>
          <w:lang w:val="ru-RU"/>
        </w:rPr>
        <w:t xml:space="preserve">прочей финансовой </w:t>
      </w:r>
      <w:r w:rsidR="00CB5CB6">
        <w:rPr>
          <w:rFonts w:ascii="Times New Roman" w:eastAsia="Calibri" w:hAnsi="Times New Roman" w:cs="Times New Roman"/>
          <w:sz w:val="28"/>
          <w:szCs w:val="28"/>
          <w:lang w:val="ru-RU"/>
        </w:rPr>
        <w:t xml:space="preserve">информации 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дартами аудита. Примерные формы аудиторских заключений 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lastRenderedPageBreak/>
        <w:t>СОДЕРЖАНИЕ</w:t>
      </w:r>
    </w:p>
    <w:p w14:paraId="036E0846" w14:textId="77777777" w:rsidR="007431CA" w:rsidRPr="007431CA" w:rsidRDefault="00895C6E">
      <w:pPr>
        <w:pStyle w:val="11"/>
        <w:rPr>
          <w:rFonts w:ascii="Times New Roman" w:eastAsiaTheme="minorEastAsia" w:hAnsi="Times New Roman" w:cs="Times New Roman"/>
          <w:noProof/>
          <w:sz w:val="28"/>
          <w:szCs w:val="28"/>
          <w:lang w:val="ru-RU" w:eastAsia="ru-RU"/>
        </w:rPr>
      </w:pPr>
      <w:r w:rsidRPr="007431CA">
        <w:rPr>
          <w:rFonts w:ascii="Times New Roman" w:eastAsia="Calibri" w:hAnsi="Times New Roman" w:cs="Times New Roman"/>
          <w:sz w:val="28"/>
          <w:szCs w:val="28"/>
          <w:lang w:val="ru-RU"/>
        </w:rPr>
        <w:fldChar w:fldCharType="begin"/>
      </w:r>
      <w:r w:rsidRPr="007431CA">
        <w:rPr>
          <w:rFonts w:ascii="Times New Roman" w:eastAsia="Calibri" w:hAnsi="Times New Roman" w:cs="Times New Roman"/>
          <w:sz w:val="28"/>
          <w:szCs w:val="28"/>
          <w:lang w:val="ru-RU"/>
        </w:rPr>
        <w:instrText xml:space="preserve"> TOC \o "1-1" \h \z \u </w:instrText>
      </w:r>
      <w:r w:rsidRPr="007431CA">
        <w:rPr>
          <w:rFonts w:ascii="Times New Roman" w:eastAsia="Calibri" w:hAnsi="Times New Roman" w:cs="Times New Roman"/>
          <w:sz w:val="28"/>
          <w:szCs w:val="28"/>
          <w:lang w:val="ru-RU"/>
        </w:rPr>
        <w:fldChar w:fldCharType="separate"/>
      </w:r>
      <w:hyperlink w:anchor="_Toc485213234" w:history="1">
        <w:r w:rsidR="007431CA" w:rsidRPr="007431CA">
          <w:rPr>
            <w:rStyle w:val="a8"/>
            <w:rFonts w:ascii="Times New Roman" w:hAnsi="Times New Roman" w:cs="Times New Roman"/>
            <w:noProof/>
            <w:sz w:val="28"/>
            <w:szCs w:val="28"/>
            <w:lang w:val="ru-RU"/>
          </w:rPr>
          <w:t>1. ОТЧЕТНОСТЬ, СОСТАВЛЕННАЯ В СООТВЕТСТВИИ С КОНЦЕПЦИЕЙ ОБЩЕГО НАЗНАЧЕНИЯ</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_Toc485213234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w:t>
        </w:r>
        <w:r w:rsidR="007431CA" w:rsidRPr="007431CA">
          <w:rPr>
            <w:rFonts w:ascii="Times New Roman" w:hAnsi="Times New Roman" w:cs="Times New Roman"/>
            <w:noProof/>
            <w:webHidden/>
            <w:sz w:val="28"/>
            <w:szCs w:val="28"/>
          </w:rPr>
          <w:fldChar w:fldCharType="end"/>
        </w:r>
      </w:hyperlink>
    </w:p>
    <w:p w14:paraId="2F402160"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35" w:history="1">
        <w:r w:rsidR="007431CA" w:rsidRPr="007431CA">
          <w:rPr>
            <w:rStyle w:val="a8"/>
            <w:rFonts w:ascii="Times New Roman" w:hAnsi="Times New Roman" w:cs="Times New Roman"/>
            <w:noProof/>
            <w:sz w:val="28"/>
            <w:szCs w:val="28"/>
            <w:lang w:val="ru-RU"/>
          </w:rPr>
          <w:t>1.1. Годовая бухгалтерская отчетность коммерческой организации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_Toc485213235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w:t>
        </w:r>
        <w:r w:rsidR="007431CA" w:rsidRPr="007431CA">
          <w:rPr>
            <w:rFonts w:ascii="Times New Roman" w:hAnsi="Times New Roman" w:cs="Times New Roman"/>
            <w:noProof/>
            <w:webHidden/>
            <w:sz w:val="28"/>
            <w:szCs w:val="28"/>
          </w:rPr>
          <w:fldChar w:fldCharType="end"/>
        </w:r>
      </w:hyperlink>
    </w:p>
    <w:p w14:paraId="4A4D1F57"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36" w:history="1">
        <w:r w:rsidR="007431CA" w:rsidRPr="007431CA">
          <w:rPr>
            <w:rStyle w:val="a8"/>
            <w:rFonts w:ascii="Times New Roman" w:eastAsia="Times New Roman" w:hAnsi="Times New Roman" w:cs="Times New Roman"/>
            <w:bCs/>
            <w:noProof/>
            <w:sz w:val="28"/>
            <w:szCs w:val="28"/>
            <w:lang w:val="ru-RU"/>
          </w:rPr>
          <w:t>1.2.</w:t>
        </w:r>
        <w:r w:rsidR="007431CA" w:rsidRPr="007431CA">
          <w:rPr>
            <w:rStyle w:val="a8"/>
            <w:rFonts w:ascii="Times New Roman" w:hAnsi="Times New Roman" w:cs="Times New Roman"/>
            <w:noProof/>
            <w:sz w:val="28"/>
            <w:szCs w:val="28"/>
            <w:lang w:val="ru-RU"/>
          </w:rPr>
          <w:t xml:space="preserve"> </w:t>
        </w:r>
        <w:r w:rsidR="007431CA" w:rsidRPr="007431CA">
          <w:rPr>
            <w:rStyle w:val="a8"/>
            <w:rFonts w:ascii="Times New Roman" w:eastAsia="Times New Roman" w:hAnsi="Times New Roman" w:cs="Times New Roman"/>
            <w:bCs/>
            <w:noProof/>
            <w:sz w:val="28"/>
            <w:szCs w:val="28"/>
            <w:lang w:val="ru-RU"/>
          </w:rPr>
          <w:t>Годовая бухгалтерская отчетность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_Toc485213236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8</w:t>
        </w:r>
        <w:r w:rsidR="007431CA" w:rsidRPr="007431CA">
          <w:rPr>
            <w:rFonts w:ascii="Times New Roman" w:hAnsi="Times New Roman" w:cs="Times New Roman"/>
            <w:noProof/>
            <w:webHidden/>
            <w:sz w:val="28"/>
            <w:szCs w:val="28"/>
          </w:rPr>
          <w:fldChar w:fldCharType="end"/>
        </w:r>
      </w:hyperlink>
    </w:p>
    <w:p w14:paraId="0BB820AE"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37" w:history="1">
        <w:r w:rsidR="007431CA" w:rsidRPr="007431CA">
          <w:rPr>
            <w:rStyle w:val="a8"/>
            <w:rFonts w:ascii="Times New Roman" w:eastAsia="Times New Roman" w:hAnsi="Times New Roman" w:cs="Times New Roman"/>
            <w:bCs/>
            <w:noProof/>
            <w:sz w:val="28"/>
            <w:szCs w:val="28"/>
            <w:lang w:val="ru-RU"/>
          </w:rPr>
          <w:t>1.3.</w:t>
        </w:r>
        <w:r w:rsidR="007431CA" w:rsidRPr="007431CA">
          <w:rPr>
            <w:rStyle w:val="a8"/>
            <w:rFonts w:ascii="Times New Roman" w:hAnsi="Times New Roman" w:cs="Times New Roman"/>
            <w:noProof/>
            <w:sz w:val="28"/>
            <w:szCs w:val="28"/>
            <w:lang w:val="ru-RU"/>
          </w:rPr>
          <w:t xml:space="preserve"> </w:t>
        </w:r>
        <w:r w:rsidR="007431CA" w:rsidRPr="007431CA">
          <w:rPr>
            <w:rStyle w:val="a8"/>
            <w:rFonts w:ascii="Times New Roman" w:eastAsia="Times New Roman" w:hAnsi="Times New Roman" w:cs="Times New Roman"/>
            <w:bCs/>
            <w:noProof/>
            <w:sz w:val="28"/>
            <w:szCs w:val="28"/>
            <w:lang w:val="ru-RU"/>
          </w:rPr>
          <w:t>Годовая бухгалтерская отчетность регионального отделения политической партии по российским правилам  (без ключевых вопросов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_Toc485213237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14</w:t>
        </w:r>
        <w:r w:rsidR="007431CA" w:rsidRPr="007431CA">
          <w:rPr>
            <w:rFonts w:ascii="Times New Roman" w:hAnsi="Times New Roman" w:cs="Times New Roman"/>
            <w:noProof/>
            <w:webHidden/>
            <w:sz w:val="28"/>
            <w:szCs w:val="28"/>
          </w:rPr>
          <w:fldChar w:fldCharType="end"/>
        </w:r>
      </w:hyperlink>
    </w:p>
    <w:p w14:paraId="31CA5F0C"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38" w:history="1">
        <w:r w:rsidR="007431CA" w:rsidRPr="007431CA">
          <w:rPr>
            <w:rStyle w:val="a8"/>
            <w:rFonts w:ascii="Times New Roman" w:hAnsi="Times New Roman" w:cs="Times New Roman"/>
            <w:noProof/>
            <w:sz w:val="28"/>
            <w:szCs w:val="28"/>
            <w:lang w:val="ru-RU"/>
          </w:rPr>
          <w:t>1.4. Годовая консолидированная финансовая отчетность</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_Toc485213238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19</w:t>
        </w:r>
        <w:r w:rsidR="007431CA" w:rsidRPr="007431CA">
          <w:rPr>
            <w:rFonts w:ascii="Times New Roman" w:hAnsi="Times New Roman" w:cs="Times New Roman"/>
            <w:noProof/>
            <w:webHidden/>
            <w:sz w:val="28"/>
            <w:szCs w:val="28"/>
          </w:rPr>
          <w:fldChar w:fldCharType="end"/>
        </w:r>
      </w:hyperlink>
    </w:p>
    <w:p w14:paraId="3BAD0CCD"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39" w:history="1">
        <w:r w:rsidR="007431CA" w:rsidRPr="007431CA">
          <w:rPr>
            <w:rStyle w:val="a8"/>
            <w:rFonts w:ascii="Times New Roman" w:hAnsi="Times New Roman" w:cs="Times New Roman"/>
            <w:noProof/>
            <w:sz w:val="28"/>
            <w:szCs w:val="28"/>
            <w:lang w:val="ru-RU"/>
          </w:rPr>
          <w:t>1.5. Годовая финансовая отчетность</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_Toc485213239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25</w:t>
        </w:r>
        <w:r w:rsidR="007431CA" w:rsidRPr="007431CA">
          <w:rPr>
            <w:rFonts w:ascii="Times New Roman" w:hAnsi="Times New Roman" w:cs="Times New Roman"/>
            <w:noProof/>
            <w:webHidden/>
            <w:sz w:val="28"/>
            <w:szCs w:val="28"/>
          </w:rPr>
          <w:fldChar w:fldCharType="end"/>
        </w:r>
      </w:hyperlink>
    </w:p>
    <w:p w14:paraId="78D0EC36"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40" w:history="1">
        <w:r w:rsidR="007431CA" w:rsidRPr="007431CA">
          <w:rPr>
            <w:rStyle w:val="a8"/>
            <w:rFonts w:ascii="Times New Roman" w:hAnsi="Times New Roman" w:cs="Times New Roman"/>
            <w:noProof/>
            <w:sz w:val="28"/>
            <w:szCs w:val="28"/>
            <w:lang w:val="ru-RU"/>
          </w:rPr>
          <w:t>1.6. Годовая бухгалтерская отчетность коммерческой организации по российским правилам  (с ключевыми вопросами аудита)</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_Toc485213240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31</w:t>
        </w:r>
        <w:r w:rsidR="007431CA" w:rsidRPr="007431CA">
          <w:rPr>
            <w:rFonts w:ascii="Times New Roman" w:hAnsi="Times New Roman" w:cs="Times New Roman"/>
            <w:noProof/>
            <w:webHidden/>
            <w:sz w:val="28"/>
            <w:szCs w:val="28"/>
          </w:rPr>
          <w:fldChar w:fldCharType="end"/>
        </w:r>
      </w:hyperlink>
    </w:p>
    <w:p w14:paraId="0202C85C"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41" w:history="1">
        <w:r w:rsidR="007431CA" w:rsidRPr="007431CA">
          <w:rPr>
            <w:rStyle w:val="a8"/>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_Toc485213241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38</w:t>
        </w:r>
        <w:r w:rsidR="007431CA" w:rsidRPr="007431CA">
          <w:rPr>
            <w:rFonts w:ascii="Times New Roman" w:hAnsi="Times New Roman" w:cs="Times New Roman"/>
            <w:noProof/>
            <w:webHidden/>
            <w:sz w:val="28"/>
            <w:szCs w:val="28"/>
          </w:rPr>
          <w:fldChar w:fldCharType="end"/>
        </w:r>
      </w:hyperlink>
    </w:p>
    <w:p w14:paraId="3FCD24C0"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42" w:history="1">
        <w:r w:rsidR="007431CA" w:rsidRPr="007431CA">
          <w:rPr>
            <w:rStyle w:val="a8"/>
            <w:rFonts w:ascii="Times New Roman" w:hAnsi="Times New Roman" w:cs="Times New Roman"/>
            <w:noProof/>
            <w:sz w:val="28"/>
            <w:szCs w:val="28"/>
            <w:lang w:val="ru-RU"/>
          </w:rPr>
          <w:t>2.1. Сводный финансовый отчет политической партии</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_Toc485213242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38</w:t>
        </w:r>
        <w:r w:rsidR="007431CA" w:rsidRPr="007431CA">
          <w:rPr>
            <w:rFonts w:ascii="Times New Roman" w:hAnsi="Times New Roman" w:cs="Times New Roman"/>
            <w:noProof/>
            <w:webHidden/>
            <w:sz w:val="28"/>
            <w:szCs w:val="28"/>
          </w:rPr>
          <w:fldChar w:fldCharType="end"/>
        </w:r>
      </w:hyperlink>
    </w:p>
    <w:p w14:paraId="3C079D7D" w14:textId="77777777" w:rsidR="007431CA" w:rsidRPr="007431CA" w:rsidRDefault="00720490">
      <w:pPr>
        <w:pStyle w:val="11"/>
        <w:rPr>
          <w:rFonts w:ascii="Times New Roman" w:eastAsiaTheme="minorEastAsia" w:hAnsi="Times New Roman" w:cs="Times New Roman"/>
          <w:noProof/>
          <w:sz w:val="28"/>
          <w:szCs w:val="28"/>
          <w:lang w:val="ru-RU" w:eastAsia="ru-RU"/>
        </w:rPr>
      </w:pPr>
      <w:hyperlink w:anchor="_Toc485213243" w:history="1">
        <w:r w:rsidR="007431CA" w:rsidRPr="007431CA">
          <w:rPr>
            <w:rStyle w:val="a8"/>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7431CA" w:rsidRPr="007431CA">
          <w:rPr>
            <w:rFonts w:ascii="Times New Roman" w:hAnsi="Times New Roman" w:cs="Times New Roman"/>
            <w:noProof/>
            <w:webHidden/>
            <w:sz w:val="28"/>
            <w:szCs w:val="28"/>
          </w:rPr>
          <w:tab/>
        </w:r>
        <w:r w:rsidR="007431CA" w:rsidRPr="007431CA">
          <w:rPr>
            <w:rFonts w:ascii="Times New Roman" w:hAnsi="Times New Roman" w:cs="Times New Roman"/>
            <w:noProof/>
            <w:webHidden/>
            <w:sz w:val="28"/>
            <w:szCs w:val="28"/>
          </w:rPr>
          <w:fldChar w:fldCharType="begin"/>
        </w:r>
        <w:r w:rsidR="007431CA" w:rsidRPr="007431CA">
          <w:rPr>
            <w:rFonts w:ascii="Times New Roman" w:hAnsi="Times New Roman" w:cs="Times New Roman"/>
            <w:noProof/>
            <w:webHidden/>
            <w:sz w:val="28"/>
            <w:szCs w:val="28"/>
          </w:rPr>
          <w:instrText xml:space="preserve"> PAGEREF _Toc485213243 \h </w:instrText>
        </w:r>
        <w:r w:rsidR="007431CA" w:rsidRPr="007431CA">
          <w:rPr>
            <w:rFonts w:ascii="Times New Roman" w:hAnsi="Times New Roman" w:cs="Times New Roman"/>
            <w:noProof/>
            <w:webHidden/>
            <w:sz w:val="28"/>
            <w:szCs w:val="28"/>
          </w:rPr>
        </w:r>
        <w:r w:rsidR="007431CA" w:rsidRPr="007431CA">
          <w:rPr>
            <w:rFonts w:ascii="Times New Roman" w:hAnsi="Times New Roman" w:cs="Times New Roman"/>
            <w:noProof/>
            <w:webHidden/>
            <w:sz w:val="28"/>
            <w:szCs w:val="28"/>
          </w:rPr>
          <w:fldChar w:fldCharType="separate"/>
        </w:r>
        <w:r w:rsidR="007431CA" w:rsidRPr="007431CA">
          <w:rPr>
            <w:rFonts w:ascii="Times New Roman" w:hAnsi="Times New Roman" w:cs="Times New Roman"/>
            <w:noProof/>
            <w:webHidden/>
            <w:sz w:val="28"/>
            <w:szCs w:val="28"/>
          </w:rPr>
          <w:t>43</w:t>
        </w:r>
        <w:r w:rsidR="007431CA" w:rsidRPr="007431CA">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7431CA">
        <w:rPr>
          <w:rFonts w:ascii="Times New Roman" w:eastAsia="Calibri" w:hAnsi="Times New Roman" w:cs="Times New Roman"/>
          <w:sz w:val="28"/>
          <w:szCs w:val="28"/>
          <w:lang w:val="ru-RU"/>
        </w:rPr>
        <w:fldChar w:fldCharType="end"/>
      </w:r>
    </w:p>
    <w:p w14:paraId="6F4CB539" w14:textId="4C094E84" w:rsidR="00A957C4" w:rsidRDefault="00A957C4">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14:paraId="2D3DBFC6" w14:textId="617B26B8" w:rsidR="0063539E" w:rsidRDefault="0080183B" w:rsidP="00895C6E">
      <w:pPr>
        <w:pStyle w:val="1"/>
        <w:rPr>
          <w:rFonts w:cs="Times New Roman"/>
          <w:lang w:val="ru-RU"/>
        </w:rPr>
      </w:pPr>
      <w:bookmarkStart w:id="60" w:name="_Toc485213234"/>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w:t>
      </w:r>
      <w:r w:rsidR="0063539E">
        <w:rPr>
          <w:rFonts w:cs="Times New Roman"/>
          <w:lang w:val="ru-RU"/>
        </w:rPr>
        <w:t>ОТЧЕТНОСТЬ, СОСТАВЛЕННАЯ В СООТВЕТСТВИИ С КОНЦЕПЦИЕЙ ОБЩЕГО НАЗНАЧЕНИЯ</w:t>
      </w:r>
      <w:bookmarkEnd w:id="60"/>
    </w:p>
    <w:p w14:paraId="78A255BF" w14:textId="481B978E" w:rsidR="0080183B" w:rsidRPr="001D2972" w:rsidRDefault="0063539E" w:rsidP="00895C6E">
      <w:pPr>
        <w:pStyle w:val="1"/>
        <w:rPr>
          <w:rFonts w:cs="Times New Roman"/>
          <w:lang w:val="ru-RU"/>
        </w:rPr>
      </w:pPr>
      <w:bookmarkStart w:id="61" w:name="_Toc485213235"/>
      <w:r>
        <w:rPr>
          <w:rFonts w:cs="Times New Roman"/>
          <w:lang w:val="ru-RU"/>
        </w:rPr>
        <w:t xml:space="preserve">1.1. </w:t>
      </w:r>
      <w:r w:rsidR="0080183B" w:rsidRPr="001D2972">
        <w:rPr>
          <w:rFonts w:cs="Times New Roman"/>
          <w:lang w:val="ru-RU"/>
        </w:rPr>
        <w:t xml:space="preserve">Годовая бухгалтерская отчетность </w:t>
      </w:r>
      <w:r>
        <w:rPr>
          <w:rFonts w:cs="Times New Roman"/>
          <w:lang w:val="ru-RU"/>
        </w:rPr>
        <w:t xml:space="preserve">коммерческой организации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61"/>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аудируемым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осуществлении аудита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немодифицированного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r w:rsidRPr="009964F6">
        <w:rPr>
          <w:rFonts w:ascii="Times New Roman" w:hAnsi="Times New Roman"/>
          <w:b/>
          <w:i/>
          <w:sz w:val="24"/>
          <w:szCs w:val="24"/>
          <w:lang w:val="ru-RU"/>
        </w:rPr>
        <w:lastRenderedPageBreak/>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 xml:space="preserve">мому лицу </w:t>
      </w:r>
      <w:r w:rsidRPr="009964F6">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w:t>
      </w:r>
      <w:r w:rsidRPr="009964F6">
        <w:rPr>
          <w:rFonts w:ascii="Times New Roman" w:eastAsia="Calibri" w:hAnsi="Times New Roman" w:cs="Times New Roman"/>
          <w:sz w:val="28"/>
          <w:szCs w:val="28"/>
          <w:lang w:val="ru-RU"/>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аудируемого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r w:rsidR="00462AF9" w:rsidRPr="009964F6">
        <w:rPr>
          <w:rFonts w:ascii="Times New Roman" w:eastAsia="Times New Roman" w:hAnsi="Times New Roman" w:cs="Times New Roman"/>
          <w:color w:val="000000"/>
          <w:sz w:val="28"/>
          <w:szCs w:val="28"/>
          <w:lang w:val="ru-RU"/>
        </w:rPr>
        <w:t xml:space="preserve">аудируемого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аудируемое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r w:rsidR="00462AF9" w:rsidRPr="009964F6">
        <w:rPr>
          <w:rFonts w:ascii="Times New Roman" w:eastAsia="Times New Roman" w:hAnsi="Times New Roman" w:cs="Times New Roman"/>
          <w:color w:val="000000"/>
          <w:sz w:val="28"/>
          <w:szCs w:val="28"/>
          <w:lang w:val="ru-RU"/>
        </w:rPr>
        <w:t>аудируемого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w:t>
      </w:r>
      <w:r w:rsidRPr="009964F6">
        <w:rPr>
          <w:rFonts w:ascii="Times New Roman" w:eastAsia="Times New Roman" w:hAnsi="Times New Roman" w:cs="Times New Roman"/>
          <w:sz w:val="28"/>
          <w:szCs w:val="28"/>
          <w:lang w:val="ru-RU"/>
        </w:rPr>
        <w:lastRenderedPageBreak/>
        <w:t xml:space="preserve">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темы внутреннего контроля аудируемого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00FE0C89" w:rsidRPr="009964F6">
        <w:rPr>
          <w:rFonts w:ascii="Times New Roman" w:eastAsia="Times New Roman" w:hAnsi="Times New Roman" w:cs="Times New Roman"/>
          <w:sz w:val="28"/>
          <w:szCs w:val="28"/>
          <w:lang w:val="ru-RU"/>
        </w:rPr>
        <w:t xml:space="preserve">аудируемого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00FE0C89" w:rsidRPr="009964F6">
        <w:rPr>
          <w:rFonts w:ascii="Times New Roman" w:eastAsia="Times New Roman" w:hAnsi="Times New Roman" w:cs="Times New Roman"/>
          <w:sz w:val="28"/>
          <w:szCs w:val="28"/>
          <w:lang w:val="ru-RU"/>
        </w:rPr>
        <w:t xml:space="preserve">аудируемое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 xml:space="preserve">отчетность лежащие в ее основе </w:t>
      </w:r>
      <w:r w:rsidR="00FB03CC" w:rsidRPr="009964F6">
        <w:rPr>
          <w:rFonts w:ascii="Times New Roman" w:eastAsia="Times New Roman" w:hAnsi="Times New Roman" w:cs="Times New Roman"/>
          <w:sz w:val="28"/>
          <w:szCs w:val="28"/>
          <w:lang w:val="ru-RU"/>
        </w:rPr>
        <w:lastRenderedPageBreak/>
        <w:t>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результатам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организации аудиторов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6C9311E2"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2" w:name="_Toc485213236"/>
      <w:r w:rsidRPr="00EF00A7">
        <w:rPr>
          <w:rFonts w:ascii="Times New Roman" w:eastAsia="Times New Roman" w:hAnsi="Times New Roman" w:cs="Times New Roman"/>
          <w:b/>
          <w:bCs/>
          <w:sz w:val="28"/>
          <w:szCs w:val="28"/>
          <w:lang w:val="ru-RU"/>
        </w:rPr>
        <w:t>1.2.</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2"/>
    </w:p>
    <w:p w14:paraId="1FB4007D" w14:textId="77777777" w:rsidR="0056179C" w:rsidRPr="0056179C" w:rsidRDefault="0056179C" w:rsidP="0056179C">
      <w:pPr>
        <w:tabs>
          <w:tab w:val="left" w:pos="3816"/>
        </w:tabs>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ab/>
      </w:r>
    </w:p>
    <w:p w14:paraId="5783752E"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933414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аудируемым лицом является политическая партия;</w:t>
      </w:r>
    </w:p>
    <w:p w14:paraId="6E5BF2EB"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lastRenderedPageBreak/>
        <w:t>ответственность за надзор за подготовкой годовой бухгалтерской отчетности и за организацию проведения ее обязательного аудита несет</w:t>
      </w:r>
      <w:r w:rsidRPr="0056179C">
        <w:rPr>
          <w:rFonts w:ascii="Calibri" w:eastAsia="Calibri" w:hAnsi="Calibri" w:cs="Times New Roman"/>
          <w:lang w:val="ru-RU"/>
        </w:rPr>
        <w:t xml:space="preserve"> </w:t>
      </w:r>
      <w:r w:rsidRPr="0056179C">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14:paraId="04951092"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5A9703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56179C">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56179C">
        <w:rPr>
          <w:rFonts w:ascii="Calibri" w:eastAsia="Calibri" w:hAnsi="Calibri" w:cs="Times New Roman"/>
          <w:lang w:val="ru-RU"/>
        </w:rPr>
        <w:t xml:space="preserve"> </w:t>
      </w:r>
      <w:r w:rsidRPr="0056179C">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304259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56179C">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56179C">
        <w:rPr>
          <w:rFonts w:ascii="Times New Roman" w:eastAsia="Calibri" w:hAnsi="Times New Roman" w:cs="Times New Roman"/>
          <w:b/>
          <w:i/>
          <w:sz w:val="24"/>
          <w:szCs w:val="24"/>
          <w:lang w:val="ru-RU"/>
        </w:rPr>
        <w:t>»;</w:t>
      </w:r>
    </w:p>
    <w:p w14:paraId="7C6E73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393B808"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56179C">
        <w:rPr>
          <w:rFonts w:ascii="Times New Roman" w:eastAsia="Calibri" w:hAnsi="Times New Roman" w:cs="Times New Roman"/>
          <w:szCs w:val="24"/>
          <w:vertAlign w:val="superscript"/>
          <w:lang w:val="ru-RU"/>
        </w:rPr>
        <w:footnoteReference w:id="3"/>
      </w:r>
    </w:p>
    <w:p w14:paraId="5507B89D"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2442313C" w14:textId="77777777" w:rsidR="0056179C" w:rsidRDefault="0056179C"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DA308F0"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29ABAF9"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503CFD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E49BF87"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4E45760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9CD0E01"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A9F300E"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38034DF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71D213F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355609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D669988" w14:textId="77777777" w:rsidR="00FA7B79" w:rsidRPr="0056179C"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56179C">
        <w:rPr>
          <w:rFonts w:ascii="Times New Roman" w:eastAsia="Calibri" w:hAnsi="Times New Roman" w:cs="Times New Roman"/>
          <w:b/>
          <w:sz w:val="28"/>
          <w:szCs w:val="28"/>
          <w:lang w:val="ru-RU"/>
        </w:rPr>
        <w:t>АУДИТОРСКОЕ ЗАКЛЮЧЕНИЕ</w:t>
      </w:r>
    </w:p>
    <w:p w14:paraId="10E263E8"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56179C"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w:t>
      </w:r>
      <w:r w:rsidRPr="0056179C">
        <w:rPr>
          <w:rFonts w:ascii="Times New Roman" w:eastAsia="Calibri" w:hAnsi="Times New Roman" w:cs="Times New Roman"/>
          <w:sz w:val="28"/>
          <w:szCs w:val="28"/>
          <w:vertAlign w:val="superscript"/>
          <w:lang w:val="ru-RU"/>
        </w:rPr>
        <w:footnoteReference w:id="4"/>
      </w:r>
    </w:p>
    <w:p w14:paraId="47310DEF"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F073EC"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Мнение</w:t>
      </w:r>
    </w:p>
    <w:p w14:paraId="069C065F" w14:textId="77777777" w:rsidR="0056179C" w:rsidRPr="0056179C"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77777777" w:rsidR="0056179C" w:rsidRPr="0056179C"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56179C">
        <w:rPr>
          <w:rFonts w:ascii="Times New Roman" w:eastAsia="Calibri" w:hAnsi="Times New Roman" w:cs="Times New Roman"/>
          <w:sz w:val="28"/>
          <w:szCs w:val="28"/>
        </w:rPr>
        <w:t>YYY</w:t>
      </w:r>
      <w:r w:rsidRPr="0056179C">
        <w:rPr>
          <w:rFonts w:ascii="Times New Roman" w:eastAsia="Calibri" w:hAnsi="Times New Roman" w:cs="Times New Roman"/>
          <w:sz w:val="28"/>
          <w:szCs w:val="28"/>
          <w:lang w:val="ru-RU"/>
        </w:rPr>
        <w:t>» (</w:t>
      </w:r>
      <w:r w:rsidRPr="0056179C">
        <w:rPr>
          <w:rFonts w:ascii="Times New Roman" w:eastAsia="Times New Roman" w:hAnsi="Times New Roman" w:cs="Times New Roman"/>
          <w:bCs/>
          <w:iCs/>
          <w:sz w:val="28"/>
          <w:szCs w:val="28"/>
          <w:lang w:val="ru-RU"/>
        </w:rPr>
        <w:t xml:space="preserve">ОГРН 8800000000000, дом </w:t>
      </w:r>
      <w:r w:rsidRPr="0056179C">
        <w:rPr>
          <w:rFonts w:ascii="Times New Roman" w:eastAsia="Times New Roman" w:hAnsi="Times New Roman" w:cs="Times New Roman"/>
          <w:sz w:val="28"/>
          <w:szCs w:val="28"/>
          <w:lang w:val="ru-RU"/>
        </w:rPr>
        <w:t>220, улица Профсоюзная, Москва,</w:t>
      </w:r>
      <w:r w:rsidRPr="0056179C">
        <w:rPr>
          <w:rFonts w:ascii="Times New Roman" w:eastAsia="Times New Roman" w:hAnsi="Times New Roman" w:cs="Times New Roman"/>
          <w:bCs/>
          <w:iCs/>
          <w:sz w:val="28"/>
          <w:szCs w:val="28"/>
          <w:lang w:val="ru-RU"/>
        </w:rPr>
        <w:t xml:space="preserve"> 115621</w:t>
      </w:r>
      <w:r w:rsidRPr="0056179C">
        <w:rPr>
          <w:rFonts w:ascii="Times New Roman" w:eastAsia="Times New Roman" w:hAnsi="Times New Roman" w:cs="Times New Roman"/>
          <w:sz w:val="28"/>
          <w:szCs w:val="28"/>
          <w:lang w:val="ru-RU"/>
        </w:rPr>
        <w:t>)</w:t>
      </w:r>
      <w:r w:rsidRPr="0056179C">
        <w:rPr>
          <w:rFonts w:ascii="Times New Roman" w:eastAsia="Calibri" w:hAnsi="Times New Roman" w:cs="Times New Roman"/>
          <w:sz w:val="28"/>
          <w:szCs w:val="28"/>
          <w:lang w:val="ru-RU"/>
        </w:rPr>
        <w:t>,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56179C">
        <w:rPr>
          <w:rFonts w:ascii="Calibri" w:eastAsia="Calibri" w:hAnsi="Calibri" w:cs="Times New Roman"/>
          <w:lang w:val="ru-RU"/>
        </w:rPr>
        <w:t xml:space="preserve"> </w:t>
      </w:r>
      <w:r w:rsidRPr="0056179C">
        <w:rPr>
          <w:rFonts w:ascii="Times New Roman" w:eastAsia="Calibri" w:hAnsi="Times New Roman" w:cs="Times New Roman"/>
          <w:sz w:val="28"/>
          <w:szCs w:val="28"/>
          <w:lang w:val="ru-RU"/>
        </w:rPr>
        <w:t>за 2016 год.</w:t>
      </w:r>
    </w:p>
    <w:p w14:paraId="4C89F9EC"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6445A18F"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Основание для выражения мнения</w:t>
      </w:r>
    </w:p>
    <w:p w14:paraId="4F2FC55D"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77777777" w:rsidR="0056179C" w:rsidRPr="0056179C"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B29AC77"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 xml:space="preserve"> </w:t>
      </w:r>
    </w:p>
    <w:p w14:paraId="68CA41D8"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324CFBE6"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lastRenderedPageBreak/>
        <w:t xml:space="preserve">Ответственность </w:t>
      </w:r>
      <w:r w:rsidRPr="0056179C">
        <w:rPr>
          <w:rFonts w:ascii="Times New Roman" w:eastAsia="Times New Roman" w:hAnsi="Times New Roman" w:cs="Times New Roman"/>
          <w:b/>
          <w:color w:val="000000"/>
          <w:sz w:val="28"/>
          <w:szCs w:val="28"/>
        </w:rPr>
        <w:t>XXX</w:t>
      </w:r>
      <w:r w:rsidRPr="0056179C">
        <w:rPr>
          <w:rFonts w:ascii="Times New Roman" w:eastAsia="Times New Roman" w:hAnsi="Times New Roman" w:cs="Times New Roman"/>
          <w:b/>
          <w:color w:val="000000"/>
          <w:sz w:val="28"/>
          <w:szCs w:val="28"/>
          <w:vertAlign w:val="superscript"/>
          <w:lang w:val="ru-RU"/>
        </w:rPr>
        <w:footnoteReference w:id="5"/>
      </w:r>
      <w:r w:rsidRPr="0056179C">
        <w:rPr>
          <w:rFonts w:ascii="Times New Roman" w:eastAsia="Times New Roman" w:hAnsi="Times New Roman" w:cs="Times New Roman"/>
          <w:b/>
          <w:color w:val="000000"/>
          <w:sz w:val="28"/>
          <w:szCs w:val="28"/>
          <w:lang w:val="ru-RU"/>
        </w:rPr>
        <w:t xml:space="preserve"> и </w:t>
      </w:r>
      <w:r w:rsidRPr="0056179C">
        <w:rPr>
          <w:rFonts w:ascii="Times New Roman" w:eastAsia="Times New Roman" w:hAnsi="Times New Roman" w:cs="Times New Roman"/>
          <w:b/>
          <w:color w:val="000000"/>
          <w:sz w:val="28"/>
          <w:szCs w:val="28"/>
        </w:rPr>
        <w:t>WWW</w:t>
      </w:r>
      <w:r w:rsidRPr="0056179C">
        <w:rPr>
          <w:rFonts w:ascii="Times New Roman" w:eastAsia="Times New Roman" w:hAnsi="Times New Roman" w:cs="Times New Roman"/>
          <w:color w:val="000000"/>
          <w:sz w:val="28"/>
          <w:szCs w:val="28"/>
          <w:vertAlign w:val="superscript"/>
          <w:lang w:val="ru-RU"/>
        </w:rPr>
        <w:footnoteReference w:id="6"/>
      </w:r>
      <w:r w:rsidRPr="0056179C">
        <w:rPr>
          <w:rFonts w:ascii="Times New Roman" w:eastAsia="Times New Roman" w:hAnsi="Times New Roman" w:cs="Times New Roman"/>
          <w:b/>
          <w:color w:val="000000"/>
          <w:sz w:val="28"/>
          <w:szCs w:val="28"/>
          <w:lang w:val="ru-RU"/>
        </w:rPr>
        <w:t xml:space="preserve"> </w:t>
      </w:r>
      <w:r w:rsidRPr="0056179C">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56179C"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D2803A"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WWW</w:t>
      </w:r>
      <w:r w:rsidRPr="0056179C">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14:paraId="0B8E0BF6" w14:textId="77777777" w:rsidR="0056179C" w:rsidRPr="0056179C"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w:t>
      </w:r>
      <w:r w:rsidRPr="0056179C">
        <w:rPr>
          <w:rFonts w:ascii="Times New Roman" w:eastAsia="Times New Roman" w:hAnsi="Times New Roman" w:cs="Times New Roman"/>
          <w:sz w:val="28"/>
          <w:szCs w:val="28"/>
          <w:lang w:val="ru-RU"/>
        </w:rPr>
        <w:lastRenderedPageBreak/>
        <w:t>собой высокую степень уверенности, но не является гарантией того, что аудит, проведенный в соответствии с</w:t>
      </w:r>
      <w:r w:rsidRPr="0056179C">
        <w:rPr>
          <w:rFonts w:ascii="Times New Roman" w:eastAsia="Times New Roman" w:hAnsi="Times New Roman" w:cs="Times New Roman"/>
          <w:color w:val="000000"/>
          <w:sz w:val="28"/>
          <w:szCs w:val="28"/>
          <w:lang w:val="ru-RU"/>
        </w:rPr>
        <w:t xml:space="preserve"> МСА</w:t>
      </w:r>
      <w:r w:rsidRPr="0056179C">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8D4D366" w14:textId="77777777" w:rsidR="0056179C" w:rsidRPr="0056179C"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7BEEB29"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2A9CA21"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аудируемого лица; </w:t>
      </w:r>
    </w:p>
    <w:p w14:paraId="26BC2F1B"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г) делаем вывод о правомерности применения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w:t>
      </w:r>
      <w:r w:rsidRPr="0056179C">
        <w:rPr>
          <w:rFonts w:ascii="Times New Roman" w:eastAsia="Times New Roman" w:hAnsi="Times New Roman" w:cs="Times New Roman"/>
          <w:color w:val="000000"/>
          <w:sz w:val="28"/>
          <w:szCs w:val="28"/>
          <w:lang w:val="ru-RU"/>
        </w:rPr>
        <w:t>политической партии</w:t>
      </w:r>
      <w:r w:rsidRPr="0056179C">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56179C">
        <w:rPr>
          <w:rFonts w:ascii="Times New Roman" w:eastAsia="Times New Roman" w:hAnsi="Times New Roman" w:cs="Times New Roman"/>
          <w:color w:val="000000"/>
          <w:sz w:val="28"/>
          <w:szCs w:val="28"/>
          <w:lang w:val="ru-RU"/>
        </w:rPr>
        <w:t xml:space="preserve">политической партии </w:t>
      </w:r>
      <w:r w:rsidRPr="0056179C">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56179C">
        <w:rPr>
          <w:rFonts w:ascii="Times New Roman" w:eastAsia="Times New Roman" w:hAnsi="Times New Roman" w:cs="Times New Roman"/>
          <w:color w:val="000000"/>
          <w:sz w:val="28"/>
          <w:szCs w:val="28"/>
          <w:lang w:val="ru-RU"/>
        </w:rPr>
        <w:t xml:space="preserve">статьями 39 и 41 </w:t>
      </w:r>
      <w:r w:rsidRPr="0056179C">
        <w:rPr>
          <w:rFonts w:ascii="Times New Roman" w:eastAsia="Times New Roman" w:hAnsi="Times New Roman" w:cs="Times New Roman"/>
          <w:sz w:val="28"/>
          <w:szCs w:val="28"/>
          <w:lang w:val="ru-RU"/>
        </w:rPr>
        <w:t xml:space="preserve">Федерального закона «О политических партиях» в установленном порядке будет принято решение о </w:t>
      </w:r>
      <w:r w:rsidRPr="0056179C">
        <w:rPr>
          <w:rFonts w:ascii="Times New Roman" w:eastAsia="Times New Roman" w:hAnsi="Times New Roman" w:cs="Times New Roman"/>
          <w:sz w:val="28"/>
          <w:szCs w:val="28"/>
          <w:lang w:val="ru-RU"/>
        </w:rPr>
        <w:lastRenderedPageBreak/>
        <w:t>приостановлении или ликвидации политической партии;</w:t>
      </w:r>
    </w:p>
    <w:p w14:paraId="1C67E47F"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Мы осуществляем информационное взаимодействие с </w:t>
      </w:r>
      <w:r w:rsidRPr="0056179C">
        <w:rPr>
          <w:rFonts w:ascii="Times New Roman" w:eastAsia="Times New Roman" w:hAnsi="Times New Roman" w:cs="Times New Roman"/>
          <w:sz w:val="28"/>
          <w:szCs w:val="28"/>
        </w:rPr>
        <w:t>WWW</w:t>
      </w:r>
      <w:r w:rsidRPr="0056179C">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77777777" w:rsidR="0056179C" w:rsidRP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6018804C"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Руководитель задания по аудиту, </w:t>
      </w:r>
    </w:p>
    <w:p w14:paraId="26FEC9F7"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по результатам которого составлено </w:t>
      </w:r>
    </w:p>
    <w:p w14:paraId="1796C0DB"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rPr>
        <w:t>аудиторское заключение</w:t>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eastAsia="ru-RU"/>
        </w:rPr>
        <w:t>[подпись]           Инициалы, фамилия</w:t>
      </w:r>
    </w:p>
    <w:p w14:paraId="0D7146E9"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p>
    <w:p w14:paraId="4DBA18B5"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Аудиторская организация: </w:t>
      </w:r>
    </w:p>
    <w:p w14:paraId="7752BD34"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акционерное общество «</w:t>
      </w:r>
      <w:r w:rsidRPr="0056179C">
        <w:rPr>
          <w:rFonts w:ascii="Times New Roman" w:eastAsia="Times New Roman" w:hAnsi="Times New Roman" w:cs="Times New Roman"/>
          <w:sz w:val="28"/>
          <w:szCs w:val="28"/>
        </w:rPr>
        <w:t>ZZZ</w:t>
      </w:r>
      <w:r w:rsidRPr="0056179C">
        <w:rPr>
          <w:rFonts w:ascii="Times New Roman" w:eastAsia="Times New Roman" w:hAnsi="Times New Roman" w:cs="Times New Roman"/>
          <w:sz w:val="28"/>
          <w:szCs w:val="28"/>
          <w:lang w:val="ru-RU"/>
        </w:rPr>
        <w:t xml:space="preserve">», </w:t>
      </w:r>
    </w:p>
    <w:p w14:paraId="3C3171D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bCs/>
          <w:iCs/>
          <w:sz w:val="28"/>
          <w:szCs w:val="28"/>
          <w:lang w:val="ru-RU"/>
        </w:rPr>
        <w:t>ОГРН 9900000000000,</w:t>
      </w:r>
      <w:r w:rsidRPr="0056179C">
        <w:rPr>
          <w:rFonts w:ascii="Times New Roman" w:eastAsia="Times New Roman" w:hAnsi="Times New Roman" w:cs="Times New Roman"/>
          <w:sz w:val="28"/>
          <w:szCs w:val="28"/>
          <w:lang w:val="ru-RU"/>
        </w:rPr>
        <w:t xml:space="preserve"> </w:t>
      </w:r>
    </w:p>
    <w:p w14:paraId="4FE9525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111421, Москва, улица Королева, дом 101, </w:t>
      </w:r>
    </w:p>
    <w:p w14:paraId="4508E2DE"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член саморегулируемой организации аудиторов «</w:t>
      </w:r>
      <w:r w:rsidRPr="0056179C">
        <w:rPr>
          <w:rFonts w:ascii="Times New Roman" w:eastAsia="Times New Roman" w:hAnsi="Times New Roman" w:cs="Times New Roman"/>
          <w:sz w:val="28"/>
          <w:szCs w:val="28"/>
        </w:rPr>
        <w:t>NNN</w:t>
      </w:r>
      <w:r w:rsidRPr="0056179C">
        <w:rPr>
          <w:rFonts w:ascii="Times New Roman" w:eastAsia="Times New Roman" w:hAnsi="Times New Roman" w:cs="Times New Roman"/>
          <w:sz w:val="28"/>
          <w:szCs w:val="28"/>
          <w:lang w:val="ru-RU"/>
        </w:rPr>
        <w:t xml:space="preserve">», </w:t>
      </w:r>
    </w:p>
    <w:p w14:paraId="00F443E1"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ОРНЗ 01234567890</w:t>
      </w:r>
    </w:p>
    <w:p w14:paraId="35DCD16D"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735B0F66"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076AA854" w14:textId="77777777" w:rsid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eastAsia="ru-RU"/>
        </w:rPr>
        <w:t>«_____» _____________ 2017 года</w:t>
      </w:r>
    </w:p>
    <w:p w14:paraId="59242BF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A1C7417"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09E7A28"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AC14EA4"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4F291A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8CB076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FE8537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ED79E0E"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0D7490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E19E92F" w14:textId="77777777" w:rsidR="00FA7B79" w:rsidRPr="0056179C"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1C86420" w14:textId="77777777" w:rsidR="0056179C" w:rsidRPr="0056179C" w:rsidRDefault="0056179C" w:rsidP="0056179C">
      <w:pPr>
        <w:rPr>
          <w:rFonts w:ascii="Calibri" w:eastAsia="Calibri" w:hAnsi="Calibri" w:cs="Times New Roman"/>
          <w:lang w:val="ru-RU"/>
        </w:rPr>
      </w:pPr>
    </w:p>
    <w:p w14:paraId="5C72277E" w14:textId="6121F9D9"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3" w:name="_Toc485213237"/>
      <w:r w:rsidRPr="00614726">
        <w:rPr>
          <w:rFonts w:ascii="Times New Roman" w:eastAsia="Times New Roman" w:hAnsi="Times New Roman" w:cs="Times New Roman"/>
          <w:b/>
          <w:bCs/>
          <w:sz w:val="28"/>
          <w:szCs w:val="28"/>
          <w:lang w:val="ru-RU"/>
        </w:rPr>
        <w:lastRenderedPageBreak/>
        <w:t>1.</w:t>
      </w:r>
      <w:r>
        <w:rPr>
          <w:rFonts w:ascii="Times New Roman" w:eastAsia="Times New Roman" w:hAnsi="Times New Roman" w:cs="Times New Roman"/>
          <w:b/>
          <w:bCs/>
          <w:sz w:val="28"/>
          <w:szCs w:val="28"/>
          <w:lang w:val="ru-RU"/>
        </w:rPr>
        <w:t>3</w:t>
      </w:r>
      <w:r w:rsidRPr="00614726">
        <w:rPr>
          <w:rFonts w:ascii="Times New Roman" w:eastAsia="Times New Roman" w:hAnsi="Times New Roman" w:cs="Times New Roman"/>
          <w:b/>
          <w:bCs/>
          <w:sz w:val="28"/>
          <w:szCs w:val="28"/>
          <w:lang w:val="ru-RU"/>
        </w:rPr>
        <w:t>.</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w:t>
      </w:r>
      <w:r>
        <w:rPr>
          <w:rFonts w:ascii="Times New Roman" w:eastAsia="Times New Roman" w:hAnsi="Times New Roman" w:cs="Times New Roman"/>
          <w:b/>
          <w:bCs/>
          <w:sz w:val="28"/>
          <w:szCs w:val="28"/>
          <w:lang w:val="ru-RU"/>
        </w:rPr>
        <w:t xml:space="preserve">регионального отделения </w:t>
      </w:r>
      <w:r w:rsidRPr="0056179C">
        <w:rPr>
          <w:rFonts w:ascii="Times New Roman" w:eastAsia="Times New Roman" w:hAnsi="Times New Roman" w:cs="Times New Roman"/>
          <w:b/>
          <w:bCs/>
          <w:sz w:val="28"/>
          <w:szCs w:val="28"/>
          <w:lang w:val="ru-RU"/>
        </w:rPr>
        <w:t xml:space="preserve">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3"/>
    </w:p>
    <w:p w14:paraId="50EF9BC1" w14:textId="77777777" w:rsidR="0056179C" w:rsidRP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6FC93C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52BD730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48F2056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DD55AF">
        <w:rPr>
          <w:rFonts w:ascii="Times New Roman" w:eastAsia="Calibri" w:hAnsi="Times New Roman" w:cs="Times New Roman"/>
          <w:b/>
          <w:i/>
          <w:lang w:val="ru-RU"/>
        </w:rPr>
        <w:t xml:space="preserve"> лицо (орган), </w:t>
      </w:r>
      <w:r w:rsidRPr="00DD55AF">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DD55AF">
        <w:rPr>
          <w:rFonts w:ascii="Times New Roman" w:eastAsia="Calibri" w:hAnsi="Times New Roman" w:cs="Times New Roman"/>
          <w:b/>
          <w:i/>
          <w:sz w:val="24"/>
          <w:szCs w:val="24"/>
          <w:vertAlign w:val="superscript"/>
          <w:lang w:val="ru-RU"/>
        </w:rPr>
        <w:footnoteReference w:id="7"/>
      </w:r>
      <w:r w:rsidRPr="00DD55AF">
        <w:rPr>
          <w:rFonts w:ascii="Times New Roman" w:eastAsia="Calibri" w:hAnsi="Times New Roman" w:cs="Times New Roman"/>
          <w:b/>
          <w:i/>
          <w:sz w:val="24"/>
          <w:szCs w:val="24"/>
          <w:lang w:val="ru-RU"/>
        </w:rPr>
        <w:t xml:space="preserve">; </w:t>
      </w:r>
    </w:p>
    <w:p w14:paraId="52D8206B"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14:paraId="48607C91"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8979C65"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DD55A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DD55AF">
        <w:rPr>
          <w:rFonts w:ascii="Calibri" w:eastAsia="Calibri" w:hAnsi="Calibri" w:cs="Times New Roman"/>
          <w:lang w:val="ru-RU"/>
        </w:rPr>
        <w:t xml:space="preserve"> </w:t>
      </w:r>
      <w:r w:rsidRPr="00DD55A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2B57A0BD"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DD55A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DD55AF">
        <w:rPr>
          <w:rFonts w:ascii="Times New Roman" w:eastAsia="Calibri" w:hAnsi="Times New Roman" w:cs="Times New Roman"/>
          <w:b/>
          <w:i/>
          <w:sz w:val="24"/>
          <w:szCs w:val="24"/>
          <w:lang w:val="ru-RU"/>
        </w:rPr>
        <w:t>»;</w:t>
      </w:r>
    </w:p>
    <w:p w14:paraId="5BBE488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lastRenderedPageBreak/>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BA5312C" w14:textId="77777777" w:rsidR="00DD55AF" w:rsidRPr="00DD55AF"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D55AF">
        <w:rPr>
          <w:rFonts w:ascii="Times New Roman" w:eastAsia="Calibri" w:hAnsi="Times New Roman" w:cs="Times New Roman"/>
          <w:szCs w:val="24"/>
          <w:vertAlign w:val="superscript"/>
          <w:lang w:val="ru-RU"/>
        </w:rPr>
        <w:footnoteReference w:id="8"/>
      </w:r>
    </w:p>
    <w:p w14:paraId="2B5C1F5B"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DD55AF">
        <w:rPr>
          <w:rFonts w:ascii="Times New Roman" w:eastAsia="Calibri" w:hAnsi="Times New Roman" w:cs="Times New Roman"/>
          <w:b/>
          <w:sz w:val="28"/>
          <w:szCs w:val="28"/>
          <w:lang w:val="ru-RU"/>
        </w:rPr>
        <w:t>АУДИТОРСКОЕ ЗАКЛЮЧЕНИЕ</w:t>
      </w:r>
    </w:p>
    <w:p w14:paraId="0E8AED77" w14:textId="77777777" w:rsidR="00DD55AF" w:rsidRPr="00DD55AF"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DD55AF"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w:t>
      </w:r>
      <w:r w:rsidRPr="00DD55AF">
        <w:rPr>
          <w:rFonts w:ascii="Times New Roman" w:eastAsia="Calibri" w:hAnsi="Times New Roman" w:cs="Times New Roman"/>
          <w:sz w:val="28"/>
          <w:szCs w:val="28"/>
          <w:vertAlign w:val="superscript"/>
          <w:lang w:val="ru-RU"/>
        </w:rPr>
        <w:footnoteReference w:id="9"/>
      </w:r>
    </w:p>
    <w:p w14:paraId="4FE926FB"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E894DA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Мнение</w:t>
      </w:r>
    </w:p>
    <w:p w14:paraId="347470FC" w14:textId="77777777" w:rsidR="00DD55AF" w:rsidRPr="00DD55AF"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77777777" w:rsidR="00DD55AF" w:rsidRPr="00DD55AF"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DD55AF">
        <w:rPr>
          <w:rFonts w:ascii="Times New Roman" w:eastAsia="Calibri" w:hAnsi="Times New Roman" w:cs="Times New Roman"/>
          <w:sz w:val="28"/>
          <w:szCs w:val="28"/>
        </w:rPr>
        <w:t>YYY</w:t>
      </w:r>
      <w:r w:rsidRPr="00DD55AF">
        <w:rPr>
          <w:rFonts w:ascii="Times New Roman" w:eastAsia="Calibri" w:hAnsi="Times New Roman" w:cs="Times New Roman"/>
          <w:sz w:val="28"/>
          <w:szCs w:val="28"/>
          <w:lang w:val="ru-RU"/>
        </w:rPr>
        <w:t>» (ОГРН 1000000000000, дом 23, улица Дзержинского, Южно-Сахалинск, 693020) (далее – региональное отделение политической партии),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DD55AF">
        <w:rPr>
          <w:rFonts w:ascii="Calibri" w:eastAsia="Calibri" w:hAnsi="Calibri" w:cs="Times New Roman"/>
          <w:lang w:val="ru-RU"/>
        </w:rPr>
        <w:t xml:space="preserve"> </w:t>
      </w:r>
      <w:r w:rsidRPr="00DD55AF">
        <w:rPr>
          <w:rFonts w:ascii="Times New Roman" w:eastAsia="Calibri" w:hAnsi="Times New Roman" w:cs="Times New Roman"/>
          <w:sz w:val="28"/>
          <w:szCs w:val="28"/>
          <w:lang w:val="ru-RU"/>
        </w:rPr>
        <w:t>за 2016 год.</w:t>
      </w:r>
    </w:p>
    <w:p w14:paraId="32734878" w14:textId="77777777" w:rsidR="00DD55AF" w:rsidRPr="00DD55AF"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0BB00049" w14:textId="77777777" w:rsidR="00DD55AF" w:rsidRPr="00DD55AF"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Основание для выражения мнения</w:t>
      </w:r>
    </w:p>
    <w:p w14:paraId="106233E0"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7777777" w:rsidR="00DD55AF" w:rsidRPr="00DD55AF"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DD55AF">
        <w:rPr>
          <w:rFonts w:ascii="Times New Roman" w:eastAsia="Calibri" w:hAnsi="Times New Roman" w:cs="Times New Roman"/>
          <w:sz w:val="28"/>
          <w:szCs w:val="28"/>
          <w:lang w:val="ru-RU"/>
        </w:rPr>
        <w:lastRenderedPageBreak/>
        <w:t>описана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DD55AF"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 </w:t>
      </w:r>
    </w:p>
    <w:p w14:paraId="0B4D711B"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w:t>
      </w:r>
      <w:r w:rsidRPr="00DD55AF">
        <w:rPr>
          <w:rFonts w:ascii="Times New Roman" w:eastAsia="Times New Roman" w:hAnsi="Times New Roman" w:cs="Times New Roman"/>
          <w:b/>
          <w:color w:val="000000"/>
          <w:sz w:val="28"/>
          <w:szCs w:val="28"/>
        </w:rPr>
        <w:t>XXX</w:t>
      </w:r>
      <w:r w:rsidRPr="00DD55AF">
        <w:rPr>
          <w:rFonts w:ascii="Times New Roman" w:eastAsia="Times New Roman" w:hAnsi="Times New Roman" w:cs="Times New Roman"/>
          <w:b/>
          <w:color w:val="000000"/>
          <w:sz w:val="28"/>
          <w:szCs w:val="28"/>
          <w:vertAlign w:val="superscript"/>
          <w:lang w:val="ru-RU"/>
        </w:rPr>
        <w:footnoteReference w:id="10"/>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и </w:t>
      </w:r>
      <w:r w:rsidRPr="00DD55AF">
        <w:rPr>
          <w:rFonts w:ascii="Times New Roman" w:eastAsia="Times New Roman" w:hAnsi="Times New Roman" w:cs="Times New Roman"/>
          <w:b/>
          <w:color w:val="000000"/>
          <w:sz w:val="28"/>
          <w:szCs w:val="28"/>
        </w:rPr>
        <w:t>WWW</w:t>
      </w:r>
      <w:r w:rsidRPr="00DD55AF">
        <w:rPr>
          <w:rFonts w:ascii="Times New Roman" w:eastAsia="Times New Roman" w:hAnsi="Times New Roman" w:cs="Times New Roman"/>
          <w:b/>
          <w:color w:val="000000"/>
          <w:sz w:val="28"/>
          <w:szCs w:val="28"/>
          <w:vertAlign w:val="superscript"/>
          <w:lang w:val="ru-RU"/>
        </w:rPr>
        <w:footnoteReference w:id="11"/>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 </w:t>
      </w:r>
    </w:p>
    <w:p w14:paraId="34F8CE2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за годовую бухгалтерскую отчетность</w:t>
      </w:r>
    </w:p>
    <w:p w14:paraId="4809BAF5" w14:textId="77777777" w:rsidR="00DD55AF" w:rsidRPr="00DD55AF"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w:t>
      </w:r>
      <w:r w:rsidRPr="00DD55AF">
        <w:rPr>
          <w:rFonts w:ascii="Times New Roman" w:eastAsia="Times New Roman" w:hAnsi="Times New Roman" w:cs="Times New Roman"/>
          <w:color w:val="000000"/>
          <w:sz w:val="28"/>
          <w:szCs w:val="28"/>
          <w:lang w:val="ru-RU"/>
        </w:rPr>
        <w:lastRenderedPageBreak/>
        <w:t>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WWW</w:t>
      </w:r>
      <w:r w:rsidRPr="00DD55AF">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14:paraId="12513940" w14:textId="77777777" w:rsidR="00DD55AF" w:rsidRPr="00DD55AF"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аудитора за аудит </w:t>
      </w:r>
    </w:p>
    <w:p w14:paraId="236B597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DD55AF">
        <w:rPr>
          <w:rFonts w:ascii="Times New Roman" w:eastAsia="Times New Roman" w:hAnsi="Times New Roman" w:cs="Times New Roman"/>
          <w:color w:val="000000"/>
          <w:sz w:val="28"/>
          <w:szCs w:val="28"/>
          <w:lang w:val="ru-RU"/>
        </w:rPr>
        <w:t xml:space="preserve"> МСА</w:t>
      </w:r>
      <w:r w:rsidRPr="00DD55A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DD55AF"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43A65D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AAD60BF"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аудируемого лица; </w:t>
      </w:r>
    </w:p>
    <w:p w14:paraId="5865588D"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sz w:val="28"/>
          <w:szCs w:val="28"/>
          <w:lang w:val="ru-RU"/>
        </w:rPr>
        <w:lastRenderedPageBreak/>
        <w:t xml:space="preserve">г) делаем вывод о правомерности применения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регионального отделения </w:t>
      </w:r>
      <w:r w:rsidRPr="00DD55AF">
        <w:rPr>
          <w:rFonts w:ascii="Times New Roman" w:eastAsia="Times New Roman" w:hAnsi="Times New Roman" w:cs="Times New Roman"/>
          <w:color w:val="000000"/>
          <w:sz w:val="28"/>
          <w:szCs w:val="28"/>
          <w:lang w:val="ru-RU"/>
        </w:rPr>
        <w:t>политической партии</w:t>
      </w:r>
      <w:r w:rsidRPr="00DD55AF">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DD55AF">
        <w:rPr>
          <w:rFonts w:ascii="Times New Roman" w:eastAsia="Times New Roman" w:hAnsi="Times New Roman" w:cs="Times New Roman"/>
          <w:color w:val="000000"/>
          <w:sz w:val="28"/>
          <w:szCs w:val="28"/>
          <w:lang w:val="ru-RU"/>
        </w:rPr>
        <w:t xml:space="preserve">политической партии </w:t>
      </w:r>
      <w:r w:rsidRPr="00DD55A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DD55A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DD55AF">
        <w:rPr>
          <w:rFonts w:ascii="Times New Roman" w:eastAsia="Times New Roman" w:hAnsi="Times New Roman" w:cs="Times New Roman"/>
          <w:sz w:val="28"/>
          <w:szCs w:val="28"/>
          <w:lang w:val="ru-RU"/>
        </w:rPr>
        <w:t>;</w:t>
      </w:r>
    </w:p>
    <w:p w14:paraId="4302F8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Мы осуществляем информационное взаимодействие с </w:t>
      </w:r>
      <w:r w:rsidRPr="00DD55AF">
        <w:rPr>
          <w:rFonts w:ascii="Times New Roman" w:eastAsia="Times New Roman" w:hAnsi="Times New Roman" w:cs="Times New Roman"/>
          <w:sz w:val="28"/>
          <w:szCs w:val="28"/>
        </w:rPr>
        <w:t>WWW</w:t>
      </w:r>
      <w:r w:rsidRPr="00DD55AF">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0A90EABB"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Руководитель задания по аудиту, </w:t>
      </w:r>
    </w:p>
    <w:p w14:paraId="7489CD8A"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по результатам которого составлено </w:t>
      </w:r>
    </w:p>
    <w:p w14:paraId="659F1D84"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rPr>
        <w:t>аудиторское заключение</w:t>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eastAsia="ru-RU"/>
        </w:rPr>
        <w:t>[подпись]           Инициалы, фамилия</w:t>
      </w:r>
    </w:p>
    <w:p w14:paraId="243C50DC"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p>
    <w:p w14:paraId="38F6BDB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Аудиторская организация: </w:t>
      </w:r>
    </w:p>
    <w:p w14:paraId="6CD925B7"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акционерное общество «</w:t>
      </w:r>
      <w:r w:rsidRPr="00DD55AF">
        <w:rPr>
          <w:rFonts w:ascii="Times New Roman" w:eastAsia="Times New Roman" w:hAnsi="Times New Roman" w:cs="Times New Roman"/>
          <w:sz w:val="28"/>
          <w:szCs w:val="28"/>
        </w:rPr>
        <w:t>ZZZ</w:t>
      </w:r>
      <w:r w:rsidRPr="00DD55AF">
        <w:rPr>
          <w:rFonts w:ascii="Times New Roman" w:eastAsia="Times New Roman" w:hAnsi="Times New Roman" w:cs="Times New Roman"/>
          <w:sz w:val="28"/>
          <w:szCs w:val="28"/>
          <w:lang w:val="ru-RU"/>
        </w:rPr>
        <w:t xml:space="preserve">», </w:t>
      </w:r>
    </w:p>
    <w:p w14:paraId="6188D092"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bCs/>
          <w:iCs/>
          <w:sz w:val="28"/>
          <w:szCs w:val="28"/>
          <w:lang w:val="ru-RU"/>
        </w:rPr>
        <w:t>ОГРН 9900000000000,</w:t>
      </w:r>
      <w:r w:rsidRPr="00DD55AF">
        <w:rPr>
          <w:rFonts w:ascii="Times New Roman" w:eastAsia="Times New Roman" w:hAnsi="Times New Roman" w:cs="Times New Roman"/>
          <w:sz w:val="28"/>
          <w:szCs w:val="28"/>
          <w:lang w:val="ru-RU"/>
        </w:rPr>
        <w:t xml:space="preserve"> </w:t>
      </w:r>
    </w:p>
    <w:p w14:paraId="58B64AE0"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111421, Москва, улица Королева, дом 101, </w:t>
      </w:r>
    </w:p>
    <w:p w14:paraId="64636B6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член саморегулируемой организации аудиторов «</w:t>
      </w:r>
      <w:r w:rsidRPr="00DD55AF">
        <w:rPr>
          <w:rFonts w:ascii="Times New Roman" w:eastAsia="Times New Roman" w:hAnsi="Times New Roman" w:cs="Times New Roman"/>
          <w:sz w:val="28"/>
          <w:szCs w:val="28"/>
        </w:rPr>
        <w:t>NNN</w:t>
      </w:r>
      <w:r w:rsidRPr="00DD55AF">
        <w:rPr>
          <w:rFonts w:ascii="Times New Roman" w:eastAsia="Times New Roman" w:hAnsi="Times New Roman" w:cs="Times New Roman"/>
          <w:sz w:val="28"/>
          <w:szCs w:val="28"/>
          <w:lang w:val="ru-RU"/>
        </w:rPr>
        <w:t xml:space="preserve">», </w:t>
      </w:r>
    </w:p>
    <w:p w14:paraId="551C7488"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ОРНЗ 01234567890</w:t>
      </w:r>
    </w:p>
    <w:p w14:paraId="3FAF79FF"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49E7F764"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77777777" w:rsidR="00DD55AF" w:rsidRPr="00DD55AF"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eastAsia="ru-RU"/>
        </w:rPr>
        <w:t>«_____» _____________ 2017 года</w:t>
      </w:r>
    </w:p>
    <w:p w14:paraId="255C2838" w14:textId="77777777" w:rsidR="00DD55AF" w:rsidRPr="00DD55AF" w:rsidRDefault="00DD55AF" w:rsidP="00DD55AF">
      <w:pPr>
        <w:rPr>
          <w:rFonts w:ascii="Calibri" w:eastAsia="Calibri" w:hAnsi="Calibri" w:cs="Times New Roman"/>
          <w:lang w:val="ru-RU"/>
        </w:rPr>
      </w:pPr>
    </w:p>
    <w:p w14:paraId="7D4F85CE" w14:textId="1CED9116" w:rsidR="00600BB1" w:rsidRPr="004F13A3" w:rsidRDefault="00F8623D" w:rsidP="001D2972">
      <w:pPr>
        <w:pStyle w:val="1"/>
        <w:rPr>
          <w:lang w:val="ru-RU"/>
        </w:rPr>
      </w:pPr>
      <w:bookmarkStart w:id="64" w:name="_Toc485213238"/>
      <w:r>
        <w:rPr>
          <w:lang w:val="ru-RU"/>
        </w:rPr>
        <w:lastRenderedPageBreak/>
        <w:t>1.4</w:t>
      </w:r>
      <w:r w:rsidR="00600BB1" w:rsidRPr="004F13A3">
        <w:rPr>
          <w:lang w:val="ru-RU"/>
        </w:rPr>
        <w:t>. Годовая консолидированная финансовая отчетность</w:t>
      </w:r>
      <w:bookmarkEnd w:id="64"/>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12"/>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консолидированной финансовой отчетности не распространяется на прочую информацию, и мы не предоставляем вывода, </w:t>
      </w:r>
      <w:r w:rsidRPr="00E80B11">
        <w:rPr>
          <w:rFonts w:ascii="Times New Roman" w:eastAsia="Calibri" w:hAnsi="Times New Roman" w:cs="Times New Roman"/>
          <w:sz w:val="28"/>
          <w:szCs w:val="28"/>
          <w:lang w:val="ru-RU"/>
        </w:rPr>
        <w:lastRenderedPageBreak/>
        <w:t>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13"/>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lastRenderedPageBreak/>
        <w:t xml:space="preserve">составлении </w:t>
      </w:r>
      <w:r w:rsidRPr="00E80B11">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w:t>
      </w:r>
      <w:r w:rsidRPr="009964F6">
        <w:rPr>
          <w:rFonts w:ascii="Times New Roman" w:eastAsia="Times New Roman" w:hAnsi="Times New Roman" w:cs="Times New Roman"/>
          <w:sz w:val="28"/>
          <w:szCs w:val="28"/>
          <w:lang w:val="ru-RU"/>
        </w:rPr>
        <w:lastRenderedPageBreak/>
        <w:t>непрерывно свою деятельность;</w:t>
      </w:r>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239CC576" w14:textId="60E3CB30" w:rsidR="00923AF3" w:rsidRPr="00EF00A7" w:rsidRDefault="00F8623D" w:rsidP="001D2972">
      <w:pPr>
        <w:pStyle w:val="1"/>
        <w:rPr>
          <w:lang w:val="ru-RU"/>
        </w:rPr>
      </w:pPr>
      <w:bookmarkStart w:id="65" w:name="_Toc485213239"/>
      <w:r>
        <w:rPr>
          <w:lang w:val="ru-RU"/>
        </w:rPr>
        <w:t>1.5</w:t>
      </w:r>
      <w:r w:rsidR="00923AF3" w:rsidRPr="00EF00A7">
        <w:rPr>
          <w:lang w:val="ru-RU"/>
        </w:rPr>
        <w:t>. Годовая финансовая отчетность</w:t>
      </w:r>
      <w:bookmarkEnd w:id="65"/>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аудируемым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 xml:space="preserve">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w:t>
      </w:r>
      <w:r w:rsidRPr="00E80B11">
        <w:rPr>
          <w:rFonts w:ascii="Times New Roman" w:hAnsi="Times New Roman" w:cs="Times New Roman"/>
          <w:b/>
          <w:bCs/>
          <w:i/>
          <w:sz w:val="24"/>
          <w:szCs w:val="24"/>
          <w:lang w:val="ru-RU"/>
        </w:rPr>
        <w:lastRenderedPageBreak/>
        <w:t>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w:t>
      </w:r>
      <w:r w:rsidRPr="00E80B11">
        <w:rPr>
          <w:rFonts w:ascii="Times New Roman" w:eastAsia="Calibri" w:hAnsi="Times New Roman" w:cs="Times New Roman"/>
          <w:sz w:val="28"/>
          <w:szCs w:val="28"/>
          <w:lang w:val="ru-RU"/>
        </w:rPr>
        <w:lastRenderedPageBreak/>
        <w:t xml:space="preserve">описана в разделе «Ответственность аудитора за аудит годовой финансовой отчетности» настоящего заключения. Мы являемся независимыми по отношению к </w:t>
      </w:r>
      <w:r w:rsidR="00D52368">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r w:rsidR="00DD3226">
        <w:rPr>
          <w:rFonts w:ascii="Times New Roman" w:eastAsia="Calibri" w:hAnsi="Times New Roman" w:cs="Times New Roman"/>
          <w:i/>
          <w:spacing w:val="-4"/>
          <w:kern w:val="8"/>
          <w:sz w:val="28"/>
          <w:szCs w:val="28"/>
          <w:lang w:val="ru-RU"/>
        </w:rPr>
        <w:t>аудируемое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r w:rsidR="00DD3226">
        <w:rPr>
          <w:rFonts w:ascii="Times New Roman" w:eastAsia="Calibri" w:hAnsi="Times New Roman" w:cs="Times New Roman"/>
          <w:i/>
          <w:spacing w:val="-4"/>
          <w:kern w:val="8"/>
          <w:sz w:val="28"/>
          <w:szCs w:val="28"/>
          <w:lang w:val="ru-RU"/>
        </w:rPr>
        <w:t>аудируемым лицом</w:t>
      </w:r>
      <w:r w:rsidRPr="00E03309">
        <w:rPr>
          <w:rFonts w:ascii="Times New Roman" w:eastAsia="Calibri" w:hAnsi="Times New Roman" w:cs="Times New Roman"/>
          <w:i/>
          <w:spacing w:val="-4"/>
          <w:kern w:val="8"/>
          <w:sz w:val="28"/>
          <w:szCs w:val="28"/>
          <w:lang w:val="ru-RU"/>
        </w:rPr>
        <w:t>,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аудируемого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lastRenderedPageBreak/>
        <w:t>Прочая информация</w:t>
      </w:r>
      <w:r w:rsidRPr="00CA1F59">
        <w:rPr>
          <w:rStyle w:val="af1"/>
          <w:rFonts w:ascii="Times New Roman" w:eastAsia="Calibri" w:hAnsi="Times New Roman" w:cs="Times New Roman"/>
          <w:spacing w:val="-4"/>
          <w:kern w:val="8"/>
          <w:szCs w:val="28"/>
          <w:lang w:val="ru-RU"/>
        </w:rPr>
        <w:footnoteReference w:id="14"/>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5"/>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r w:rsidR="00D52368">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D52368">
        <w:rPr>
          <w:rFonts w:ascii="Times New Roman" w:eastAsia="Times New Roman" w:hAnsi="Times New Roman" w:cs="Times New Roman"/>
          <w:color w:val="000000"/>
          <w:sz w:val="28"/>
          <w:szCs w:val="28"/>
          <w:lang w:val="ru-RU"/>
        </w:rPr>
        <w:t>аудируемое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lastRenderedPageBreak/>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r w:rsidR="00FC1944">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w:t>
      </w:r>
      <w:r w:rsidRPr="009964F6">
        <w:rPr>
          <w:rFonts w:ascii="Times New Roman" w:eastAsia="Times New Roman" w:hAnsi="Times New Roman" w:cs="Times New Roman"/>
          <w:sz w:val="28"/>
          <w:szCs w:val="28"/>
          <w:lang w:val="ru-RU"/>
        </w:rPr>
        <w:lastRenderedPageBreak/>
        <w:t xml:space="preserve">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lastRenderedPageBreak/>
        <w:t>по результатам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055F7EE9" w:rsidR="001B0534" w:rsidRPr="001D2972" w:rsidRDefault="00F8623D" w:rsidP="001D2972">
      <w:pPr>
        <w:pStyle w:val="1"/>
        <w:rPr>
          <w:lang w:val="ru-RU"/>
        </w:rPr>
      </w:pPr>
      <w:bookmarkStart w:id="66" w:name="_Toc485213240"/>
      <w:r>
        <w:rPr>
          <w:lang w:val="ru-RU"/>
        </w:rPr>
        <w:t>1.6</w:t>
      </w:r>
      <w:r w:rsidR="001B0534" w:rsidRPr="001D2972">
        <w:rPr>
          <w:lang w:val="ru-RU"/>
        </w:rPr>
        <w:t>. Годовая бухгалтерская отчетность</w:t>
      </w:r>
      <w:r w:rsidR="00C04CFC">
        <w:rPr>
          <w:lang w:val="ru-RU"/>
        </w:rPr>
        <w:t xml:space="preserve"> </w:t>
      </w:r>
      <w:r w:rsidR="00433F14" w:rsidRPr="00433F14">
        <w:rPr>
          <w:lang w:val="ru-RU"/>
        </w:rPr>
        <w:t xml:space="preserve">коммерческой организации </w:t>
      </w:r>
      <w:r w:rsidR="00C04CFC">
        <w:rPr>
          <w:lang w:val="ru-RU"/>
        </w:rPr>
        <w:t xml:space="preserve">по российским правилам </w:t>
      </w:r>
      <w:r w:rsidR="00C04CFC">
        <w:rPr>
          <w:lang w:val="ru-RU"/>
        </w:rPr>
        <w:br/>
        <w:t>(с ключевыми вопросами аудита)</w:t>
      </w:r>
      <w:bookmarkEnd w:id="66"/>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аудируем</w:t>
      </w:r>
      <w:r>
        <w:rPr>
          <w:rFonts w:ascii="Times New Roman" w:hAnsi="Times New Roman"/>
          <w:b/>
          <w:i/>
          <w:sz w:val="24"/>
          <w:szCs w:val="24"/>
          <w:lang w:val="ru-RU"/>
        </w:rPr>
        <w:t>ое</w:t>
      </w:r>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аудируемого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lastRenderedPageBreak/>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r w:rsidR="007A322C">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r w:rsidRPr="00682804">
        <w:rPr>
          <w:rFonts w:ascii="Times New Roman" w:hAnsi="Times New Roman" w:cs="Times New Roman"/>
          <w:i/>
          <w:sz w:val="28"/>
          <w:szCs w:val="28"/>
        </w:rPr>
        <w:t xml:space="preserve">Аудируемое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w:t>
      </w:r>
      <w:r w:rsidRPr="00682804">
        <w:rPr>
          <w:rFonts w:ascii="Times New Roman" w:hAnsi="Times New Roman" w:cs="Times New Roman"/>
          <w:i/>
          <w:sz w:val="28"/>
          <w:szCs w:val="28"/>
          <w:lang w:val="ru-RU"/>
        </w:rPr>
        <w:lastRenderedPageBreak/>
        <w:t>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16"/>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7"/>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аудируемого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w:t>
      </w:r>
      <w:r w:rsidRPr="00E80B11">
        <w:rPr>
          <w:rFonts w:ascii="Times New Roman" w:eastAsia="Times New Roman" w:hAnsi="Times New Roman" w:cs="Times New Roman"/>
          <w:color w:val="000000"/>
          <w:sz w:val="28"/>
          <w:szCs w:val="28"/>
          <w:lang w:val="ru-RU"/>
        </w:rPr>
        <w:lastRenderedPageBreak/>
        <w:t xml:space="preserve">исключением случаев, когда руководство намеревается ликвидировать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r w:rsidR="007A322C">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xml:space="preserve">, мы определили вопросы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p w14:paraId="43FFC0B5" w14:textId="77777777" w:rsidR="00FA7B79" w:rsidRDefault="00FA7B79">
      <w:pPr>
        <w:rPr>
          <w:lang w:val="ru-RU"/>
        </w:rPr>
      </w:pPr>
      <w:r>
        <w:rPr>
          <w:lang w:val="ru-RU"/>
        </w:rPr>
        <w:br w:type="page"/>
      </w:r>
    </w:p>
    <w:p w14:paraId="5DA5FE78" w14:textId="7D4A1332" w:rsidR="00F8623D" w:rsidRDefault="00F8623D" w:rsidP="00F8623D">
      <w:pPr>
        <w:pStyle w:val="1"/>
        <w:rPr>
          <w:rFonts w:cs="Times New Roman"/>
          <w:lang w:val="ru-RU"/>
        </w:rPr>
      </w:pPr>
      <w:bookmarkStart w:id="67" w:name="_Toc485213241"/>
      <w:r>
        <w:rPr>
          <w:rFonts w:cs="Times New Roman"/>
          <w:lang w:val="ru-RU"/>
        </w:rPr>
        <w:lastRenderedPageBreak/>
        <w:t>2</w:t>
      </w:r>
      <w:r w:rsidRPr="001D2972">
        <w:rPr>
          <w:rFonts w:cs="Times New Roman"/>
          <w:lang w:val="ru-RU"/>
        </w:rPr>
        <w:t xml:space="preserve">. </w:t>
      </w:r>
      <w:r>
        <w:rPr>
          <w:rFonts w:cs="Times New Roman"/>
          <w:lang w:val="ru-RU"/>
        </w:rPr>
        <w:t>ОТЧЕТНОСТЬ, СОСТАВЛЕННАЯ В СООТВЕТСТВИИ С КОНЦЕПЦИЕЙ СПЕЦИАЛЬНОГО НАЗНАЧЕНИЯ</w:t>
      </w:r>
      <w:bookmarkEnd w:id="67"/>
    </w:p>
    <w:p w14:paraId="78B75B2B" w14:textId="4842F374" w:rsidR="00F8623D" w:rsidRPr="001D2972" w:rsidRDefault="00F8623D" w:rsidP="00F8623D">
      <w:pPr>
        <w:pStyle w:val="1"/>
        <w:rPr>
          <w:rFonts w:cs="Times New Roman"/>
          <w:lang w:val="ru-RU"/>
        </w:rPr>
      </w:pPr>
      <w:bookmarkStart w:id="68" w:name="_Toc485213242"/>
      <w:r>
        <w:rPr>
          <w:rFonts w:cs="Times New Roman"/>
          <w:lang w:val="ru-RU"/>
        </w:rPr>
        <w:t>2.1. Сводный финансовый отчет политической партии</w:t>
      </w:r>
      <w:bookmarkEnd w:id="68"/>
      <w:r w:rsidRPr="001D2972">
        <w:rPr>
          <w:rFonts w:cs="Times New Roman"/>
          <w:lang w:val="ru-RU"/>
        </w:rPr>
        <w:t xml:space="preserve"> </w:t>
      </w:r>
    </w:p>
    <w:p w14:paraId="0369E11C" w14:textId="651B7441" w:rsidR="00E07AFF" w:rsidRPr="00E07AFF" w:rsidRDefault="00E07AFF" w:rsidP="00EF00A7">
      <w:pPr>
        <w:keepNext/>
        <w:keepLines/>
        <w:spacing w:after="0"/>
        <w:jc w:val="center"/>
        <w:outlineLvl w:val="0"/>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ab/>
      </w:r>
    </w:p>
    <w:p w14:paraId="0FEDAE3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2C40381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политическая партия;</w:t>
      </w:r>
    </w:p>
    <w:p w14:paraId="36B3825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7248710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6025B04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525BB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0F9450F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7F21D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0E1F60B"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18"/>
      </w:r>
    </w:p>
    <w:p w14:paraId="77A8A496"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BBF0F3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07AFF">
        <w:rPr>
          <w:rFonts w:ascii="Times New Roman" w:eastAsia="Calibri" w:hAnsi="Times New Roman" w:cs="Times New Roman"/>
          <w:b/>
          <w:sz w:val="28"/>
          <w:szCs w:val="28"/>
          <w:lang w:val="ru-RU"/>
        </w:rPr>
        <w:t>АУДИТОРСКОЕ ЗАКЛЮЧЕНИЕ</w:t>
      </w:r>
    </w:p>
    <w:p w14:paraId="232611F4" w14:textId="77777777" w:rsidR="00E07AFF" w:rsidRPr="00E07AFF" w:rsidRDefault="00E07AFF" w:rsidP="00E07AFF">
      <w:pPr>
        <w:rPr>
          <w:rFonts w:ascii="Calibri" w:eastAsia="Calibri" w:hAnsi="Calibri" w:cs="Times New Roman"/>
          <w:lang w:val="ru-RU"/>
        </w:rPr>
      </w:pPr>
    </w:p>
    <w:p w14:paraId="068B79A9"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19"/>
      </w:r>
    </w:p>
    <w:p w14:paraId="2FC70ED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0290AAF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02FB984E"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(ОГРН 8800000000000, дом 220, улица Профсоюзная, Москва, 115621) за 2016 год (далее – сводный финансовый отчет).</w:t>
      </w:r>
    </w:p>
    <w:p w14:paraId="1173981D" w14:textId="77777777" w:rsidR="00E07AFF" w:rsidRPr="00E07AFF"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Times New Roman" w:hAnsi="Times New Roman" w:cs="Times New Roman"/>
          <w:sz w:val="28"/>
          <w:szCs w:val="28"/>
          <w:lang w:val="ru-RU"/>
        </w:rPr>
        <w:t>По нашему мнению, прилагаемый сводный финансовый отчет за 2016</w:t>
      </w:r>
      <w:r w:rsidRPr="00E07AFF">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lastRenderedPageBreak/>
        <w:t>Основание для выражения мнения</w:t>
      </w:r>
    </w:p>
    <w:p w14:paraId="152E5D1A"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E07AFF"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 </w:t>
      </w:r>
    </w:p>
    <w:p w14:paraId="22E893D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2337258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Политическая партия </w:t>
      </w:r>
      <w:r w:rsidRPr="00E07AFF">
        <w:rPr>
          <w:rFonts w:ascii="Times New Roman" w:eastAsia="Times New Roman" w:hAnsi="Times New Roman" w:cs="Times New Roman"/>
          <w:sz w:val="28"/>
          <w:szCs w:val="28"/>
          <w:lang w:val="ru-RU"/>
        </w:rPr>
        <w:t>подготовила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C99257E" w14:textId="77777777" w:rsid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B833585" w14:textId="77777777" w:rsidR="00FA7B79" w:rsidRPr="00E07AFF" w:rsidRDefault="00FA7B79" w:rsidP="00E07AFF">
      <w:pPr>
        <w:spacing w:after="0" w:line="240" w:lineRule="auto"/>
        <w:ind w:firstLine="720"/>
        <w:jc w:val="both"/>
        <w:rPr>
          <w:rFonts w:ascii="Times New Roman" w:eastAsia="Times New Roman" w:hAnsi="Times New Roman" w:cs="Times New Roman"/>
          <w:sz w:val="28"/>
          <w:szCs w:val="28"/>
          <w:lang w:val="ru-RU"/>
        </w:rPr>
      </w:pPr>
    </w:p>
    <w:p w14:paraId="4A4036E1" w14:textId="77777777" w:rsidR="00E07AFF" w:rsidRPr="00E07AFF" w:rsidRDefault="00E07AFF" w:rsidP="00E07AFF">
      <w:pPr>
        <w:spacing w:after="0" w:line="240" w:lineRule="auto"/>
        <w:rPr>
          <w:rFonts w:ascii="Times New Roman" w:eastAsia="Times New Roman" w:hAnsi="Times New Roman" w:cs="Times New Roman"/>
          <w:b/>
          <w:color w:val="000000"/>
          <w:sz w:val="28"/>
          <w:szCs w:val="28"/>
          <w:lang w:val="ru-RU"/>
        </w:rPr>
      </w:pPr>
    </w:p>
    <w:p w14:paraId="1C8622F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0"/>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и </w:t>
      </w: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1"/>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 </w:t>
      </w:r>
      <w:r w:rsidRPr="00E07AFF">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F85C89"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14:paraId="3802C8BD"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аудитора </w:t>
      </w:r>
    </w:p>
    <w:p w14:paraId="5557457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EF1284"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335C491"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60C2BF2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E07AFF">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07AFF">
        <w:rPr>
          <w:rFonts w:ascii="Times New Roman" w:eastAsia="Times New Roman" w:hAnsi="Times New Roman" w:cs="Times New Roman"/>
          <w:color w:val="000000"/>
          <w:sz w:val="28"/>
          <w:szCs w:val="28"/>
          <w:lang w:val="ru-RU"/>
        </w:rPr>
        <w:t xml:space="preserve">статьями 39 и 41 </w:t>
      </w:r>
      <w:r w:rsidRPr="00E07AFF">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2A2BF1CB"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72E7BC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73FDF56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70BCBBC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14:paraId="137C73B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8703D20"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74E5C1F3"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2D4E728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358B6FA4"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4146C9EF"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53BDAA1E"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2E34280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21EF5F72"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772D4AEA"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77777777" w:rsidR="00E07AFF" w:rsidRPr="00E07AFF"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2017 года</w:t>
      </w:r>
    </w:p>
    <w:p w14:paraId="66077C35" w14:textId="7830324F" w:rsidR="00E07AFF" w:rsidRDefault="00E07AFF" w:rsidP="00EF00A7">
      <w:pPr>
        <w:pStyle w:val="1"/>
        <w:rPr>
          <w:rFonts w:eastAsia="Calibri" w:cs="Times New Roman"/>
          <w:lang w:val="ru-RU"/>
        </w:rPr>
      </w:pPr>
      <w:bookmarkStart w:id="69" w:name="_Toc485213243"/>
      <w:r>
        <w:rPr>
          <w:rFonts w:cs="Times New Roman"/>
          <w:lang w:val="ru-RU"/>
        </w:rPr>
        <w:t>2.2. Сведения о поступлении и расходовании средств регионального отделения политической партии</w:t>
      </w:r>
      <w:bookmarkEnd w:id="69"/>
    </w:p>
    <w:p w14:paraId="7AC22B1D" w14:textId="77777777" w:rsidR="00EF00A7"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E07AFF"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w:t>
      </w:r>
      <w:r w:rsidR="00E07AFF"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C2FE69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04ADB5D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E07AFF">
        <w:rPr>
          <w:rFonts w:ascii="Times New Roman" w:eastAsia="Calibri" w:hAnsi="Times New Roman" w:cs="Times New Roman"/>
          <w:b/>
          <w:i/>
          <w:sz w:val="24"/>
          <w:szCs w:val="24"/>
          <w:lang w:val="ru-RU"/>
        </w:rPr>
        <w:t xml:space="preserve">аудит проводился в отношении </w:t>
      </w:r>
      <w:r w:rsidRPr="00E07AFF">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w:t>
      </w:r>
      <w:r w:rsidRPr="00E07AFF">
        <w:rPr>
          <w:rFonts w:ascii="Times New Roman" w:eastAsia="Calibri" w:hAnsi="Times New Roman" w:cs="Times New Roman"/>
          <w:b/>
          <w:i/>
          <w:sz w:val="24"/>
          <w:szCs w:val="24"/>
          <w:lang w:val="ru-RU"/>
        </w:rPr>
        <w:lastRenderedPageBreak/>
        <w:t>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09802F6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при составлении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5A860B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E07AFF">
        <w:rPr>
          <w:rFonts w:ascii="Times New Roman" w:eastAsia="Calibri" w:hAnsi="Times New Roman" w:cs="Times New Roman"/>
          <w:b/>
          <w:i/>
          <w:sz w:val="24"/>
          <w:szCs w:val="24"/>
          <w:vertAlign w:val="superscript"/>
          <w:lang w:val="ru-RU"/>
        </w:rPr>
        <w:footnoteReference w:id="22"/>
      </w:r>
      <w:r w:rsidRPr="00E07AFF">
        <w:rPr>
          <w:rFonts w:ascii="Times New Roman" w:eastAsia="Calibri" w:hAnsi="Times New Roman" w:cs="Times New Roman"/>
          <w:b/>
          <w:i/>
          <w:sz w:val="24"/>
          <w:szCs w:val="24"/>
          <w:lang w:val="ru-RU"/>
        </w:rPr>
        <w:t xml:space="preserve">; </w:t>
      </w:r>
    </w:p>
    <w:p w14:paraId="7792E01C"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D1C99C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7D445D1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E07AFF">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2B3B6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CC905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помимо аудита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23"/>
      </w:r>
    </w:p>
    <w:p w14:paraId="26EFD58D"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АУДИТОРСКОЕ ЗАКЛЮЧЕНИЕ</w:t>
      </w:r>
    </w:p>
    <w:p w14:paraId="0A2DFD8E"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24"/>
      </w:r>
    </w:p>
    <w:p w14:paraId="37D2DCDF"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7D3196D2"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дом 23, улица Дзержинского, Южно-Сахалинск, 693020) (далее – региональное отделение политической партии) за </w:t>
      </w:r>
      <w:r w:rsidRPr="00E07AFF">
        <w:rPr>
          <w:rFonts w:ascii="Times New Roman" w:eastAsia="Calibri" w:hAnsi="Times New Roman" w:cs="Times New Roman"/>
          <w:sz w:val="28"/>
          <w:szCs w:val="28"/>
        </w:rPr>
        <w:t>I</w:t>
      </w:r>
      <w:r w:rsidRPr="00E07AFF">
        <w:rPr>
          <w:rFonts w:ascii="Times New Roman" w:eastAsia="Calibri" w:hAnsi="Times New Roman" w:cs="Times New Roman"/>
          <w:sz w:val="28"/>
          <w:szCs w:val="28"/>
          <w:lang w:val="ru-RU"/>
        </w:rPr>
        <w:t xml:space="preserve">, II, III и </w:t>
      </w:r>
      <w:r w:rsidRPr="00E07AFF">
        <w:rPr>
          <w:rFonts w:ascii="Times New Roman" w:eastAsia="Calibri" w:hAnsi="Times New Roman" w:cs="Times New Roman"/>
          <w:sz w:val="28"/>
          <w:szCs w:val="28"/>
        </w:rPr>
        <w:t>IV</w:t>
      </w:r>
      <w:r w:rsidRPr="00E07AFF">
        <w:rPr>
          <w:rFonts w:ascii="Times New Roman" w:eastAsia="Calibri" w:hAnsi="Times New Roman" w:cs="Times New Roman"/>
          <w:sz w:val="28"/>
          <w:szCs w:val="28"/>
          <w:lang w:val="ru-RU"/>
        </w:rPr>
        <w:t xml:space="preserve"> кварталы 2016 года (далее – сведения).</w:t>
      </w:r>
    </w:p>
    <w:p w14:paraId="6742603E"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E07AFF">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E07AFF"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Основание для выражения мнения</w:t>
      </w:r>
    </w:p>
    <w:p w14:paraId="77C38B87"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w:t>
      </w:r>
      <w:r w:rsidRPr="00E07AFF">
        <w:rPr>
          <w:rFonts w:ascii="Times New Roman" w:eastAsia="Calibri" w:hAnsi="Times New Roman" w:cs="Times New Roman"/>
          <w:sz w:val="28"/>
          <w:szCs w:val="28"/>
          <w:lang w:val="ru-RU"/>
        </w:rPr>
        <w:lastRenderedPageBreak/>
        <w:t>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E07AFF"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0DE9C3FA"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E07AFF">
        <w:rPr>
          <w:rFonts w:ascii="Times New Roman" w:eastAsia="Times New Roman" w:hAnsi="Times New Roman" w:cs="Times New Roman"/>
          <w:sz w:val="28"/>
          <w:szCs w:val="28"/>
          <w:lang w:val="ru-RU"/>
        </w:rPr>
        <w:t>подготовило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BDDDFF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3DB13D8"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16952ED2"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31F099"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AE81445"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5E6A1D"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6519CC93"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29CA0EC7"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47A5A6EF"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5"/>
      </w:r>
      <w:r w:rsidRPr="00E07AFF">
        <w:rPr>
          <w:rFonts w:ascii="Times New Roman" w:eastAsia="Times New Roman" w:hAnsi="Times New Roman" w:cs="Times New Roman"/>
          <w:b/>
          <w:color w:val="000000"/>
          <w:sz w:val="28"/>
          <w:szCs w:val="28"/>
          <w:lang w:val="ru-RU"/>
        </w:rPr>
        <w:t xml:space="preserve"> и </w:t>
      </w:r>
      <w:r w:rsidRPr="00E07AFF">
        <w:rPr>
          <w:rFonts w:ascii="Times New Roman" w:eastAsia="Times New Roman" w:hAnsi="Times New Roman" w:cs="Times New Roman"/>
          <w:b/>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6"/>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color w:val="000000"/>
          <w:sz w:val="28"/>
          <w:szCs w:val="28"/>
          <w:lang w:val="ru-RU"/>
        </w:rPr>
        <w:br/>
      </w:r>
      <w:r w:rsidRPr="00E07AFF">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сведений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14:paraId="1BCCDA1C" w14:textId="77777777" w:rsidR="00E07AFF" w:rsidRPr="00E07AFF"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6D77AC"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B6FBF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79061E2D"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w:t>
      </w:r>
      <w:r w:rsidRPr="00E07AFF">
        <w:rPr>
          <w:rFonts w:ascii="Times New Roman" w:eastAsia="Times New Roman" w:hAnsi="Times New Roman" w:cs="Times New Roman"/>
          <w:sz w:val="28"/>
          <w:szCs w:val="28"/>
          <w:lang w:val="ru-RU"/>
        </w:rPr>
        <w:lastRenderedPageBreak/>
        <w:t xml:space="preserve">неопределенности, мы должны привлечь внимание в нашем аудиторском заключении к соответствующему раскрытию информации в сведениях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07AF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07AFF">
        <w:rPr>
          <w:rFonts w:ascii="Times New Roman" w:eastAsia="Times New Roman" w:hAnsi="Times New Roman" w:cs="Times New Roman"/>
          <w:sz w:val="28"/>
          <w:szCs w:val="28"/>
          <w:lang w:val="ru-RU"/>
        </w:rPr>
        <w:t>.</w:t>
      </w:r>
    </w:p>
    <w:p w14:paraId="7AC095B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C51D22D"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59F8DBF7"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14:paraId="3B1B87D8"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A373FA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249125B6"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6F607442"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6258EA35"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081DD231"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7B155A98"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7D416D47"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520A4AEE" w14:textId="77777777" w:rsidR="00E07AFF" w:rsidRPr="00E07AFF" w:rsidRDefault="00E07AFF" w:rsidP="00E07AFF">
      <w:pPr>
        <w:autoSpaceDE w:val="0"/>
        <w:autoSpaceDN w:val="0"/>
        <w:adjustRightInd w:val="0"/>
        <w:spacing w:after="0" w:line="240" w:lineRule="auto"/>
        <w:rPr>
          <w:rFonts w:ascii="Calibri" w:eastAsia="Calibri" w:hAnsi="Calibri" w:cs="Times New Roman"/>
          <w:lang w:val="ru-RU"/>
        </w:rPr>
      </w:pPr>
      <w:r w:rsidRPr="00E07AFF">
        <w:rPr>
          <w:rFonts w:ascii="Times New Roman" w:eastAsia="Times New Roman" w:hAnsi="Times New Roman" w:cs="Times New Roman"/>
          <w:sz w:val="28"/>
          <w:szCs w:val="28"/>
          <w:lang w:val="ru-RU" w:eastAsia="ru-RU"/>
        </w:rPr>
        <w:t>«_____» _____________ 2017 года</w:t>
      </w:r>
    </w:p>
    <w:p w14:paraId="37F21E96" w14:textId="77777777" w:rsidR="00F8623D" w:rsidRDefault="00F8623D">
      <w:pPr>
        <w:rPr>
          <w:lang w:val="ru-RU"/>
        </w:rPr>
      </w:pPr>
    </w:p>
    <w:p w14:paraId="2ABDE115" w14:textId="77777777" w:rsidR="00E07AFF" w:rsidRDefault="00E07AFF">
      <w:pPr>
        <w:rPr>
          <w:lang w:val="ru-RU"/>
        </w:rPr>
      </w:pPr>
    </w:p>
    <w:sectPr w:rsidR="00E07AFF" w:rsidSect="004B1B32">
      <w:headerReference w:type="default" r:id="rId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45962" w14:textId="77777777" w:rsidR="00720490" w:rsidRDefault="00720490" w:rsidP="00224F84">
      <w:pPr>
        <w:spacing w:after="0" w:line="240" w:lineRule="auto"/>
      </w:pPr>
      <w:r>
        <w:separator/>
      </w:r>
    </w:p>
  </w:endnote>
  <w:endnote w:type="continuationSeparator" w:id="0">
    <w:p w14:paraId="56F83E42" w14:textId="77777777" w:rsidR="00720490" w:rsidRDefault="00720490"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EF79" w14:textId="77777777" w:rsidR="00720490" w:rsidRDefault="00720490" w:rsidP="00224F84">
      <w:pPr>
        <w:spacing w:after="0" w:line="240" w:lineRule="auto"/>
      </w:pPr>
      <w:r>
        <w:separator/>
      </w:r>
    </w:p>
  </w:footnote>
  <w:footnote w:type="continuationSeparator" w:id="0">
    <w:p w14:paraId="154395FA" w14:textId="77777777" w:rsidR="00720490" w:rsidRDefault="00720490" w:rsidP="00224F84">
      <w:pPr>
        <w:spacing w:after="0" w:line="240" w:lineRule="auto"/>
      </w:pPr>
      <w:r>
        <w:continuationSeparator/>
      </w:r>
    </w:p>
  </w:footnote>
  <w:footnote w:id="1">
    <w:p w14:paraId="13DD2BD3" w14:textId="5A5766B8" w:rsidR="00433F14" w:rsidRPr="00CA1F59" w:rsidRDefault="00433F14"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433F14" w:rsidRPr="00CA1F59" w:rsidRDefault="00433F14"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
    <w:p w14:paraId="13372524" w14:textId="77777777" w:rsidR="00433F14" w:rsidRPr="00EF00A7" w:rsidRDefault="00433F14"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14:paraId="45988A61" w14:textId="77777777" w:rsidR="00433F14" w:rsidRPr="00EF00A7" w:rsidRDefault="00433F14"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14:paraId="08017CD7" w14:textId="77777777" w:rsidR="00433F14" w:rsidRPr="00EF00A7" w:rsidRDefault="00433F14"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6">
    <w:p w14:paraId="3C1EF02A" w14:textId="77777777" w:rsidR="00433F14" w:rsidRPr="00EF00A7" w:rsidRDefault="00433F14"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14:paraId="00716F5B" w14:textId="77777777" w:rsidR="00433F14" w:rsidRPr="00EF00A7" w:rsidRDefault="00433F14"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14:paraId="1AC9B587" w14:textId="77777777" w:rsidR="00433F14" w:rsidRPr="00EF00A7" w:rsidRDefault="00433F14"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14:paraId="4745A9C0" w14:textId="77777777" w:rsidR="00433F14" w:rsidRPr="00EF00A7" w:rsidRDefault="00433F14"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0">
    <w:p w14:paraId="568E0872"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1">
    <w:p w14:paraId="21E6EFE8"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14:paraId="0656BE65" w14:textId="2B125ACD" w:rsidR="00433F14" w:rsidRPr="00CA1F59" w:rsidRDefault="00433F14"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14:paraId="64134BEC" w14:textId="623D2348" w:rsidR="00433F14" w:rsidRPr="00CA1F59" w:rsidRDefault="00433F1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4">
    <w:p w14:paraId="10A4B167" w14:textId="5E7F609D"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14:paraId="39B0D4E6" w14:textId="3BE347E4" w:rsidR="00433F14" w:rsidRPr="00CA1F59" w:rsidRDefault="00433F14"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6">
    <w:p w14:paraId="2F54662C" w14:textId="1949B9CA"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14:paraId="13F0FAD3" w14:textId="2E5E1110" w:rsidR="00433F14" w:rsidRPr="00CA1F59" w:rsidRDefault="00433F14"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8">
    <w:p w14:paraId="1F68A44A" w14:textId="77777777" w:rsidR="00433F14" w:rsidRPr="00EF00A7" w:rsidRDefault="00433F14"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14:paraId="0C7379F0" w14:textId="77777777" w:rsidR="00433F14" w:rsidRPr="00EF00A7" w:rsidRDefault="00433F14"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0">
    <w:p w14:paraId="45199180" w14:textId="77777777" w:rsidR="00433F14" w:rsidRPr="00EF00A7" w:rsidRDefault="00433F14"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21">
    <w:p w14:paraId="00EFC6E0" w14:textId="77777777" w:rsidR="00433F14" w:rsidRPr="00EF00A7" w:rsidRDefault="00433F14"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433F14" w:rsidRPr="00EF00A7" w:rsidRDefault="00433F14" w:rsidP="00E07AFF">
      <w:pPr>
        <w:pStyle w:val="af"/>
        <w:jc w:val="both"/>
        <w:rPr>
          <w:lang w:val="ru-RU"/>
        </w:rPr>
      </w:pPr>
    </w:p>
  </w:footnote>
  <w:footnote w:id="22">
    <w:p w14:paraId="6FE97C54"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23">
    <w:p w14:paraId="6B53839F"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14:paraId="7DED542F" w14:textId="77777777" w:rsidR="00433F14" w:rsidRPr="00EF00A7" w:rsidRDefault="00433F14"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5">
    <w:p w14:paraId="14C37ECC" w14:textId="77777777" w:rsidR="00433F14" w:rsidRPr="00EF00A7" w:rsidRDefault="00433F14"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26">
    <w:p w14:paraId="2AE404FE" w14:textId="77777777" w:rsidR="00433F14" w:rsidRPr="00EF00A7" w:rsidRDefault="00433F14"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02591EE7" w:rsidR="00433F14" w:rsidRPr="007046E8" w:rsidRDefault="00433F14">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7C413F">
          <w:rPr>
            <w:rFonts w:ascii="Times New Roman" w:hAnsi="Times New Roman" w:cs="Times New Roman"/>
            <w:noProof/>
            <w:sz w:val="24"/>
          </w:rPr>
          <w:t>2</w:t>
        </w:r>
        <w:r w:rsidRPr="007046E8">
          <w:rPr>
            <w:rFonts w:ascii="Times New Roman" w:hAnsi="Times New Roman" w:cs="Times New Roman"/>
            <w:noProof/>
            <w:sz w:val="24"/>
          </w:rPr>
          <w:fldChar w:fldCharType="end"/>
        </w:r>
      </w:p>
    </w:sdtContent>
  </w:sdt>
  <w:p w14:paraId="61FF670F" w14:textId="77777777" w:rsidR="00433F14" w:rsidRDefault="00433F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CC"/>
    <w:rsid w:val="00006DD1"/>
    <w:rsid w:val="00021298"/>
    <w:rsid w:val="00023B54"/>
    <w:rsid w:val="0002598A"/>
    <w:rsid w:val="00071637"/>
    <w:rsid w:val="00080062"/>
    <w:rsid w:val="00083A65"/>
    <w:rsid w:val="00092D53"/>
    <w:rsid w:val="000B5F83"/>
    <w:rsid w:val="000C552F"/>
    <w:rsid w:val="001201B9"/>
    <w:rsid w:val="00126948"/>
    <w:rsid w:val="00161F52"/>
    <w:rsid w:val="00163036"/>
    <w:rsid w:val="00197A2F"/>
    <w:rsid w:val="001B0534"/>
    <w:rsid w:val="001C6392"/>
    <w:rsid w:val="001D2972"/>
    <w:rsid w:val="001F55BA"/>
    <w:rsid w:val="00206F90"/>
    <w:rsid w:val="00224F84"/>
    <w:rsid w:val="002312A3"/>
    <w:rsid w:val="002348C4"/>
    <w:rsid w:val="00287EF9"/>
    <w:rsid w:val="002A0F2F"/>
    <w:rsid w:val="002A646D"/>
    <w:rsid w:val="002A6EA2"/>
    <w:rsid w:val="002D03F7"/>
    <w:rsid w:val="002D0FFC"/>
    <w:rsid w:val="002D681D"/>
    <w:rsid w:val="002E55E5"/>
    <w:rsid w:val="003024DD"/>
    <w:rsid w:val="00305B15"/>
    <w:rsid w:val="00320EFB"/>
    <w:rsid w:val="00321371"/>
    <w:rsid w:val="00383B4B"/>
    <w:rsid w:val="003A3DA2"/>
    <w:rsid w:val="003D0089"/>
    <w:rsid w:val="003D0358"/>
    <w:rsid w:val="003E47AD"/>
    <w:rsid w:val="003E61BB"/>
    <w:rsid w:val="004026AE"/>
    <w:rsid w:val="00412372"/>
    <w:rsid w:val="00412C13"/>
    <w:rsid w:val="00433F14"/>
    <w:rsid w:val="0044035D"/>
    <w:rsid w:val="00441B3F"/>
    <w:rsid w:val="004424DB"/>
    <w:rsid w:val="00462AF9"/>
    <w:rsid w:val="00471CAA"/>
    <w:rsid w:val="00484872"/>
    <w:rsid w:val="00485B3C"/>
    <w:rsid w:val="004B1B32"/>
    <w:rsid w:val="004B1CB5"/>
    <w:rsid w:val="004B71A4"/>
    <w:rsid w:val="004C64B7"/>
    <w:rsid w:val="004D2A32"/>
    <w:rsid w:val="004F0F63"/>
    <w:rsid w:val="004F13A3"/>
    <w:rsid w:val="004F3D18"/>
    <w:rsid w:val="004F65D9"/>
    <w:rsid w:val="00501F10"/>
    <w:rsid w:val="00541EF5"/>
    <w:rsid w:val="00552748"/>
    <w:rsid w:val="0056179C"/>
    <w:rsid w:val="00572DD5"/>
    <w:rsid w:val="00590567"/>
    <w:rsid w:val="00596CEA"/>
    <w:rsid w:val="00596ECD"/>
    <w:rsid w:val="005B133A"/>
    <w:rsid w:val="005B4A54"/>
    <w:rsid w:val="005D2FF7"/>
    <w:rsid w:val="005D565F"/>
    <w:rsid w:val="005E1851"/>
    <w:rsid w:val="00600BB1"/>
    <w:rsid w:val="00616CE1"/>
    <w:rsid w:val="00620E18"/>
    <w:rsid w:val="0063496A"/>
    <w:rsid w:val="0063539E"/>
    <w:rsid w:val="0064552F"/>
    <w:rsid w:val="006578E2"/>
    <w:rsid w:val="00671234"/>
    <w:rsid w:val="00682804"/>
    <w:rsid w:val="00690716"/>
    <w:rsid w:val="006F1399"/>
    <w:rsid w:val="006F5F72"/>
    <w:rsid w:val="007046E8"/>
    <w:rsid w:val="00711BD9"/>
    <w:rsid w:val="00720490"/>
    <w:rsid w:val="00721B8B"/>
    <w:rsid w:val="00725B1F"/>
    <w:rsid w:val="00726323"/>
    <w:rsid w:val="00731DDA"/>
    <w:rsid w:val="007431CA"/>
    <w:rsid w:val="0076125C"/>
    <w:rsid w:val="00762DF6"/>
    <w:rsid w:val="007801E9"/>
    <w:rsid w:val="007802BD"/>
    <w:rsid w:val="0079674D"/>
    <w:rsid w:val="00796BBB"/>
    <w:rsid w:val="007A322C"/>
    <w:rsid w:val="007A4BF9"/>
    <w:rsid w:val="007A4E51"/>
    <w:rsid w:val="007B0C77"/>
    <w:rsid w:val="007C11B4"/>
    <w:rsid w:val="007C413F"/>
    <w:rsid w:val="007D0C6B"/>
    <w:rsid w:val="007F4582"/>
    <w:rsid w:val="0080183B"/>
    <w:rsid w:val="00805348"/>
    <w:rsid w:val="00816442"/>
    <w:rsid w:val="00817AC4"/>
    <w:rsid w:val="00842D4A"/>
    <w:rsid w:val="0084320D"/>
    <w:rsid w:val="008668CC"/>
    <w:rsid w:val="008804EE"/>
    <w:rsid w:val="0088118B"/>
    <w:rsid w:val="00891064"/>
    <w:rsid w:val="00895C6E"/>
    <w:rsid w:val="008A0AE4"/>
    <w:rsid w:val="008C62FE"/>
    <w:rsid w:val="008F7DBC"/>
    <w:rsid w:val="00923AF3"/>
    <w:rsid w:val="00945596"/>
    <w:rsid w:val="00947E85"/>
    <w:rsid w:val="009641B0"/>
    <w:rsid w:val="00974D3F"/>
    <w:rsid w:val="00980D01"/>
    <w:rsid w:val="009964F6"/>
    <w:rsid w:val="009B0B33"/>
    <w:rsid w:val="009C6E96"/>
    <w:rsid w:val="009F3018"/>
    <w:rsid w:val="00A07D90"/>
    <w:rsid w:val="00A1724D"/>
    <w:rsid w:val="00A469BB"/>
    <w:rsid w:val="00A708B1"/>
    <w:rsid w:val="00A957C4"/>
    <w:rsid w:val="00AF0FCB"/>
    <w:rsid w:val="00AF4E6E"/>
    <w:rsid w:val="00B00B32"/>
    <w:rsid w:val="00B22C3A"/>
    <w:rsid w:val="00B27C80"/>
    <w:rsid w:val="00B338E2"/>
    <w:rsid w:val="00B36C73"/>
    <w:rsid w:val="00B46116"/>
    <w:rsid w:val="00B465EF"/>
    <w:rsid w:val="00B522A7"/>
    <w:rsid w:val="00B60844"/>
    <w:rsid w:val="00B61E5E"/>
    <w:rsid w:val="00B8211A"/>
    <w:rsid w:val="00B9226F"/>
    <w:rsid w:val="00B93E83"/>
    <w:rsid w:val="00B97A4F"/>
    <w:rsid w:val="00BB217B"/>
    <w:rsid w:val="00BB2C94"/>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503D2"/>
    <w:rsid w:val="00D52368"/>
    <w:rsid w:val="00D67655"/>
    <w:rsid w:val="00D858B3"/>
    <w:rsid w:val="00D87A4B"/>
    <w:rsid w:val="00D90090"/>
    <w:rsid w:val="00DD3226"/>
    <w:rsid w:val="00DD55AF"/>
    <w:rsid w:val="00DF6A9C"/>
    <w:rsid w:val="00E0042E"/>
    <w:rsid w:val="00E03309"/>
    <w:rsid w:val="00E07AFF"/>
    <w:rsid w:val="00E47ED4"/>
    <w:rsid w:val="00E52B78"/>
    <w:rsid w:val="00E90DC8"/>
    <w:rsid w:val="00E957E5"/>
    <w:rsid w:val="00ED6E26"/>
    <w:rsid w:val="00EE32A2"/>
    <w:rsid w:val="00EE6887"/>
    <w:rsid w:val="00EF00A7"/>
    <w:rsid w:val="00F10A56"/>
    <w:rsid w:val="00F33E5A"/>
    <w:rsid w:val="00F525D9"/>
    <w:rsid w:val="00F8623D"/>
    <w:rsid w:val="00FA6259"/>
    <w:rsid w:val="00FA7B79"/>
    <w:rsid w:val="00FB03CC"/>
    <w:rsid w:val="00FB548F"/>
    <w:rsid w:val="00FC1944"/>
    <w:rsid w:val="00FC5D3B"/>
    <w:rsid w:val="00FE0C89"/>
    <w:rsid w:val="00FE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15:docId w15:val="{F31E5CF4-72E6-4ADD-8C15-A8D0BB6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F398-18A8-43D4-90F7-C505E112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6019CA4B</Template>
  <TotalTime>30</TotalTime>
  <Pages>1</Pages>
  <Words>14747</Words>
  <Characters>84060</Characters>
  <Application>Microsoft Office Word</Application>
  <DocSecurity>0</DocSecurity>
  <Lines>700</Lines>
  <Paragraphs>197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98610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Елена Носкова</cp:lastModifiedBy>
  <cp:revision>14</cp:revision>
  <cp:lastPrinted>2017-06-13T12:35:00Z</cp:lastPrinted>
  <dcterms:created xsi:type="dcterms:W3CDTF">2017-06-14T06:23:00Z</dcterms:created>
  <dcterms:modified xsi:type="dcterms:W3CDTF">2017-06-20T13:46:00Z</dcterms:modified>
</cp:coreProperties>
</file>