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C" w:rsidRPr="00194F82" w:rsidRDefault="001E6E3C" w:rsidP="001E6E3C">
      <w:pPr>
        <w:spacing w:line="240" w:lineRule="auto"/>
        <w:ind w:firstLine="5760"/>
        <w:rPr>
          <w:szCs w:val="28"/>
        </w:rPr>
      </w:pPr>
      <w:r w:rsidRPr="00194F82">
        <w:rPr>
          <w:szCs w:val="28"/>
        </w:rPr>
        <w:t xml:space="preserve">Вносится Правительством </w:t>
      </w:r>
    </w:p>
    <w:p w:rsidR="001E6E3C" w:rsidRPr="00194F82" w:rsidRDefault="00497FA7" w:rsidP="001E6E3C">
      <w:pPr>
        <w:spacing w:line="240" w:lineRule="auto"/>
        <w:ind w:firstLine="5760"/>
        <w:rPr>
          <w:szCs w:val="28"/>
        </w:rPr>
      </w:pPr>
      <w:r>
        <w:rPr>
          <w:szCs w:val="28"/>
        </w:rPr>
        <w:t xml:space="preserve">     </w:t>
      </w:r>
      <w:r w:rsidR="001E6E3C" w:rsidRPr="00194F82">
        <w:rPr>
          <w:szCs w:val="28"/>
        </w:rPr>
        <w:t>Российской Федерации</w:t>
      </w:r>
    </w:p>
    <w:p w:rsidR="00497FA7" w:rsidRDefault="00497FA7" w:rsidP="001E6E3C">
      <w:pPr>
        <w:spacing w:line="240" w:lineRule="auto"/>
        <w:ind w:firstLine="709"/>
        <w:jc w:val="right"/>
        <w:rPr>
          <w:szCs w:val="28"/>
        </w:rPr>
      </w:pPr>
    </w:p>
    <w:p w:rsidR="001E6E3C" w:rsidRPr="00194F82" w:rsidRDefault="00497FA7" w:rsidP="00497FA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6E3C" w:rsidRPr="00194F82">
        <w:rPr>
          <w:szCs w:val="28"/>
        </w:rPr>
        <w:t>Проект</w:t>
      </w:r>
    </w:p>
    <w:p w:rsidR="001E6E3C" w:rsidRPr="00194F82" w:rsidRDefault="001E6E3C" w:rsidP="001E6E3C">
      <w:pPr>
        <w:ind w:firstLine="709"/>
        <w:jc w:val="right"/>
        <w:rPr>
          <w:szCs w:val="28"/>
        </w:rPr>
      </w:pPr>
    </w:p>
    <w:p w:rsidR="001E6E3C" w:rsidRPr="00194F82" w:rsidRDefault="007B78F5" w:rsidP="001E6E3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E6E3C" w:rsidRPr="00194F82" w:rsidRDefault="001E6E3C" w:rsidP="001E6E3C">
      <w:pPr>
        <w:ind w:firstLine="0"/>
        <w:jc w:val="center"/>
        <w:rPr>
          <w:b/>
          <w:szCs w:val="28"/>
        </w:rPr>
      </w:pPr>
      <w:r w:rsidRPr="00194F82">
        <w:rPr>
          <w:b/>
          <w:szCs w:val="28"/>
        </w:rPr>
        <w:t>ФЕДЕРАЛЬНЫЙ ЗАКОН</w:t>
      </w:r>
    </w:p>
    <w:p w:rsidR="001E6E3C" w:rsidRPr="00194F82" w:rsidRDefault="001E6E3C" w:rsidP="001E6E3C">
      <w:pPr>
        <w:spacing w:line="240" w:lineRule="auto"/>
        <w:ind w:firstLine="0"/>
        <w:jc w:val="center"/>
        <w:rPr>
          <w:b/>
          <w:szCs w:val="28"/>
        </w:rPr>
      </w:pPr>
      <w:r w:rsidRPr="00194F82">
        <w:rPr>
          <w:b/>
          <w:szCs w:val="28"/>
        </w:rPr>
        <w:t xml:space="preserve">О внесении изменений </w:t>
      </w:r>
    </w:p>
    <w:p w:rsidR="001E6E3C" w:rsidRPr="00194F82" w:rsidRDefault="001E6E3C" w:rsidP="001E6E3C">
      <w:pPr>
        <w:spacing w:line="240" w:lineRule="auto"/>
        <w:ind w:firstLine="0"/>
        <w:jc w:val="center"/>
        <w:rPr>
          <w:b/>
          <w:bCs/>
          <w:szCs w:val="28"/>
        </w:rPr>
      </w:pPr>
      <w:r w:rsidRPr="00194F82">
        <w:rPr>
          <w:b/>
          <w:szCs w:val="28"/>
        </w:rPr>
        <w:t xml:space="preserve">в отдельные законодательные акты </w:t>
      </w:r>
      <w:r w:rsidRPr="00194F82">
        <w:rPr>
          <w:b/>
          <w:bCs/>
          <w:szCs w:val="28"/>
        </w:rPr>
        <w:t>Российской Федерации (</w:t>
      </w:r>
      <w:r>
        <w:rPr>
          <w:b/>
          <w:bCs/>
          <w:szCs w:val="28"/>
        </w:rPr>
        <w:t>в части</w:t>
      </w:r>
      <w:r w:rsidRPr="00194F82">
        <w:rPr>
          <w:b/>
          <w:bCs/>
          <w:szCs w:val="28"/>
        </w:rPr>
        <w:t xml:space="preserve"> совершенствования внешнего контроля качества работы аудиторских организаций, проводящих обязательный аудит бухгалтерской (финансовой) отчетности организаций, указанных в </w:t>
      </w:r>
      <w:hyperlink r:id="rId9" w:history="1">
        <w:r w:rsidRPr="00194F82">
          <w:rPr>
            <w:b/>
            <w:bCs/>
            <w:szCs w:val="28"/>
          </w:rPr>
          <w:t>части 3 статьи 5</w:t>
        </w:r>
      </w:hyperlink>
      <w:r w:rsidRPr="00194F82">
        <w:rPr>
          <w:b/>
          <w:bCs/>
          <w:szCs w:val="28"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8 г"/>
        </w:smartTagPr>
        <w:r w:rsidRPr="00194F82">
          <w:rPr>
            <w:b/>
            <w:bCs/>
            <w:szCs w:val="28"/>
          </w:rPr>
          <w:t>2008 г</w:t>
        </w:r>
      </w:smartTag>
      <w:r w:rsidRPr="00194F82">
        <w:rPr>
          <w:b/>
          <w:bCs/>
          <w:szCs w:val="28"/>
        </w:rPr>
        <w:t>. № 307-ФЗ «Об аудиторской деятельности»)</w:t>
      </w:r>
    </w:p>
    <w:p w:rsidR="001E6E3C" w:rsidRPr="00194F82" w:rsidRDefault="001E6E3C" w:rsidP="001E6E3C">
      <w:pPr>
        <w:ind w:firstLine="709"/>
        <w:jc w:val="center"/>
        <w:rPr>
          <w:b/>
          <w:szCs w:val="28"/>
        </w:rPr>
      </w:pPr>
    </w:p>
    <w:p w:rsidR="001E6E3C" w:rsidRPr="00194F82" w:rsidRDefault="001E6E3C" w:rsidP="001E6E3C">
      <w:pPr>
        <w:pStyle w:val="a7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1E6E3C" w:rsidRPr="00194F82" w:rsidRDefault="001E6E3C" w:rsidP="001E6E3C">
      <w:pPr>
        <w:autoSpaceDE w:val="0"/>
        <w:autoSpaceDN w:val="0"/>
        <w:adjustRightInd w:val="0"/>
        <w:jc w:val="both"/>
        <w:rPr>
          <w:szCs w:val="28"/>
        </w:rPr>
      </w:pPr>
      <w:r w:rsidRPr="00194F82">
        <w:rPr>
          <w:color w:val="000000"/>
          <w:szCs w:val="28"/>
        </w:rPr>
        <w:t xml:space="preserve">Дополнить часть 4 статьи 1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94F82">
          <w:rPr>
            <w:color w:val="000000"/>
            <w:szCs w:val="28"/>
          </w:rPr>
          <w:t>2008 г</w:t>
        </w:r>
      </w:smartTag>
      <w:r w:rsidRPr="00194F82">
        <w:rPr>
          <w:color w:val="000000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14382D" w:rsidRPr="0014382D">
        <w:rPr>
          <w:color w:val="000000"/>
          <w:szCs w:val="28"/>
        </w:rPr>
        <w:t xml:space="preserve">Собрание законодательства Российской Федерации, 2008, </w:t>
      </w:r>
      <w:r w:rsidR="0014382D">
        <w:rPr>
          <w:color w:val="000000"/>
          <w:szCs w:val="28"/>
        </w:rPr>
        <w:t>№</w:t>
      </w:r>
      <w:r w:rsidR="0014382D" w:rsidRPr="0014382D">
        <w:rPr>
          <w:color w:val="000000"/>
          <w:szCs w:val="28"/>
        </w:rPr>
        <w:t xml:space="preserve"> 52, ст. 6249; </w:t>
      </w:r>
      <w:r w:rsidR="0057744C">
        <w:rPr>
          <w:color w:val="000000"/>
          <w:szCs w:val="28"/>
        </w:rPr>
        <w:t xml:space="preserve">2009, № 18, ст. 2140; № 29, ст. 3601; № 52, ст. 6441; 2010, № 17, ст. 1988; № 31, ст. 4160, ст. 4193; </w:t>
      </w:r>
      <w:r w:rsidR="0014382D" w:rsidRPr="0014382D">
        <w:rPr>
          <w:color w:val="000000"/>
          <w:szCs w:val="28"/>
        </w:rPr>
        <w:t xml:space="preserve">2011, </w:t>
      </w:r>
      <w:r w:rsidR="0057744C">
        <w:rPr>
          <w:color w:val="000000"/>
          <w:szCs w:val="28"/>
        </w:rPr>
        <w:t xml:space="preserve">№ 17, ст. 2310; </w:t>
      </w:r>
      <w:r w:rsidR="0014382D">
        <w:rPr>
          <w:color w:val="000000"/>
          <w:szCs w:val="28"/>
        </w:rPr>
        <w:t>№</w:t>
      </w:r>
      <w:r w:rsidR="0014382D" w:rsidRPr="0014382D">
        <w:rPr>
          <w:color w:val="000000"/>
          <w:szCs w:val="28"/>
        </w:rPr>
        <w:t xml:space="preserve"> 30, ст. 4590; </w:t>
      </w:r>
      <w:r w:rsidR="0057744C">
        <w:rPr>
          <w:color w:val="000000"/>
          <w:szCs w:val="28"/>
        </w:rPr>
        <w:t xml:space="preserve">№ 48, ст. 6728; </w:t>
      </w:r>
      <w:r w:rsidR="0014382D" w:rsidRPr="0014382D">
        <w:rPr>
          <w:color w:val="000000"/>
          <w:szCs w:val="28"/>
        </w:rPr>
        <w:t xml:space="preserve">2012, </w:t>
      </w:r>
      <w:r w:rsidR="0014382D">
        <w:rPr>
          <w:color w:val="000000"/>
          <w:szCs w:val="28"/>
        </w:rPr>
        <w:t xml:space="preserve">№ </w:t>
      </w:r>
      <w:r w:rsidR="0014382D" w:rsidRPr="0014382D">
        <w:rPr>
          <w:color w:val="000000"/>
          <w:szCs w:val="28"/>
        </w:rPr>
        <w:t xml:space="preserve">26, ст. 3446; 2013, </w:t>
      </w:r>
      <w:r w:rsidR="0014382D">
        <w:rPr>
          <w:color w:val="000000"/>
          <w:szCs w:val="28"/>
        </w:rPr>
        <w:t>№</w:t>
      </w:r>
      <w:r w:rsidR="0014382D" w:rsidRPr="0014382D">
        <w:rPr>
          <w:color w:val="000000"/>
          <w:szCs w:val="28"/>
        </w:rPr>
        <w:t xml:space="preserve"> 27, ст. 3477; </w:t>
      </w:r>
      <w:r w:rsidR="0020476D">
        <w:rPr>
          <w:color w:val="000000"/>
          <w:szCs w:val="28"/>
        </w:rPr>
        <w:t xml:space="preserve">         № 30, ст. 4041; </w:t>
      </w:r>
      <w:r w:rsidR="0014382D">
        <w:rPr>
          <w:color w:val="000000"/>
          <w:szCs w:val="28"/>
        </w:rPr>
        <w:t>№</w:t>
      </w:r>
      <w:r w:rsidR="0014382D" w:rsidRPr="0014382D">
        <w:rPr>
          <w:color w:val="000000"/>
          <w:szCs w:val="28"/>
        </w:rPr>
        <w:t xml:space="preserve"> </w:t>
      </w:r>
      <w:r w:rsidR="00486260">
        <w:rPr>
          <w:color w:val="000000"/>
          <w:szCs w:val="28"/>
        </w:rPr>
        <w:t>52</w:t>
      </w:r>
      <w:r w:rsidR="0014382D" w:rsidRPr="0014382D">
        <w:rPr>
          <w:color w:val="000000"/>
          <w:szCs w:val="28"/>
        </w:rPr>
        <w:t xml:space="preserve">, </w:t>
      </w:r>
      <w:r w:rsidR="0020476D">
        <w:rPr>
          <w:color w:val="000000"/>
          <w:szCs w:val="28"/>
        </w:rPr>
        <w:t xml:space="preserve">ст. 6961, </w:t>
      </w:r>
      <w:r w:rsidR="0014382D" w:rsidRPr="0014382D">
        <w:rPr>
          <w:color w:val="000000"/>
          <w:szCs w:val="28"/>
        </w:rPr>
        <w:t xml:space="preserve">ст. </w:t>
      </w:r>
      <w:r w:rsidR="00486260">
        <w:rPr>
          <w:color w:val="000000"/>
          <w:szCs w:val="28"/>
        </w:rPr>
        <w:t>6979, ст. 6981</w:t>
      </w:r>
      <w:r>
        <w:rPr>
          <w:szCs w:val="28"/>
        </w:rPr>
        <w:t>) пунктом 29</w:t>
      </w:r>
      <w:r w:rsidRPr="00194F82">
        <w:rPr>
          <w:szCs w:val="28"/>
        </w:rPr>
        <w:t xml:space="preserve"> следующего содержания:</w:t>
      </w:r>
    </w:p>
    <w:p w:rsidR="001E6E3C" w:rsidRPr="00194F82" w:rsidRDefault="001E6E3C" w:rsidP="001E6E3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94F82">
        <w:rPr>
          <w:color w:val="000000"/>
          <w:szCs w:val="28"/>
        </w:rPr>
        <w:t>«</w:t>
      </w:r>
      <w:r>
        <w:rPr>
          <w:color w:val="000000"/>
          <w:szCs w:val="28"/>
        </w:rPr>
        <w:t>29</w:t>
      </w:r>
      <w:r w:rsidRPr="00194F82">
        <w:rPr>
          <w:color w:val="000000"/>
          <w:szCs w:val="28"/>
        </w:rPr>
        <w:t>) внешний контроль качества работы аудиторских организаций.»</w:t>
      </w:r>
      <w:r>
        <w:rPr>
          <w:color w:val="000000"/>
          <w:szCs w:val="28"/>
        </w:rPr>
        <w:t>.</w:t>
      </w:r>
    </w:p>
    <w:p w:rsidR="001E6E3C" w:rsidRPr="003C72AA" w:rsidRDefault="001E6E3C" w:rsidP="001E6E3C">
      <w:pPr>
        <w:pStyle w:val="1"/>
        <w:ind w:left="0" w:right="-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1E6E3C" w:rsidRDefault="001E6E3C" w:rsidP="003671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C72AA">
        <w:rPr>
          <w:color w:val="000000"/>
          <w:szCs w:val="28"/>
        </w:rPr>
        <w:t xml:space="preserve">Внести в Федеральный закон от 30 декабря </w:t>
      </w:r>
      <w:smartTag w:uri="urn:schemas-microsoft-com:office:smarttags" w:element="metricconverter">
        <w:smartTagPr>
          <w:attr w:name="ProductID" w:val="2008 г"/>
        </w:smartTagPr>
        <w:r w:rsidRPr="003C72AA">
          <w:rPr>
            <w:color w:val="000000"/>
            <w:szCs w:val="28"/>
          </w:rPr>
          <w:t>2008 г</w:t>
        </w:r>
      </w:smartTag>
      <w:r w:rsidRPr="003C72AA">
        <w:rPr>
          <w:color w:val="000000"/>
          <w:szCs w:val="28"/>
        </w:rPr>
        <w:t xml:space="preserve">. № 307-ФЗ </w:t>
      </w:r>
      <w:r w:rsidRPr="003C72AA">
        <w:rPr>
          <w:color w:val="000000"/>
          <w:szCs w:val="28"/>
        </w:rPr>
        <w:br w:type="textWrapping" w:clear="all"/>
        <w:t>«Об аудиторской деятельности» (</w:t>
      </w:r>
      <w:r w:rsidRPr="003C72AA">
        <w:rPr>
          <w:szCs w:val="28"/>
        </w:rPr>
        <w:t>Собрание законодательства Российской Федерации, 2009, № 1</w:t>
      </w:r>
      <w:r w:rsidR="00632349">
        <w:rPr>
          <w:szCs w:val="28"/>
        </w:rPr>
        <w:t xml:space="preserve">, ст. 15; 2010, № 27, ст. 3420, </w:t>
      </w:r>
      <w:r w:rsidRPr="003C72AA">
        <w:rPr>
          <w:szCs w:val="28"/>
        </w:rPr>
        <w:t>№ 51, ст. 6810; 2011, № 1, ст.</w:t>
      </w:r>
      <w:r w:rsidR="00D26311">
        <w:rPr>
          <w:szCs w:val="28"/>
        </w:rPr>
        <w:t xml:space="preserve"> </w:t>
      </w:r>
      <w:r w:rsidRPr="003C72AA">
        <w:rPr>
          <w:szCs w:val="28"/>
        </w:rPr>
        <w:t>12;</w:t>
      </w:r>
      <w:r w:rsidR="003671DA">
        <w:rPr>
          <w:szCs w:val="28"/>
        </w:rPr>
        <w:t xml:space="preserve"> </w:t>
      </w:r>
      <w:r w:rsidR="00632349">
        <w:rPr>
          <w:szCs w:val="28"/>
        </w:rPr>
        <w:t xml:space="preserve">№ 19, ст. 2716; № 27, ст. 3880; </w:t>
      </w:r>
      <w:r w:rsidRPr="003C72AA">
        <w:rPr>
          <w:szCs w:val="28"/>
        </w:rPr>
        <w:t>№ 29, ст. 4291</w:t>
      </w:r>
      <w:r w:rsidR="003671DA">
        <w:rPr>
          <w:szCs w:val="28"/>
        </w:rPr>
        <w:t xml:space="preserve">; </w:t>
      </w:r>
      <w:r w:rsidR="003671DA">
        <w:rPr>
          <w:rFonts w:eastAsiaTheme="minorHAnsi"/>
          <w:szCs w:val="28"/>
          <w:lang w:eastAsia="en-US"/>
        </w:rPr>
        <w:t xml:space="preserve">№ 48, ст. 6728; </w:t>
      </w:r>
      <w:r w:rsidR="003671DA" w:rsidRPr="003671DA">
        <w:rPr>
          <w:rFonts w:eastAsiaTheme="minorHAnsi"/>
          <w:szCs w:val="28"/>
          <w:lang w:eastAsia="en-US"/>
        </w:rPr>
        <w:t xml:space="preserve">2013, </w:t>
      </w:r>
      <w:r w:rsidR="00070DF0">
        <w:rPr>
          <w:rFonts w:eastAsiaTheme="minorHAnsi"/>
          <w:szCs w:val="28"/>
          <w:lang w:eastAsia="en-US"/>
        </w:rPr>
        <w:t xml:space="preserve">   </w:t>
      </w:r>
      <w:r w:rsidR="00632349">
        <w:rPr>
          <w:rFonts w:eastAsiaTheme="minorHAnsi"/>
          <w:szCs w:val="28"/>
          <w:lang w:eastAsia="en-US"/>
        </w:rPr>
        <w:t xml:space="preserve">№ 27, ст. 3477; </w:t>
      </w:r>
      <w:r w:rsidR="003671DA">
        <w:rPr>
          <w:rFonts w:eastAsiaTheme="minorHAnsi"/>
          <w:szCs w:val="28"/>
          <w:lang w:eastAsia="en-US"/>
        </w:rPr>
        <w:t>№</w:t>
      </w:r>
      <w:r w:rsidR="003671DA" w:rsidRPr="003671DA">
        <w:rPr>
          <w:rFonts w:eastAsiaTheme="minorHAnsi"/>
          <w:szCs w:val="28"/>
          <w:lang w:eastAsia="en-US"/>
        </w:rPr>
        <w:t xml:space="preserve"> 30, ст. 4084</w:t>
      </w:r>
      <w:r w:rsidR="003671DA">
        <w:rPr>
          <w:rFonts w:eastAsiaTheme="minorHAnsi"/>
          <w:szCs w:val="28"/>
          <w:lang w:eastAsia="en-US"/>
        </w:rPr>
        <w:t>; №</w:t>
      </w:r>
      <w:r w:rsidR="003671DA" w:rsidRPr="003671DA">
        <w:rPr>
          <w:rFonts w:eastAsiaTheme="minorHAnsi"/>
          <w:szCs w:val="28"/>
          <w:lang w:eastAsia="en-US"/>
        </w:rPr>
        <w:t xml:space="preserve"> 52,</w:t>
      </w:r>
      <w:r w:rsidR="00632349">
        <w:rPr>
          <w:rFonts w:eastAsiaTheme="minorHAnsi"/>
          <w:szCs w:val="28"/>
          <w:lang w:eastAsia="en-US"/>
        </w:rPr>
        <w:t xml:space="preserve"> </w:t>
      </w:r>
      <w:r w:rsidR="003671DA" w:rsidRPr="003671DA">
        <w:rPr>
          <w:rFonts w:eastAsiaTheme="minorHAnsi"/>
          <w:szCs w:val="28"/>
          <w:lang w:eastAsia="en-US"/>
        </w:rPr>
        <w:t>ст. 6961</w:t>
      </w:r>
      <w:r w:rsidR="00632349">
        <w:rPr>
          <w:rFonts w:eastAsiaTheme="minorHAnsi"/>
          <w:szCs w:val="28"/>
          <w:lang w:eastAsia="en-US"/>
        </w:rPr>
        <w:t>; 2014, № 10, ст. 954</w:t>
      </w:r>
      <w:r w:rsidRPr="003C72AA">
        <w:rPr>
          <w:color w:val="000000"/>
          <w:szCs w:val="28"/>
        </w:rPr>
        <w:t>) следующие изменения:</w:t>
      </w:r>
    </w:p>
    <w:p w:rsidR="001E6E3C" w:rsidRPr="003C72AA" w:rsidRDefault="001E6E3C" w:rsidP="001E6E3C">
      <w:pPr>
        <w:numPr>
          <w:ilvl w:val="0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3C72AA">
        <w:rPr>
          <w:color w:val="000000"/>
          <w:szCs w:val="28"/>
        </w:rPr>
        <w:lastRenderedPageBreak/>
        <w:t xml:space="preserve">в статье </w:t>
      </w:r>
      <w:r>
        <w:rPr>
          <w:color w:val="000000"/>
          <w:szCs w:val="28"/>
        </w:rPr>
        <w:t>5</w:t>
      </w:r>
      <w:r w:rsidRPr="003C72AA">
        <w:rPr>
          <w:color w:val="000000"/>
          <w:szCs w:val="28"/>
        </w:rPr>
        <w:t>:</w:t>
      </w:r>
    </w:p>
    <w:p w:rsidR="001E6E3C" w:rsidRPr="00DC022D" w:rsidRDefault="001E6E3C" w:rsidP="001E6E3C">
      <w:pPr>
        <w:jc w:val="both"/>
        <w:rPr>
          <w:color w:val="000000"/>
          <w:szCs w:val="28"/>
        </w:rPr>
      </w:pPr>
      <w:r w:rsidRPr="003C72AA">
        <w:rPr>
          <w:color w:val="000000"/>
          <w:szCs w:val="28"/>
        </w:rPr>
        <w:t xml:space="preserve">а) </w:t>
      </w:r>
      <w:r w:rsidRPr="00DA154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пункте 2 части 1</w:t>
      </w:r>
      <w:hyperlink r:id="rId10" w:history="1"/>
      <w:r w:rsidRPr="00DA1543">
        <w:rPr>
          <w:color w:val="000000"/>
          <w:szCs w:val="28"/>
        </w:rPr>
        <w:t xml:space="preserve"> слова </w:t>
      </w:r>
      <w:r>
        <w:rPr>
          <w:color w:val="000000"/>
          <w:szCs w:val="28"/>
        </w:rPr>
        <w:t>«</w:t>
      </w:r>
      <w:r w:rsidRPr="00DC022D">
        <w:rPr>
          <w:color w:val="000000"/>
          <w:szCs w:val="28"/>
        </w:rPr>
        <w:t>обращению на организованных торгах</w:t>
      </w:r>
      <w:r w:rsidRPr="00DA154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заменить </w:t>
      </w:r>
      <w:r w:rsidRPr="00DA1543">
        <w:rPr>
          <w:color w:val="000000"/>
          <w:szCs w:val="28"/>
        </w:rPr>
        <w:t xml:space="preserve">словами </w:t>
      </w:r>
      <w:r>
        <w:rPr>
          <w:color w:val="000000"/>
          <w:szCs w:val="28"/>
        </w:rPr>
        <w:t>«</w:t>
      </w:r>
      <w:r w:rsidRPr="00DC022D">
        <w:rPr>
          <w:color w:val="000000"/>
          <w:szCs w:val="28"/>
        </w:rPr>
        <w:t>организованным торгам</w:t>
      </w:r>
      <w:r w:rsidRPr="00DA1543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1E6E3C" w:rsidRPr="00B97AE3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97AE3">
        <w:rPr>
          <w:color w:val="000000"/>
          <w:szCs w:val="28"/>
        </w:rPr>
        <w:t>часть 3 изложить в следующей редакции:</w:t>
      </w:r>
    </w:p>
    <w:p w:rsidR="001E6E3C" w:rsidRPr="003C72AA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FF3740">
        <w:rPr>
          <w:color w:val="000000"/>
          <w:szCs w:val="28"/>
        </w:rPr>
        <w:t xml:space="preserve">«3. Обязательный аудит бухгалтерской (финансовой) отчетности организаций, ценные бумаги которых </w:t>
      </w:r>
      <w:r w:rsidRPr="00271A52">
        <w:rPr>
          <w:color w:val="000000"/>
          <w:szCs w:val="28"/>
        </w:rPr>
        <w:t>допущены к организованны</w:t>
      </w:r>
      <w:r>
        <w:rPr>
          <w:color w:val="000000"/>
          <w:szCs w:val="28"/>
        </w:rPr>
        <w:t>м</w:t>
      </w:r>
      <w:r w:rsidRPr="00271A52">
        <w:rPr>
          <w:color w:val="000000"/>
          <w:szCs w:val="28"/>
        </w:rPr>
        <w:t xml:space="preserve"> торга</w:t>
      </w:r>
      <w:r>
        <w:rPr>
          <w:color w:val="000000"/>
          <w:szCs w:val="28"/>
        </w:rPr>
        <w:t>м</w:t>
      </w:r>
      <w:r w:rsidRPr="00271A52">
        <w:rPr>
          <w:color w:val="000000"/>
          <w:szCs w:val="28"/>
        </w:rPr>
        <w:t xml:space="preserve">, иных </w:t>
      </w:r>
      <w:r w:rsidRPr="00FF3740">
        <w:rPr>
          <w:color w:val="000000"/>
          <w:szCs w:val="28"/>
        </w:rPr>
        <w:t xml:space="preserve">кредитных и страховых организаций, </w:t>
      </w:r>
      <w:r w:rsidRPr="00B211C3">
        <w:rPr>
          <w:color w:val="000000"/>
          <w:szCs w:val="28"/>
        </w:rPr>
        <w:t xml:space="preserve">негосударственных пенсионных фондов, государственных корпораций, государственных компаний, хозяйственных товариществ и обществ с участием </w:t>
      </w:r>
      <w:r w:rsidR="009B39CB" w:rsidRPr="00B211C3">
        <w:rPr>
          <w:color w:val="000000"/>
          <w:szCs w:val="28"/>
        </w:rPr>
        <w:t xml:space="preserve">в их уставных (складочных) капиталах </w:t>
      </w:r>
      <w:r w:rsidRPr="00B211C3">
        <w:rPr>
          <w:color w:val="000000"/>
          <w:szCs w:val="28"/>
        </w:rPr>
        <w:t>публично-правовых образований, государственных корпораций или государственных компаний, консолидированной отчетности, а также аудит бухгалтерской (финансовой) отчетности унитарных предприятий, проводимый в случаях, определенных</w:t>
      </w:r>
      <w:r>
        <w:rPr>
          <w:color w:val="000000"/>
          <w:szCs w:val="28"/>
        </w:rPr>
        <w:t xml:space="preserve"> собственником имущества такого унитарного предприятия,</w:t>
      </w:r>
      <w:r w:rsidRPr="00FF3740">
        <w:rPr>
          <w:color w:val="000000"/>
          <w:szCs w:val="28"/>
        </w:rPr>
        <w:t xml:space="preserve"> проводится только аудиторскими организациями.»</w:t>
      </w:r>
      <w:r w:rsidRPr="00D53A03">
        <w:rPr>
          <w:color w:val="000000"/>
          <w:szCs w:val="28"/>
        </w:rPr>
        <w:t>.</w:t>
      </w:r>
    </w:p>
    <w:p w:rsidR="001E6E3C" w:rsidRDefault="001E6E3C" w:rsidP="001E6E3C">
      <w:pPr>
        <w:numPr>
          <w:ilvl w:val="0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3C72AA">
        <w:rPr>
          <w:color w:val="000000"/>
          <w:szCs w:val="28"/>
        </w:rPr>
        <w:t>стать</w:t>
      </w:r>
      <w:r>
        <w:rPr>
          <w:color w:val="000000"/>
          <w:szCs w:val="28"/>
        </w:rPr>
        <w:t>ю</w:t>
      </w:r>
      <w:r w:rsidRPr="003C72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6 дополнить частью </w:t>
      </w:r>
      <w:r w:rsidR="007B78F5">
        <w:rPr>
          <w:color w:val="000000"/>
          <w:szCs w:val="28"/>
        </w:rPr>
        <w:t xml:space="preserve">6 </w:t>
      </w:r>
      <w:r>
        <w:rPr>
          <w:color w:val="000000"/>
          <w:szCs w:val="28"/>
        </w:rPr>
        <w:t>следующего содержания: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«6. С заявлением в суд о признании аудиторского заключения заведомо ложным вправе обращаться:</w:t>
      </w:r>
    </w:p>
    <w:p w:rsidR="001E6E3C" w:rsidRDefault="001E6E3C" w:rsidP="001E6E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лица, которым </w:t>
      </w:r>
      <w:r w:rsidRPr="000A57CF">
        <w:rPr>
          <w:color w:val="000000"/>
          <w:szCs w:val="28"/>
        </w:rPr>
        <w:t>адресовано</w:t>
      </w:r>
      <w:r>
        <w:rPr>
          <w:color w:val="000000"/>
          <w:szCs w:val="28"/>
        </w:rPr>
        <w:t xml:space="preserve"> аудиторское заключение;</w:t>
      </w:r>
    </w:p>
    <w:p w:rsidR="001E6E3C" w:rsidRDefault="001E6E3C" w:rsidP="001E6E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Центральный банк Российской Федерации</w:t>
      </w:r>
      <w:r w:rsidR="008D5005" w:rsidRPr="008D5005">
        <w:rPr>
          <w:color w:val="000000"/>
          <w:szCs w:val="28"/>
        </w:rPr>
        <w:t xml:space="preserve"> </w:t>
      </w:r>
      <w:r w:rsidR="008D5005">
        <w:rPr>
          <w:color w:val="000000"/>
          <w:szCs w:val="28"/>
        </w:rPr>
        <w:t>в части аудиторских заключений, выданных в отношении бухгалтерской (финансовой) отчетности лиц, в отношении которых осуществляет контроль и надзор, установленный в пунктах 9, 9.1,</w:t>
      </w:r>
      <w:r w:rsidR="007612B5">
        <w:rPr>
          <w:color w:val="000000"/>
          <w:szCs w:val="28"/>
        </w:rPr>
        <w:t xml:space="preserve"> </w:t>
      </w:r>
      <w:r w:rsidR="008D5005">
        <w:rPr>
          <w:color w:val="000000"/>
          <w:szCs w:val="28"/>
        </w:rPr>
        <w:t>10.1 и 10.2 статьи 4 Федерального закона «</w:t>
      </w:r>
      <w:r w:rsidR="008D5005" w:rsidRPr="00FB6C9A">
        <w:rPr>
          <w:color w:val="000000"/>
          <w:szCs w:val="28"/>
        </w:rPr>
        <w:t>О Центральном банке Российской Федерации (Банке России)</w:t>
      </w:r>
      <w:r w:rsidR="008D5005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1E6E3C" w:rsidRDefault="001E6E3C" w:rsidP="001E6E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федеральный орган исполнительной власти, осуществляющий функции по контролю и надзору в финансово-бюджетной сфере (далее – уполномоченный федеральный орган по контролю и надзору);</w:t>
      </w:r>
    </w:p>
    <w:p w:rsidR="001E6E3C" w:rsidRDefault="001E6E3C" w:rsidP="001E6E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государственная корпорация «Агентство по страхованию вкладов»</w:t>
      </w:r>
      <w:r w:rsidR="002D1D51">
        <w:rPr>
          <w:color w:val="000000"/>
          <w:szCs w:val="28"/>
        </w:rPr>
        <w:t xml:space="preserve"> в части аудиторских заключений, выданных в отношении бухгалтерской (финансовой) отчетности участников системы страхования вкладов, </w:t>
      </w:r>
      <w:r w:rsidR="002D1D51">
        <w:rPr>
          <w:color w:val="000000"/>
          <w:szCs w:val="28"/>
        </w:rPr>
        <w:lastRenderedPageBreak/>
        <w:t>указанных в пункт</w:t>
      </w:r>
      <w:r w:rsidR="00B211C3">
        <w:rPr>
          <w:color w:val="000000"/>
          <w:szCs w:val="28"/>
        </w:rPr>
        <w:t>е</w:t>
      </w:r>
      <w:r w:rsidR="002D1D51">
        <w:rPr>
          <w:color w:val="000000"/>
          <w:szCs w:val="28"/>
        </w:rPr>
        <w:t xml:space="preserve"> 2 статьи 4 Федерального закона «О страховании вкладов физических лиц в банках Российской Федерации»</w:t>
      </w:r>
      <w:r>
        <w:rPr>
          <w:color w:val="000000"/>
          <w:szCs w:val="28"/>
        </w:rPr>
        <w:t>;</w:t>
      </w:r>
    </w:p>
    <w:p w:rsidR="001E6E3C" w:rsidRPr="00973A3B" w:rsidRDefault="001E6E3C" w:rsidP="001E6E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иные лица в случаях, определенных федеральными законами.».</w:t>
      </w:r>
    </w:p>
    <w:p w:rsidR="001E6E3C" w:rsidRPr="00B60B5D" w:rsidRDefault="001E6E3C" w:rsidP="001E6E3C">
      <w:pPr>
        <w:numPr>
          <w:ilvl w:val="0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B60B5D">
        <w:rPr>
          <w:color w:val="000000"/>
          <w:szCs w:val="28"/>
        </w:rPr>
        <w:t>в части 5 статьи 9 слова «</w:t>
      </w:r>
      <w:hyperlink r:id="rId11" w:history="1">
        <w:r w:rsidRPr="00B60B5D">
          <w:rPr>
            <w:color w:val="000000"/>
            <w:szCs w:val="28"/>
          </w:rPr>
          <w:t>федеральный орган исполнительной власти</w:t>
        </w:r>
      </w:hyperlink>
      <w:r w:rsidRPr="00856BFD">
        <w:rPr>
          <w:color w:val="000000"/>
          <w:szCs w:val="28"/>
        </w:rPr>
        <w:t>, осуществляющий функции по контролю и надзору в финансово-бюджетной сфере (далее - уполномоченный федеральный орган по контролю и надзору)</w:t>
      </w:r>
      <w:r w:rsidRPr="00B60B5D">
        <w:rPr>
          <w:color w:val="000000"/>
          <w:szCs w:val="28"/>
        </w:rPr>
        <w:t xml:space="preserve">» заменить </w:t>
      </w:r>
      <w:r w:rsidRPr="00DA1543">
        <w:rPr>
          <w:color w:val="000000"/>
          <w:szCs w:val="28"/>
        </w:rPr>
        <w:t xml:space="preserve">словами </w:t>
      </w:r>
      <w:r w:rsidRPr="00B60B5D">
        <w:rPr>
          <w:color w:val="000000"/>
          <w:szCs w:val="28"/>
        </w:rPr>
        <w:t>«</w:t>
      </w:r>
      <w:r w:rsidRPr="00856BFD">
        <w:rPr>
          <w:color w:val="000000"/>
          <w:szCs w:val="28"/>
        </w:rPr>
        <w:t>уполномоченный федеральный орган по контролю и надзору</w:t>
      </w:r>
      <w:r w:rsidRPr="00B60B5D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1E6E3C" w:rsidRPr="003C72AA" w:rsidRDefault="001E6E3C" w:rsidP="001E6E3C">
      <w:pPr>
        <w:numPr>
          <w:ilvl w:val="0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3C72AA">
        <w:rPr>
          <w:color w:val="000000"/>
          <w:szCs w:val="28"/>
        </w:rPr>
        <w:t>в статье 10: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3C72AA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пункт 1 части 2 дополнить предложением следующего содержания: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«Аудиторская организация обязана предоставлять для проведения выездной проверки на все время такой проверки помещение </w:t>
      </w:r>
      <w:r w:rsidRPr="000A57CF">
        <w:rPr>
          <w:color w:val="000000"/>
          <w:szCs w:val="28"/>
        </w:rPr>
        <w:t xml:space="preserve">по месту </w:t>
      </w:r>
      <w:r>
        <w:rPr>
          <w:color w:val="000000"/>
          <w:szCs w:val="28"/>
        </w:rPr>
        <w:t xml:space="preserve">своего </w:t>
      </w:r>
      <w:r w:rsidRPr="000A57CF">
        <w:rPr>
          <w:color w:val="000000"/>
          <w:szCs w:val="28"/>
        </w:rPr>
        <w:t xml:space="preserve">нахождения и (или) по месту фактического осуществления </w:t>
      </w:r>
      <w:r>
        <w:rPr>
          <w:color w:val="000000"/>
          <w:szCs w:val="28"/>
        </w:rPr>
        <w:t>своей</w:t>
      </w:r>
      <w:r w:rsidRPr="000A57CF">
        <w:rPr>
          <w:color w:val="000000"/>
          <w:szCs w:val="28"/>
        </w:rPr>
        <w:t xml:space="preserve"> деятельности, в том числе в случае проведения выездной проверки качества работы в филиале аудиторской организации - по месту нахождения ее филиала</w:t>
      </w:r>
      <w:r>
        <w:rPr>
          <w:color w:val="000000"/>
          <w:szCs w:val="28"/>
        </w:rPr>
        <w:t>;»;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б) в</w:t>
      </w:r>
      <w:r w:rsidRPr="00171B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части 7:</w:t>
      </w:r>
    </w:p>
    <w:p w:rsidR="001E6E3C" w:rsidRPr="00171B89" w:rsidRDefault="00110DB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hyperlink r:id="rId12" w:history="1">
        <w:r w:rsidR="001E6E3C" w:rsidRPr="00171B89">
          <w:rPr>
            <w:color w:val="000000"/>
            <w:szCs w:val="28"/>
          </w:rPr>
          <w:t>последнее предложение</w:t>
        </w:r>
      </w:hyperlink>
      <w:r w:rsidR="001E6E3C" w:rsidRPr="00171B89">
        <w:rPr>
          <w:color w:val="000000"/>
          <w:szCs w:val="28"/>
        </w:rPr>
        <w:t xml:space="preserve"> исключить;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3C72AA">
        <w:rPr>
          <w:color w:val="000000"/>
          <w:szCs w:val="28"/>
        </w:rPr>
        <w:t xml:space="preserve">часть </w:t>
      </w:r>
      <w:r>
        <w:rPr>
          <w:color w:val="000000"/>
          <w:szCs w:val="28"/>
        </w:rPr>
        <w:t>8</w:t>
      </w:r>
      <w:r w:rsidRPr="003C72AA">
        <w:rPr>
          <w:color w:val="000000"/>
          <w:szCs w:val="28"/>
        </w:rPr>
        <w:t xml:space="preserve"> изложить в следующей редакции:</w:t>
      </w:r>
    </w:p>
    <w:p w:rsidR="001E6E3C" w:rsidRPr="00F778FB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«8. </w:t>
      </w:r>
      <w:r w:rsidRPr="00171B89">
        <w:rPr>
          <w:color w:val="000000"/>
          <w:szCs w:val="28"/>
        </w:rPr>
        <w:t>Плановая внешняя проверка качества работы аудиторской организации, индивидуального аудитора</w:t>
      </w:r>
      <w:r>
        <w:rPr>
          <w:color w:val="000000"/>
          <w:szCs w:val="28"/>
        </w:rPr>
        <w:t xml:space="preserve"> осуществляется с</w:t>
      </w:r>
      <w:r>
        <w:rPr>
          <w:szCs w:val="28"/>
        </w:rPr>
        <w:t xml:space="preserve">аморегулируемой организацией аудиторов начиная с календарного года, следующего за годом внесения сведений об аудиторской организации и аудиторе в реестр аудиторов и </w:t>
      </w:r>
      <w:r w:rsidRPr="00F778FB">
        <w:rPr>
          <w:color w:val="000000"/>
          <w:szCs w:val="28"/>
        </w:rPr>
        <w:t>аудиторских организаций:</w:t>
      </w:r>
    </w:p>
    <w:p w:rsidR="001E6E3C" w:rsidRPr="00E109C4" w:rsidRDefault="001E6E3C" w:rsidP="001E6E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szCs w:val="28"/>
        </w:rPr>
      </w:pPr>
      <w:r w:rsidRPr="00F778FB">
        <w:rPr>
          <w:color w:val="000000"/>
          <w:szCs w:val="28"/>
        </w:rPr>
        <w:t xml:space="preserve">в </w:t>
      </w:r>
      <w:r w:rsidRPr="00E109C4">
        <w:rPr>
          <w:szCs w:val="28"/>
        </w:rPr>
        <w:t>отношении</w:t>
      </w:r>
      <w:r w:rsidR="007612B5">
        <w:rPr>
          <w:szCs w:val="28"/>
        </w:rPr>
        <w:t xml:space="preserve"> </w:t>
      </w:r>
      <w:r w:rsidR="005A5F0E">
        <w:rPr>
          <w:szCs w:val="28"/>
        </w:rPr>
        <w:t>аудиторских</w:t>
      </w:r>
      <w:r w:rsidRPr="00E109C4">
        <w:rPr>
          <w:szCs w:val="28"/>
        </w:rPr>
        <w:t xml:space="preserve">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– не реже одного раза в три года, но не чаще одного раза в год;</w:t>
      </w:r>
    </w:p>
    <w:p w:rsidR="001E6E3C" w:rsidRDefault="001E6E3C" w:rsidP="001E6E3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 w:rsidRPr="00E109C4">
        <w:rPr>
          <w:szCs w:val="28"/>
        </w:rPr>
        <w:t xml:space="preserve">в отношении </w:t>
      </w:r>
      <w:r>
        <w:rPr>
          <w:color w:val="000000"/>
          <w:szCs w:val="28"/>
        </w:rPr>
        <w:t xml:space="preserve">индивидуальных аудиторов и иных аудиторских организаций – </w:t>
      </w:r>
      <w:r w:rsidRPr="00F778FB">
        <w:rPr>
          <w:color w:val="000000"/>
          <w:szCs w:val="28"/>
        </w:rPr>
        <w:t xml:space="preserve">не реже одного раза в </w:t>
      </w:r>
      <w:r>
        <w:rPr>
          <w:color w:val="000000"/>
          <w:szCs w:val="28"/>
        </w:rPr>
        <w:t>пять</w:t>
      </w:r>
      <w:r w:rsidRPr="00F778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лет</w:t>
      </w:r>
      <w:r w:rsidRPr="00F778FB">
        <w:rPr>
          <w:color w:val="000000"/>
          <w:szCs w:val="28"/>
        </w:rPr>
        <w:t>, но не чаще одного раза в год</w:t>
      </w:r>
      <w:r>
        <w:rPr>
          <w:color w:val="000000"/>
          <w:szCs w:val="28"/>
        </w:rPr>
        <w:t>.»;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r w:rsidRPr="003C72AA">
        <w:rPr>
          <w:color w:val="000000"/>
          <w:szCs w:val="28"/>
        </w:rPr>
        <w:t xml:space="preserve">часть 9 </w:t>
      </w:r>
      <w:r>
        <w:rPr>
          <w:color w:val="000000"/>
          <w:szCs w:val="28"/>
        </w:rPr>
        <w:t>признать утратившей силу;</w:t>
      </w:r>
    </w:p>
    <w:p w:rsidR="001E6E3C" w:rsidRPr="00F778FB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д) в части 10 слова «или уполномоченный федеральный орган по контролю и надзору» исключить</w:t>
      </w:r>
      <w:r w:rsidR="002234A0">
        <w:rPr>
          <w:color w:val="000000"/>
          <w:szCs w:val="28"/>
        </w:rPr>
        <w:t>.</w:t>
      </w:r>
    </w:p>
    <w:p w:rsidR="001E6E3C" w:rsidRPr="00194F82" w:rsidRDefault="001E6E3C" w:rsidP="001E6E3C">
      <w:pPr>
        <w:numPr>
          <w:ilvl w:val="0"/>
          <w:numId w:val="1"/>
        </w:numPr>
        <w:tabs>
          <w:tab w:val="clear" w:pos="0"/>
          <w:tab w:val="num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194F82">
        <w:rPr>
          <w:color w:val="000000"/>
          <w:szCs w:val="28"/>
        </w:rPr>
        <w:t>дополнить статьей 10.1 следующего содержания:</w:t>
      </w:r>
    </w:p>
    <w:p w:rsidR="001E6E3C" w:rsidRPr="00B211C3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194F82">
        <w:rPr>
          <w:color w:val="000000"/>
          <w:szCs w:val="28"/>
        </w:rPr>
        <w:t xml:space="preserve">«Статья 10.1. Внешний контроль качества </w:t>
      </w:r>
      <w:r w:rsidRPr="00194F82">
        <w:rPr>
          <w:szCs w:val="28"/>
        </w:rPr>
        <w:t xml:space="preserve">работы </w:t>
      </w:r>
      <w:r w:rsidR="005A5F0E">
        <w:rPr>
          <w:szCs w:val="28"/>
        </w:rPr>
        <w:t xml:space="preserve">аудиторских </w:t>
      </w:r>
      <w:r w:rsidRPr="00200A18">
        <w:rPr>
          <w:szCs w:val="28"/>
        </w:rPr>
        <w:t xml:space="preserve">организаций, проводящих обязательный аудит бухгалтерской (финансовой) отчетности </w:t>
      </w:r>
      <w:r w:rsidRPr="00B211C3">
        <w:rPr>
          <w:szCs w:val="28"/>
        </w:rPr>
        <w:t>организаций, указанных в части 3 статьи 5 настоящего Федерального закона, осуществляемый уполномоченным федеральным органом по контролю и надзору</w:t>
      </w:r>
    </w:p>
    <w:p w:rsidR="001E6E3C" w:rsidRPr="00E109C4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szCs w:val="28"/>
        </w:rPr>
      </w:pPr>
      <w:r w:rsidRPr="00B211C3">
        <w:rPr>
          <w:szCs w:val="28"/>
        </w:rPr>
        <w:t xml:space="preserve">Порядок назначения, осуществления и прекращения </w:t>
      </w:r>
      <w:r w:rsidR="00686A16" w:rsidRPr="00B211C3">
        <w:rPr>
          <w:szCs w:val="28"/>
        </w:rPr>
        <w:t xml:space="preserve">уполномоченным федеральным органом по контролю и надзору </w:t>
      </w:r>
      <w:r w:rsidRPr="00B211C3">
        <w:rPr>
          <w:szCs w:val="28"/>
        </w:rPr>
        <w:t xml:space="preserve">внешней проверки качества работы </w:t>
      </w:r>
      <w:r w:rsidR="005A5F0E" w:rsidRPr="00B211C3">
        <w:rPr>
          <w:szCs w:val="28"/>
        </w:rPr>
        <w:t xml:space="preserve">аудиторских </w:t>
      </w:r>
      <w:r w:rsidRPr="00B211C3">
        <w:rPr>
          <w:szCs w:val="28"/>
        </w:rPr>
        <w:t>организаций, проводящих обязательный аудит бухгалтерской (финансовой) отчетности организаций, указанных в части 3 статьи 5</w:t>
      </w:r>
      <w:r w:rsidRPr="00E109C4">
        <w:rPr>
          <w:szCs w:val="28"/>
        </w:rPr>
        <w:t xml:space="preserve"> настоящего Федерального закона,</w:t>
      </w:r>
      <w:r w:rsidR="00686A16">
        <w:rPr>
          <w:szCs w:val="28"/>
        </w:rPr>
        <w:t xml:space="preserve"> </w:t>
      </w:r>
      <w:r w:rsidRPr="00E109C4">
        <w:rPr>
          <w:szCs w:val="28"/>
        </w:rPr>
        <w:t>перечень типовых вопросов программы указанной проверки, а также порядок оформления ее результатов устанавливаются уполномоченным федеральным органом.</w:t>
      </w:r>
    </w:p>
    <w:p w:rsidR="001E6E3C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 w:rsidRPr="00E109C4">
        <w:rPr>
          <w:szCs w:val="28"/>
        </w:rPr>
        <w:t xml:space="preserve">Аудиторская </w:t>
      </w:r>
      <w:r>
        <w:rPr>
          <w:color w:val="000000"/>
          <w:szCs w:val="28"/>
        </w:rPr>
        <w:t>организация письменно уведомляет уполномоченный федеральный орган по контролю и надзору:</w:t>
      </w:r>
    </w:p>
    <w:p w:rsidR="001E6E3C" w:rsidRDefault="001E6E3C" w:rsidP="001E6E3C">
      <w:pPr>
        <w:tabs>
          <w:tab w:val="left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="004F7381">
        <w:rPr>
          <w:color w:val="000000"/>
          <w:szCs w:val="28"/>
        </w:rPr>
        <w:t xml:space="preserve">заключении договора </w:t>
      </w:r>
      <w:r w:rsidR="00C55B01">
        <w:rPr>
          <w:color w:val="000000"/>
          <w:szCs w:val="28"/>
        </w:rPr>
        <w:t xml:space="preserve">на проведение </w:t>
      </w:r>
      <w:r w:rsidRPr="00125BB2">
        <w:rPr>
          <w:color w:val="000000"/>
          <w:szCs w:val="28"/>
        </w:rPr>
        <w:t>обязательного аудита бухгалтерской (финансовой) отчетности организаци</w:t>
      </w:r>
      <w:r>
        <w:rPr>
          <w:color w:val="000000"/>
          <w:szCs w:val="28"/>
        </w:rPr>
        <w:t>й</w:t>
      </w:r>
      <w:r w:rsidRPr="00125BB2">
        <w:rPr>
          <w:color w:val="000000"/>
          <w:szCs w:val="28"/>
        </w:rPr>
        <w:t>, указанн</w:t>
      </w:r>
      <w:r>
        <w:rPr>
          <w:color w:val="000000"/>
          <w:szCs w:val="28"/>
        </w:rPr>
        <w:t>ых</w:t>
      </w:r>
      <w:r w:rsidRPr="00125BB2">
        <w:rPr>
          <w:color w:val="000000"/>
          <w:szCs w:val="28"/>
        </w:rPr>
        <w:t xml:space="preserve"> в части 3 статьи 5 настоящего Федерального закона,</w:t>
      </w:r>
      <w:r>
        <w:rPr>
          <w:color w:val="000000"/>
          <w:szCs w:val="28"/>
        </w:rPr>
        <w:t xml:space="preserve"> </w:t>
      </w:r>
      <w:r w:rsidRPr="00125BB2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30</w:t>
      </w:r>
      <w:r w:rsidRPr="00125BB2">
        <w:rPr>
          <w:color w:val="000000"/>
          <w:szCs w:val="28"/>
        </w:rPr>
        <w:t xml:space="preserve"> календарных дней</w:t>
      </w:r>
      <w:r>
        <w:rPr>
          <w:color w:val="000000"/>
          <w:szCs w:val="28"/>
        </w:rPr>
        <w:t>, следующих за</w:t>
      </w:r>
      <w:r w:rsidRPr="00125B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датой</w:t>
      </w:r>
      <w:r w:rsidRPr="00125BB2">
        <w:rPr>
          <w:color w:val="000000"/>
          <w:szCs w:val="28"/>
        </w:rPr>
        <w:t xml:space="preserve"> заключения </w:t>
      </w:r>
      <w:r>
        <w:rPr>
          <w:color w:val="000000"/>
          <w:szCs w:val="28"/>
        </w:rPr>
        <w:t xml:space="preserve">первого </w:t>
      </w:r>
      <w:r w:rsidRPr="00125BB2">
        <w:rPr>
          <w:color w:val="000000"/>
          <w:szCs w:val="28"/>
        </w:rPr>
        <w:t>договора</w:t>
      </w:r>
      <w:r>
        <w:rPr>
          <w:color w:val="000000"/>
          <w:szCs w:val="28"/>
        </w:rPr>
        <w:t xml:space="preserve"> на проведение такого аудита;</w:t>
      </w:r>
    </w:p>
    <w:p w:rsidR="001E6E3C" w:rsidRDefault="001E6E3C" w:rsidP="001E6E3C">
      <w:pPr>
        <w:tabs>
          <w:tab w:val="left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 прекращении оказания услуг по проведению </w:t>
      </w:r>
      <w:r w:rsidRPr="00125BB2">
        <w:rPr>
          <w:color w:val="000000"/>
          <w:szCs w:val="28"/>
        </w:rPr>
        <w:t xml:space="preserve">обязательного аудита бухгалтерской (финансовой) отчетности </w:t>
      </w:r>
      <w:r w:rsidRPr="00E109C4">
        <w:rPr>
          <w:szCs w:val="28"/>
        </w:rPr>
        <w:t xml:space="preserve">организаций, указанных в части </w:t>
      </w:r>
      <w:r w:rsidRPr="00125BB2">
        <w:rPr>
          <w:color w:val="000000"/>
          <w:szCs w:val="28"/>
        </w:rPr>
        <w:t>3 статьи 5 настоящего Федерального закона</w:t>
      </w:r>
      <w:r>
        <w:rPr>
          <w:color w:val="000000"/>
          <w:szCs w:val="28"/>
        </w:rPr>
        <w:t>.</w:t>
      </w:r>
    </w:p>
    <w:p w:rsidR="001E6E3C" w:rsidRPr="00E109C4" w:rsidRDefault="001E6E3C" w:rsidP="001E6E3C">
      <w:pPr>
        <w:tabs>
          <w:tab w:val="left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Порядок и </w:t>
      </w:r>
      <w:r w:rsidRPr="00E109C4">
        <w:rPr>
          <w:szCs w:val="28"/>
        </w:rPr>
        <w:t>формы уведомлений, предусмотренных настоящей частью, устанавливаются уполномоченным федеральным органом.</w:t>
      </w:r>
    </w:p>
    <w:p w:rsidR="001E6E3C" w:rsidRPr="00125BB2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 w:rsidRPr="00E109C4">
        <w:rPr>
          <w:szCs w:val="28"/>
        </w:rPr>
        <w:t xml:space="preserve">Плановые внешние проверки качества работы </w:t>
      </w:r>
      <w:r w:rsidR="005A5F0E">
        <w:rPr>
          <w:szCs w:val="28"/>
        </w:rPr>
        <w:t xml:space="preserve">аудиторской </w:t>
      </w:r>
      <w:r w:rsidRPr="00E109C4">
        <w:rPr>
          <w:szCs w:val="28"/>
        </w:rPr>
        <w:t xml:space="preserve"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осуществляются уполномоченным федеральным органом по контролю и надзору не чаще одного раза в два </w:t>
      </w:r>
      <w:r w:rsidRPr="00125BB2">
        <w:rPr>
          <w:color w:val="000000"/>
          <w:szCs w:val="28"/>
        </w:rPr>
        <w:t>года начиная с календарного года, следующего за годом внесения сведений о</w:t>
      </w:r>
      <w:r w:rsidRPr="005755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такой</w:t>
      </w:r>
      <w:r w:rsidRPr="00125BB2">
        <w:rPr>
          <w:color w:val="000000"/>
          <w:szCs w:val="28"/>
        </w:rPr>
        <w:t xml:space="preserve"> аудиторской организации в контрольный экземпляр реестра аудиторов и аудиторских организаций. План внешних проверок качества работы </w:t>
      </w:r>
      <w:r>
        <w:rPr>
          <w:color w:val="000000"/>
          <w:szCs w:val="28"/>
        </w:rPr>
        <w:t>указанных</w:t>
      </w:r>
      <w:r w:rsidRPr="00125BB2">
        <w:rPr>
          <w:color w:val="000000"/>
          <w:szCs w:val="28"/>
        </w:rPr>
        <w:t xml:space="preserve"> аудиторских организаций утверждается уполномоченным федеральным органом по контролю и надзору и сообщается всем саморегулируемым организациям аудиторов не позднее, чем за 30 календарных дней до начала года.</w:t>
      </w:r>
    </w:p>
    <w:p w:rsidR="001E6E3C" w:rsidRPr="00E109C4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szCs w:val="28"/>
        </w:rPr>
      </w:pPr>
      <w:r w:rsidRPr="00125BB2">
        <w:rPr>
          <w:color w:val="000000"/>
          <w:szCs w:val="28"/>
        </w:rPr>
        <w:t xml:space="preserve">Основаниями для </w:t>
      </w:r>
      <w:r w:rsidRPr="00E109C4">
        <w:rPr>
          <w:szCs w:val="28"/>
        </w:rPr>
        <w:t>осуществления внеплановой внешней проверки качества работы</w:t>
      </w:r>
      <w:r w:rsidR="00535E01">
        <w:rPr>
          <w:szCs w:val="28"/>
        </w:rPr>
        <w:t xml:space="preserve"> </w:t>
      </w:r>
      <w:r w:rsidRPr="00E109C4">
        <w:rPr>
          <w:szCs w:val="28"/>
        </w:rPr>
        <w:t xml:space="preserve"> </w:t>
      </w:r>
      <w:r w:rsidR="00535E01">
        <w:rPr>
          <w:szCs w:val="28"/>
        </w:rPr>
        <w:t xml:space="preserve">аудиторской </w:t>
      </w:r>
      <w:r w:rsidRPr="00E109C4">
        <w:rPr>
          <w:szCs w:val="28"/>
        </w:rPr>
        <w:t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являются: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>поданная в уполномоченный федеральный орган по контролю и надзору жалоба на действия (бездействие) такой аудиторской организации, нарушающие требования настоящего Федерального закона, стандартов аудиторской деятельности, правил независимости аудиторов и аудиторских организаций, а также кодекса профессиональной этики аудиторов;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ненаправление письменного уведомления, предусмотренного абзацем </w:t>
      </w:r>
      <w:r w:rsidR="007B78F5" w:rsidRPr="00E109C4">
        <w:rPr>
          <w:szCs w:val="28"/>
        </w:rPr>
        <w:t xml:space="preserve">вторым </w:t>
      </w:r>
      <w:r w:rsidRPr="00E109C4">
        <w:rPr>
          <w:szCs w:val="28"/>
        </w:rPr>
        <w:t>части 2 настоящей статьи, при наличии оснований полагать, что аудиторская организация выдала аудиторское заключение во исполнение договора на проведение обязательного аудита бухгалтерской (финансовой) отчетности организации, указанной в части 3 статьи 5 настоящего Федерального закона;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>истечение срока исполнения проверенной аудиторской организацией предписания, обязывающего такую аудиторскую организацию устранить выявленные нарушения по результатам внешней проверки качества ее работы и устанавливающего сроки устранения таких нарушений.</w:t>
      </w:r>
    </w:p>
    <w:p w:rsidR="001E6E3C" w:rsidRPr="00E109C4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>Плановая и внеплановая внешняя проверка качества работы</w:t>
      </w:r>
      <w:r w:rsidR="00535E01">
        <w:rPr>
          <w:szCs w:val="28"/>
        </w:rPr>
        <w:t xml:space="preserve"> аудиторской</w:t>
      </w:r>
      <w:r w:rsidRPr="00E109C4">
        <w:rPr>
          <w:szCs w:val="28"/>
        </w:rPr>
        <w:t xml:space="preserve"> организации, проводящей обязательный аудит бухгалтерской (финансовой) отчетности организаций, указанных в части 3 статьи 5</w:t>
      </w:r>
      <w:r>
        <w:rPr>
          <w:szCs w:val="28"/>
        </w:rPr>
        <w:t xml:space="preserve"> настоящего Федерального закона</w:t>
      </w:r>
      <w:r w:rsidRPr="00E109C4">
        <w:rPr>
          <w:szCs w:val="28"/>
        </w:rPr>
        <w:t xml:space="preserve">, являющейся субъектом малого предпринимательства, не может продолжаться более 20 рабочих дней, иной такой аудиторской организации – более 40 рабочих дней. Указанный срок может быть продлен </w:t>
      </w:r>
      <w:r w:rsidR="00C250D9" w:rsidRPr="00E109C4">
        <w:rPr>
          <w:szCs w:val="28"/>
        </w:rPr>
        <w:t xml:space="preserve">уполномоченным федеральным органом по контролю и надзору </w:t>
      </w:r>
      <w:r w:rsidRPr="00E109C4">
        <w:rPr>
          <w:szCs w:val="28"/>
        </w:rPr>
        <w:t>один раз не более чем на 20 рабочих дней.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Основаниями продления срока проведения плановой и внеплановой внешней проверки качества работы </w:t>
      </w:r>
      <w:r w:rsidR="00535E01">
        <w:rPr>
          <w:szCs w:val="28"/>
        </w:rPr>
        <w:t xml:space="preserve">аудиторской </w:t>
      </w:r>
      <w:r w:rsidRPr="00E109C4">
        <w:rPr>
          <w:szCs w:val="28"/>
        </w:rPr>
        <w:t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являются: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>необходимость проведения сложных и (или) длительных исследований, специальных экспертиз и расследований на основании мотивированных предложений должностных лиц, уполномоченных на проведение внешней проверки качества работы такой аудиторской организации;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получение в течение срока проведения внешней проверки качества работы такой аудиторской организации от правоохранительных и контрольных (надзорных) органов либо из иных источников информации, свидетельствующей о фактах нарушения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аудиторов. </w:t>
      </w:r>
    </w:p>
    <w:p w:rsidR="001E6E3C" w:rsidRPr="00125BB2" w:rsidRDefault="00166796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Течение срока </w:t>
      </w:r>
      <w:r w:rsidR="001E6E3C" w:rsidRPr="00E109C4">
        <w:rPr>
          <w:szCs w:val="28"/>
        </w:rPr>
        <w:t xml:space="preserve">проведения плановой и внеплановой внешней проверки качества работы </w:t>
      </w:r>
      <w:r w:rsidR="00535E01">
        <w:rPr>
          <w:szCs w:val="28"/>
        </w:rPr>
        <w:t xml:space="preserve">аудиторской </w:t>
      </w:r>
      <w:r w:rsidR="001E6E3C" w:rsidRPr="00E109C4">
        <w:rPr>
          <w:szCs w:val="28"/>
        </w:rPr>
        <w:t xml:space="preserve"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приостанавливается при наличии следующих обстоятельств, </w:t>
      </w:r>
      <w:r w:rsidR="001E6E3C" w:rsidRPr="00125BB2">
        <w:rPr>
          <w:color w:val="000000"/>
          <w:szCs w:val="28"/>
        </w:rPr>
        <w:t>свидетельствующих об объективной невозможности ее продолжения: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>воспрепятствование законной деятельности должностных лиц, уполномоченных на проведение внешней проверки качества работы</w:t>
      </w:r>
      <w:r w:rsidR="00535E01">
        <w:rPr>
          <w:szCs w:val="28"/>
        </w:rPr>
        <w:t xml:space="preserve"> аудиторской </w:t>
      </w:r>
      <w:r w:rsidRPr="00E109C4">
        <w:rPr>
          <w:szCs w:val="28"/>
        </w:rPr>
        <w:t>организации, проводящей обязательный аудит бухгалтерской (финансовой) отчетности организаций, указанных в части 3 статьи 5</w:t>
      </w:r>
      <w:r>
        <w:rPr>
          <w:szCs w:val="28"/>
        </w:rPr>
        <w:t xml:space="preserve"> настоящего Федерального закона</w:t>
      </w:r>
      <w:r w:rsidRPr="00E109C4">
        <w:rPr>
          <w:szCs w:val="28"/>
        </w:rPr>
        <w:t>;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неисполнение </w:t>
      </w:r>
      <w:r w:rsidR="008244E6">
        <w:rPr>
          <w:szCs w:val="28"/>
        </w:rPr>
        <w:t xml:space="preserve">аудиторской </w:t>
      </w:r>
      <w:r w:rsidRPr="00E109C4">
        <w:rPr>
          <w:szCs w:val="28"/>
        </w:rPr>
        <w:t>организацией, проводящей обязательный аудит бухгалтерской (финансовой) отчетности организаций, указанных в части 3 статьи 5 настоящего Федерального закона, обязанности по предоставлению необходимой для внешней проверки качества работы документации, в том числе в виде заверенных копий, и информации;</w:t>
      </w:r>
    </w:p>
    <w:p w:rsidR="001E6E3C" w:rsidRPr="007E42FD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наступление стихийного бедствия, технологической катастрофы или иных обстоятельств непреодолимой </w:t>
      </w:r>
      <w:r w:rsidRPr="00125BB2">
        <w:rPr>
          <w:color w:val="000000"/>
          <w:szCs w:val="28"/>
        </w:rPr>
        <w:t xml:space="preserve">силы по месту проведения внешней проверки </w:t>
      </w:r>
      <w:r w:rsidRPr="007E42FD">
        <w:rPr>
          <w:szCs w:val="28"/>
        </w:rPr>
        <w:t xml:space="preserve">качества работы </w:t>
      </w:r>
      <w:r w:rsidR="008244E6">
        <w:rPr>
          <w:szCs w:val="28"/>
        </w:rPr>
        <w:t xml:space="preserve">аудиторской </w:t>
      </w:r>
      <w:r w:rsidRPr="007E42FD">
        <w:rPr>
          <w:szCs w:val="28"/>
        </w:rPr>
        <w:t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закона.</w:t>
      </w:r>
    </w:p>
    <w:p w:rsidR="001E6E3C" w:rsidRPr="007E42FD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7E42FD">
        <w:rPr>
          <w:szCs w:val="28"/>
        </w:rPr>
        <w:t xml:space="preserve">Возобновление </w:t>
      </w:r>
      <w:r w:rsidR="00C250D9">
        <w:rPr>
          <w:szCs w:val="28"/>
        </w:rPr>
        <w:t xml:space="preserve">течения </w:t>
      </w:r>
      <w:r w:rsidR="00AD5D5A">
        <w:rPr>
          <w:szCs w:val="28"/>
        </w:rPr>
        <w:t xml:space="preserve">срока </w:t>
      </w:r>
      <w:r w:rsidRPr="007E42FD">
        <w:rPr>
          <w:szCs w:val="28"/>
        </w:rPr>
        <w:t xml:space="preserve">внешней проверки качества работы </w:t>
      </w:r>
      <w:r w:rsidR="008244E6">
        <w:rPr>
          <w:szCs w:val="28"/>
        </w:rPr>
        <w:t xml:space="preserve">аудиторской </w:t>
      </w:r>
      <w:r w:rsidRPr="007E42FD">
        <w:rPr>
          <w:szCs w:val="28"/>
        </w:rPr>
        <w:t xml:space="preserve"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осуществляется после устранения обстоятельств, послуживших основаниями для </w:t>
      </w:r>
      <w:r w:rsidR="007B50C5">
        <w:rPr>
          <w:szCs w:val="28"/>
        </w:rPr>
        <w:t>его</w:t>
      </w:r>
      <w:r w:rsidRPr="007E42FD">
        <w:rPr>
          <w:szCs w:val="28"/>
        </w:rPr>
        <w:t xml:space="preserve"> приостановления.</w:t>
      </w:r>
    </w:p>
    <w:p w:rsidR="001E6E3C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color w:val="000000"/>
          <w:szCs w:val="28"/>
        </w:rPr>
      </w:pPr>
      <w:r w:rsidRPr="007E42FD">
        <w:rPr>
          <w:szCs w:val="28"/>
        </w:rPr>
        <w:t xml:space="preserve">В случае, если проверяемая </w:t>
      </w:r>
      <w:r w:rsidR="008244E6">
        <w:rPr>
          <w:szCs w:val="28"/>
        </w:rPr>
        <w:t xml:space="preserve">аудиторская </w:t>
      </w:r>
      <w:r w:rsidRPr="007E42FD">
        <w:rPr>
          <w:szCs w:val="28"/>
        </w:rPr>
        <w:t>организация, проводящая обязательный аудит бухгалтерской (финансовой) отчетности организаций</w:t>
      </w:r>
      <w:r w:rsidRPr="00E109C4">
        <w:rPr>
          <w:szCs w:val="28"/>
        </w:rPr>
        <w:t xml:space="preserve">, указанных в части 3 статьи 5 настоящего Федерального закона,  не принимает меры по устранению (преодолению) обстоятельств, послуживших основанием для приостановления </w:t>
      </w:r>
      <w:r w:rsidR="00166796">
        <w:rPr>
          <w:szCs w:val="28"/>
        </w:rPr>
        <w:t xml:space="preserve">течения </w:t>
      </w:r>
      <w:r w:rsidR="00AD5D5A">
        <w:rPr>
          <w:szCs w:val="28"/>
        </w:rPr>
        <w:t xml:space="preserve">срока </w:t>
      </w:r>
      <w:r w:rsidRPr="00E109C4">
        <w:rPr>
          <w:szCs w:val="28"/>
        </w:rPr>
        <w:t xml:space="preserve">внешней проверки качества ее работы, такая внешняя проверка признается оконченной, а факты непринятия мер по устранению (преодолению) обстоятельств, послуживших основанием для </w:t>
      </w:r>
      <w:r w:rsidR="007B50C5">
        <w:rPr>
          <w:szCs w:val="28"/>
        </w:rPr>
        <w:t>его</w:t>
      </w:r>
      <w:r w:rsidRPr="00E109C4">
        <w:rPr>
          <w:szCs w:val="28"/>
        </w:rPr>
        <w:t xml:space="preserve"> приостановления, могут </w:t>
      </w:r>
      <w:r w:rsidRPr="00125BB2">
        <w:rPr>
          <w:color w:val="000000"/>
          <w:szCs w:val="28"/>
        </w:rPr>
        <w:t xml:space="preserve">служить основанием для применения к аудиторской организации предусмотренных частью 6 статьи 20 настоящего Федерального закона мер дисциплинарного воздействия, за исключением случаев, предусмотренных абзацем четвертым настоящей части. </w:t>
      </w:r>
    </w:p>
    <w:p w:rsidR="001E6E3C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206A12">
        <w:rPr>
          <w:color w:val="000000"/>
          <w:szCs w:val="28"/>
        </w:rPr>
        <w:t xml:space="preserve">полномоченный федеральный орган по контролю и надзору вправе </w:t>
      </w:r>
      <w:r>
        <w:rPr>
          <w:color w:val="000000"/>
          <w:szCs w:val="28"/>
        </w:rPr>
        <w:t xml:space="preserve">при проведении </w:t>
      </w:r>
      <w:r w:rsidRPr="00052456">
        <w:rPr>
          <w:color w:val="000000"/>
          <w:szCs w:val="28"/>
        </w:rPr>
        <w:t xml:space="preserve">внешних проверок качества работы </w:t>
      </w:r>
      <w:r w:rsidR="008244E6">
        <w:rPr>
          <w:color w:val="000000"/>
          <w:szCs w:val="28"/>
        </w:rPr>
        <w:t xml:space="preserve">аудиторских </w:t>
      </w:r>
      <w:r w:rsidRPr="00200A18">
        <w:rPr>
          <w:szCs w:val="28"/>
        </w:rPr>
        <w:t xml:space="preserve">организаций, проводящих </w:t>
      </w:r>
      <w:r w:rsidRPr="00E109C4">
        <w:rPr>
          <w:szCs w:val="28"/>
        </w:rPr>
        <w:t xml:space="preserve">обязательный аудит бухгалтерской (финансовой) отчетности организаций, указанных в </w:t>
      </w:r>
      <w:hyperlink w:anchor="Par81" w:history="1">
        <w:r w:rsidRPr="00E109C4">
          <w:rPr>
            <w:szCs w:val="28"/>
          </w:rPr>
          <w:t>части 3 статьи 5</w:t>
        </w:r>
      </w:hyperlink>
      <w:r w:rsidRPr="00E109C4">
        <w:rPr>
          <w:szCs w:val="28"/>
        </w:rPr>
        <w:t xml:space="preserve"> настоящего </w:t>
      </w:r>
      <w:r w:rsidRPr="00200A18">
        <w:rPr>
          <w:szCs w:val="28"/>
        </w:rPr>
        <w:t>Федерального закона,</w:t>
      </w:r>
      <w:r>
        <w:rPr>
          <w:szCs w:val="28"/>
        </w:rPr>
        <w:t xml:space="preserve"> </w:t>
      </w:r>
      <w:r w:rsidRPr="00206A12">
        <w:rPr>
          <w:color w:val="000000"/>
          <w:szCs w:val="28"/>
        </w:rPr>
        <w:t xml:space="preserve">запрашивать у </w:t>
      </w:r>
      <w:r w:rsidRPr="003C72AA">
        <w:rPr>
          <w:color w:val="000000"/>
          <w:szCs w:val="28"/>
        </w:rPr>
        <w:t>организаций, указанных в части 3 статьи 5</w:t>
      </w:r>
      <w:r>
        <w:rPr>
          <w:color w:val="000000"/>
          <w:szCs w:val="28"/>
        </w:rPr>
        <w:t xml:space="preserve"> настоящего Федерального закона, </w:t>
      </w:r>
      <w:r w:rsidRPr="00206A12">
        <w:rPr>
          <w:color w:val="000000"/>
          <w:szCs w:val="28"/>
        </w:rPr>
        <w:t>необходимую информацию и документацию</w:t>
      </w:r>
      <w:r>
        <w:rPr>
          <w:color w:val="000000"/>
          <w:szCs w:val="28"/>
        </w:rPr>
        <w:t>, относящуюся к предмету внешней проверки.</w:t>
      </w:r>
    </w:p>
    <w:p w:rsidR="001E6E3C" w:rsidRPr="007E42FD" w:rsidRDefault="001E6E3C" w:rsidP="001E6E3C">
      <w:pPr>
        <w:tabs>
          <w:tab w:val="left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5755EB">
        <w:rPr>
          <w:color w:val="000000"/>
          <w:szCs w:val="28"/>
        </w:rPr>
        <w:t xml:space="preserve">Запросы уполномоченного федерального органа по контролю и надзору о предоставлении необходимой информации и документации в рамках проведения внешних проверок качества работы </w:t>
      </w:r>
      <w:r w:rsidR="002F1A06">
        <w:rPr>
          <w:color w:val="000000"/>
          <w:szCs w:val="28"/>
        </w:rPr>
        <w:t xml:space="preserve">аудиторских </w:t>
      </w:r>
      <w:r w:rsidRPr="00200A18">
        <w:rPr>
          <w:szCs w:val="28"/>
        </w:rPr>
        <w:t xml:space="preserve">организаций, проводящих </w:t>
      </w:r>
      <w:r w:rsidRPr="007E42FD">
        <w:rPr>
          <w:szCs w:val="28"/>
        </w:rPr>
        <w:t xml:space="preserve">обязательный аудит бухгалтерской (финансовой) отчетности организаций, указанных в </w:t>
      </w:r>
      <w:hyperlink w:anchor="Par81" w:history="1">
        <w:r w:rsidRPr="007E42FD">
          <w:rPr>
            <w:szCs w:val="28"/>
          </w:rPr>
          <w:t>части 3 статьи 5</w:t>
        </w:r>
      </w:hyperlink>
      <w:r w:rsidRPr="007E42FD">
        <w:rPr>
          <w:szCs w:val="28"/>
        </w:rPr>
        <w:t xml:space="preserve"> настоящего Федерального закона,  обязательны для исполнения организациями, указанными в части 3 статьи 5 настоящего Федерального закона.</w:t>
      </w:r>
    </w:p>
    <w:p w:rsidR="001E6E3C" w:rsidRPr="00E109C4" w:rsidRDefault="001E6E3C" w:rsidP="001E6E3C">
      <w:pPr>
        <w:tabs>
          <w:tab w:val="left" w:pos="993"/>
        </w:tabs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7E42FD">
        <w:rPr>
          <w:szCs w:val="28"/>
        </w:rPr>
        <w:t xml:space="preserve">Информация </w:t>
      </w:r>
      <w:r w:rsidRPr="005755EB">
        <w:rPr>
          <w:color w:val="000000"/>
          <w:szCs w:val="28"/>
        </w:rPr>
        <w:t>и документаци</w:t>
      </w:r>
      <w:r>
        <w:rPr>
          <w:color w:val="000000"/>
          <w:szCs w:val="28"/>
        </w:rPr>
        <w:t>я</w:t>
      </w:r>
      <w:r w:rsidRPr="00121147">
        <w:rPr>
          <w:color w:val="000000"/>
          <w:szCs w:val="28"/>
        </w:rPr>
        <w:t xml:space="preserve">, которая была </w:t>
      </w:r>
      <w:r>
        <w:rPr>
          <w:color w:val="000000"/>
          <w:szCs w:val="28"/>
        </w:rPr>
        <w:t>запрошена</w:t>
      </w:r>
      <w:r w:rsidRPr="00121147">
        <w:rPr>
          <w:color w:val="000000"/>
          <w:szCs w:val="28"/>
        </w:rPr>
        <w:t xml:space="preserve"> в ходе </w:t>
      </w:r>
      <w:r w:rsidRPr="005755EB">
        <w:rPr>
          <w:color w:val="000000"/>
          <w:szCs w:val="28"/>
        </w:rPr>
        <w:t xml:space="preserve">проведения внешних </w:t>
      </w:r>
      <w:r w:rsidRPr="00E109C4">
        <w:rPr>
          <w:szCs w:val="28"/>
        </w:rPr>
        <w:t xml:space="preserve">проверок качества работы </w:t>
      </w:r>
      <w:r w:rsidR="007B50C5">
        <w:rPr>
          <w:szCs w:val="28"/>
        </w:rPr>
        <w:t xml:space="preserve">аудиторских </w:t>
      </w:r>
      <w:r w:rsidRPr="00E109C4">
        <w:rPr>
          <w:szCs w:val="28"/>
        </w:rPr>
        <w:t xml:space="preserve">организаций, проводящих обязательный аудит бухгалтерской (финансовой) отчетности организаций, указанных в </w:t>
      </w:r>
      <w:hyperlink w:anchor="Par81" w:history="1">
        <w:r w:rsidRPr="00E109C4">
          <w:rPr>
            <w:szCs w:val="28"/>
          </w:rPr>
          <w:t>части 3 статьи 5</w:t>
        </w:r>
      </w:hyperlink>
      <w:r w:rsidRPr="00E109C4">
        <w:rPr>
          <w:szCs w:val="28"/>
        </w:rPr>
        <w:t xml:space="preserve"> настоящего Федерального закона,</w:t>
      </w:r>
      <w:r>
        <w:rPr>
          <w:szCs w:val="28"/>
        </w:rPr>
        <w:t xml:space="preserve"> </w:t>
      </w:r>
      <w:r w:rsidRPr="00E109C4">
        <w:rPr>
          <w:szCs w:val="28"/>
        </w:rPr>
        <w:t>представляется в уполномоченный федеральный орган по контролю и надзору в течение 10 календарных дней со дня получения соответствующего запроса.</w:t>
      </w:r>
    </w:p>
    <w:p w:rsidR="001E6E3C" w:rsidRPr="00E109C4" w:rsidRDefault="001E6E3C" w:rsidP="001E6E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Уполномоченный федеральный орган по контролю и надзору обязан проинформировать саморегулируемую организацию аудиторов, членом которой является проверенная </w:t>
      </w:r>
      <w:r w:rsidR="002F1A06">
        <w:rPr>
          <w:szCs w:val="28"/>
        </w:rPr>
        <w:t xml:space="preserve">аудиторская </w:t>
      </w:r>
      <w:r w:rsidRPr="00E109C4">
        <w:rPr>
          <w:szCs w:val="28"/>
        </w:rPr>
        <w:t xml:space="preserve">организация, проводящая обязательный аудит бухгалтерской (финансовой) отчетности организаций, указанных в </w:t>
      </w:r>
      <w:hyperlink w:anchor="Par81" w:history="1">
        <w:r w:rsidRPr="00E109C4">
          <w:rPr>
            <w:szCs w:val="28"/>
          </w:rPr>
          <w:t>части 3 статьи 5</w:t>
        </w:r>
      </w:hyperlink>
      <w:r w:rsidRPr="00E109C4">
        <w:rPr>
          <w:szCs w:val="28"/>
        </w:rPr>
        <w:t xml:space="preserve"> настоящего Федерального закона,</w:t>
      </w:r>
      <w:r>
        <w:rPr>
          <w:szCs w:val="28"/>
        </w:rPr>
        <w:t xml:space="preserve"> </w:t>
      </w:r>
      <w:r w:rsidRPr="00E109C4">
        <w:rPr>
          <w:szCs w:val="28"/>
        </w:rPr>
        <w:t xml:space="preserve">о </w:t>
      </w:r>
      <w:hyperlink r:id="rId13" w:history="1">
        <w:r w:rsidRPr="00E109C4">
          <w:rPr>
            <w:szCs w:val="28"/>
          </w:rPr>
          <w:t>результатах проверки</w:t>
        </w:r>
      </w:hyperlink>
      <w:r w:rsidRPr="00E109C4">
        <w:rPr>
          <w:szCs w:val="28"/>
        </w:rPr>
        <w:t xml:space="preserve"> и решении, принятом в отношении указанной аудиторской организации</w:t>
      </w:r>
      <w:r w:rsidR="002D4E09">
        <w:rPr>
          <w:szCs w:val="28"/>
        </w:rPr>
        <w:t>, в течение 5 рабочих дней с даты окончания проверки</w:t>
      </w:r>
      <w:r w:rsidRPr="00E109C4">
        <w:rPr>
          <w:szCs w:val="28"/>
        </w:rPr>
        <w:t>.»</w:t>
      </w:r>
      <w:r w:rsidR="007B50C5">
        <w:rPr>
          <w:szCs w:val="28"/>
        </w:rPr>
        <w:t>.</w:t>
      </w:r>
    </w:p>
    <w:p w:rsidR="001E6E3C" w:rsidRPr="00E109C4" w:rsidRDefault="001E6E3C" w:rsidP="001E6E3C">
      <w:pPr>
        <w:autoSpaceDE w:val="0"/>
        <w:autoSpaceDN w:val="0"/>
        <w:adjustRightInd w:val="0"/>
        <w:ind w:left="709" w:right="-15" w:firstLine="0"/>
        <w:jc w:val="both"/>
        <w:outlineLvl w:val="0"/>
        <w:rPr>
          <w:szCs w:val="28"/>
        </w:rPr>
      </w:pPr>
      <w:r w:rsidRPr="00E109C4">
        <w:rPr>
          <w:szCs w:val="28"/>
        </w:rPr>
        <w:t>6) пункт 6 части 1</w:t>
      </w:r>
      <w:r w:rsidR="00CC0CC2">
        <w:rPr>
          <w:szCs w:val="28"/>
        </w:rPr>
        <w:t xml:space="preserve"> </w:t>
      </w:r>
      <w:r w:rsidRPr="00E109C4">
        <w:rPr>
          <w:szCs w:val="28"/>
        </w:rPr>
        <w:t>статьи 12 дополнить подпунктом «б.1)» следующего содержания: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«б.1) должностных лиц подразделений уполномоченного федерального органа по контролю и надзору, осуществляющих внешний контроль качества работы </w:t>
      </w:r>
      <w:r w:rsidR="002F1A06">
        <w:rPr>
          <w:szCs w:val="28"/>
        </w:rPr>
        <w:t xml:space="preserve">аудиторских </w:t>
      </w:r>
      <w:r w:rsidRPr="00E109C4">
        <w:rPr>
          <w:szCs w:val="28"/>
        </w:rPr>
        <w:t xml:space="preserve">организаций, проводящих обязательный аудит бухгалтерской (финансовой) отчетности организаций, указанных в </w:t>
      </w:r>
      <w:hyperlink w:anchor="Par81" w:history="1">
        <w:r w:rsidRPr="00E109C4">
          <w:rPr>
            <w:szCs w:val="28"/>
          </w:rPr>
          <w:t>части 3 статьи 5</w:t>
        </w:r>
      </w:hyperlink>
      <w:r>
        <w:rPr>
          <w:szCs w:val="28"/>
        </w:rPr>
        <w:t xml:space="preserve"> настоящего Федерального закона</w:t>
      </w:r>
      <w:r w:rsidRPr="00E109C4">
        <w:rPr>
          <w:szCs w:val="28"/>
        </w:rPr>
        <w:t>;»</w:t>
      </w:r>
      <w:r w:rsidR="007B50C5">
        <w:rPr>
          <w:szCs w:val="28"/>
        </w:rPr>
        <w:t>.</w:t>
      </w:r>
    </w:p>
    <w:p w:rsidR="001E6E3C" w:rsidRPr="00E109C4" w:rsidRDefault="001E6E3C" w:rsidP="001E6E3C">
      <w:pPr>
        <w:autoSpaceDE w:val="0"/>
        <w:autoSpaceDN w:val="0"/>
        <w:adjustRightInd w:val="0"/>
        <w:ind w:right="-15"/>
        <w:jc w:val="both"/>
        <w:outlineLvl w:val="0"/>
        <w:rPr>
          <w:szCs w:val="28"/>
        </w:rPr>
      </w:pPr>
      <w:r w:rsidRPr="00E109C4">
        <w:rPr>
          <w:szCs w:val="28"/>
        </w:rPr>
        <w:t>7) пункт 3 части 5 статьи 16 после слов «в сфере развития предпринимательской деятельности» дополнить словами «, уполномоченного федерального органа по контролю и надзору»</w:t>
      </w:r>
      <w:r w:rsidR="007B50C5">
        <w:rPr>
          <w:szCs w:val="28"/>
        </w:rPr>
        <w:t>.</w:t>
      </w:r>
    </w:p>
    <w:p w:rsidR="001E6E3C" w:rsidRPr="003C72AA" w:rsidRDefault="001E6E3C" w:rsidP="001E6E3C">
      <w:pPr>
        <w:autoSpaceDE w:val="0"/>
        <w:autoSpaceDN w:val="0"/>
        <w:adjustRightInd w:val="0"/>
        <w:ind w:right="-15"/>
        <w:jc w:val="both"/>
        <w:outlineLvl w:val="0"/>
        <w:rPr>
          <w:color w:val="000000"/>
          <w:szCs w:val="28"/>
        </w:rPr>
      </w:pPr>
      <w:r w:rsidRPr="00E109C4">
        <w:rPr>
          <w:szCs w:val="28"/>
        </w:rPr>
        <w:t>8) часть 7 статьи 17 дополнить пунктом 2.1 сл</w:t>
      </w:r>
      <w:r w:rsidRPr="003C72AA">
        <w:rPr>
          <w:color w:val="000000"/>
          <w:szCs w:val="28"/>
        </w:rPr>
        <w:t>едующего содержания: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3C72AA">
        <w:rPr>
          <w:color w:val="000000"/>
          <w:szCs w:val="28"/>
        </w:rPr>
        <w:t xml:space="preserve">«2.1) сообщает в уполномоченный федеральный орган по контролю и надзору не позднее </w:t>
      </w:r>
      <w:r>
        <w:rPr>
          <w:color w:val="000000"/>
          <w:szCs w:val="28"/>
        </w:rPr>
        <w:t>семи</w:t>
      </w:r>
      <w:r w:rsidRPr="003C72AA">
        <w:rPr>
          <w:color w:val="000000"/>
          <w:szCs w:val="28"/>
        </w:rPr>
        <w:t xml:space="preserve"> рабочих дней со дня, следующего за днем </w:t>
      </w:r>
      <w:r w:rsidRPr="003C72AA">
        <w:rPr>
          <w:szCs w:val="28"/>
        </w:rPr>
        <w:t>получения от аудиторской орга</w:t>
      </w:r>
      <w:r>
        <w:rPr>
          <w:szCs w:val="28"/>
        </w:rPr>
        <w:t xml:space="preserve">низации, включенной в план </w:t>
      </w:r>
      <w:r w:rsidRPr="003C72AA">
        <w:rPr>
          <w:szCs w:val="28"/>
        </w:rPr>
        <w:t xml:space="preserve">внешних проверок качества работы </w:t>
      </w:r>
      <w:r w:rsidR="002F1A06">
        <w:rPr>
          <w:szCs w:val="28"/>
        </w:rPr>
        <w:t xml:space="preserve">аудиторских </w:t>
      </w:r>
      <w:r w:rsidRPr="00200A18">
        <w:rPr>
          <w:szCs w:val="28"/>
        </w:rPr>
        <w:t xml:space="preserve">организаций, </w:t>
      </w:r>
      <w:r w:rsidRPr="00C47FD0">
        <w:rPr>
          <w:szCs w:val="28"/>
        </w:rPr>
        <w:t>проводящих обязательный аудит бухгалтерской (финансовой) отчетности организаций, указанных в части 3 статьи 5 настоящего Федерального закона, утвержденный уполномоченным федеральным органом по контролю и надзору</w:t>
      </w:r>
      <w:r w:rsidRPr="00E109C4">
        <w:rPr>
          <w:szCs w:val="28"/>
        </w:rPr>
        <w:t xml:space="preserve">, о получении заявления </w:t>
      </w:r>
      <w:r w:rsidR="007B78F5">
        <w:rPr>
          <w:szCs w:val="28"/>
        </w:rPr>
        <w:t xml:space="preserve">от </w:t>
      </w:r>
      <w:r w:rsidRPr="00E109C4">
        <w:rPr>
          <w:szCs w:val="28"/>
        </w:rPr>
        <w:t xml:space="preserve">такой аудиторской организации о выходе из членов саморегулируемой организации аудиторов;»; </w:t>
      </w:r>
    </w:p>
    <w:p w:rsidR="001E6E3C" w:rsidRPr="00E109C4" w:rsidRDefault="001E6E3C" w:rsidP="001E6E3C">
      <w:pPr>
        <w:autoSpaceDE w:val="0"/>
        <w:autoSpaceDN w:val="0"/>
        <w:adjustRightInd w:val="0"/>
        <w:ind w:left="-360" w:right="-15" w:firstLine="1068"/>
        <w:jc w:val="both"/>
        <w:outlineLvl w:val="0"/>
        <w:rPr>
          <w:szCs w:val="28"/>
        </w:rPr>
      </w:pPr>
      <w:r w:rsidRPr="00E109C4">
        <w:rPr>
          <w:szCs w:val="28"/>
        </w:rPr>
        <w:t>9) в статье 20: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а) часть 6 изложить в следующей редакции: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>
        <w:rPr>
          <w:szCs w:val="28"/>
        </w:rPr>
        <w:t>«</w:t>
      </w:r>
      <w:r w:rsidRPr="00E109C4">
        <w:rPr>
          <w:szCs w:val="28"/>
        </w:rPr>
        <w:t xml:space="preserve">6. В отношении </w:t>
      </w:r>
      <w:r w:rsidR="002F1A06">
        <w:rPr>
          <w:szCs w:val="28"/>
        </w:rPr>
        <w:t xml:space="preserve">аудиторской </w:t>
      </w:r>
      <w:r w:rsidRPr="00E109C4">
        <w:rPr>
          <w:szCs w:val="28"/>
        </w:rPr>
        <w:t xml:space="preserve">организации, проводящей обязательный аудит бухгалтерской (финансовой) отчетности организаций, указанных в части 3 статьи 5 настоящего Федерального закона, допустившей нарушение требований настоящего Федерального закона, федеральных </w:t>
      </w:r>
      <w:hyperlink r:id="rId14" w:history="1">
        <w:r w:rsidRPr="00E109C4">
          <w:rPr>
            <w:szCs w:val="28"/>
          </w:rPr>
          <w:t>стандартов</w:t>
        </w:r>
      </w:hyperlink>
      <w:r w:rsidRPr="00E109C4">
        <w:rPr>
          <w:szCs w:val="28"/>
        </w:rPr>
        <w:t xml:space="preserve"> аудиторской деятельности, правил независимости аудиторов и аудиторских организаций, </w:t>
      </w:r>
      <w:hyperlink r:id="rId15" w:history="1">
        <w:r w:rsidRPr="00E109C4">
          <w:rPr>
            <w:szCs w:val="28"/>
          </w:rPr>
          <w:t>кодекса</w:t>
        </w:r>
      </w:hyperlink>
      <w:r w:rsidRPr="00E109C4">
        <w:rPr>
          <w:szCs w:val="28"/>
        </w:rPr>
        <w:t xml:space="preserve"> профессиональной этики аудиторов, уполномоченный федеральный орган по контролю и надзору может применить следующие меры дисциплинарного воздействия: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1) вынести предписание, обязывающее такую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нарушений;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bookmarkStart w:id="0" w:name="Par197"/>
      <w:bookmarkEnd w:id="0"/>
      <w:r w:rsidRPr="00E109C4">
        <w:rPr>
          <w:szCs w:val="28"/>
        </w:rPr>
        <w:t>2) вынести предупреждение в письменной форме о недопустимости нарушения требований настоящего Федерального закона, федеральных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3) направить саморегулируемой организации аудиторов, членом которой является такая аудиторская организация, обязательное для исполнения предписание о приостановлении членства такой аудиторской организации в саморегулируемой организации аудиторов и устанавливающее срок такого приостановления;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4) направить саморегулируемой организации аудиторов, членом которой является такая аудиторская организация, обязательное для исполнения предписание об исключении сведений о такой аудиторской организации из реестра аудиторов и аудиторских организаций.»;</w:t>
      </w:r>
    </w:p>
    <w:p w:rsidR="001E6E3C" w:rsidRPr="00E109C4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б) дополнить частью 6.1следующего содержания:</w:t>
      </w:r>
    </w:p>
    <w:p w:rsidR="001E6E3C" w:rsidRPr="00DF4BBD" w:rsidRDefault="001E6E3C" w:rsidP="001E6E3C">
      <w:pPr>
        <w:ind w:right="-15" w:firstLine="709"/>
        <w:jc w:val="both"/>
        <w:rPr>
          <w:szCs w:val="28"/>
        </w:rPr>
      </w:pPr>
      <w:r w:rsidRPr="00E109C4">
        <w:rPr>
          <w:szCs w:val="28"/>
        </w:rPr>
        <w:t>«</w:t>
      </w:r>
      <w:r w:rsidRPr="00DF4BBD">
        <w:rPr>
          <w:szCs w:val="28"/>
        </w:rPr>
        <w:t>6.1. Предписание, предусмотренное пунктами 3 и 4 части 6 настоящей статьи:</w:t>
      </w:r>
    </w:p>
    <w:p w:rsidR="001E6E3C" w:rsidRPr="00DF4BBD" w:rsidRDefault="001E6E3C" w:rsidP="001E6E3C">
      <w:pPr>
        <w:ind w:right="-15" w:firstLine="709"/>
        <w:jc w:val="both"/>
        <w:rPr>
          <w:szCs w:val="28"/>
        </w:rPr>
      </w:pPr>
      <w:r w:rsidRPr="00DF4BBD">
        <w:rPr>
          <w:szCs w:val="28"/>
        </w:rPr>
        <w:t xml:space="preserve">а) направляется в саморегулируемую организацию аудиторов почтовым отправлением с уведомлением о вручении либо иным способом, обеспечивающим фиксацию факта и даты его </w:t>
      </w:r>
      <w:r w:rsidR="00323F91">
        <w:rPr>
          <w:szCs w:val="28"/>
        </w:rPr>
        <w:t>получения</w:t>
      </w:r>
      <w:r w:rsidR="00323F91" w:rsidRPr="00DF4BBD">
        <w:rPr>
          <w:szCs w:val="28"/>
        </w:rPr>
        <w:t xml:space="preserve"> </w:t>
      </w:r>
      <w:r w:rsidRPr="00DF4BBD">
        <w:rPr>
          <w:szCs w:val="28"/>
        </w:rPr>
        <w:t xml:space="preserve">саморегулируемой </w:t>
      </w:r>
      <w:r w:rsidR="00323F91" w:rsidRPr="00DF4BBD">
        <w:rPr>
          <w:szCs w:val="28"/>
        </w:rPr>
        <w:t>организаци</w:t>
      </w:r>
      <w:r w:rsidR="00323F91">
        <w:rPr>
          <w:szCs w:val="28"/>
        </w:rPr>
        <w:t>ей</w:t>
      </w:r>
      <w:r w:rsidR="00323F91" w:rsidRPr="00DF4BBD">
        <w:rPr>
          <w:szCs w:val="28"/>
        </w:rPr>
        <w:t xml:space="preserve"> </w:t>
      </w:r>
      <w:r w:rsidRPr="00DF4BBD">
        <w:rPr>
          <w:szCs w:val="28"/>
        </w:rPr>
        <w:t>аудиторов;</w:t>
      </w:r>
    </w:p>
    <w:p w:rsidR="001E6E3C" w:rsidRPr="00DF4BBD" w:rsidRDefault="001E6E3C" w:rsidP="001E6E3C">
      <w:pPr>
        <w:ind w:right="-15" w:firstLine="709"/>
        <w:jc w:val="both"/>
        <w:rPr>
          <w:szCs w:val="28"/>
        </w:rPr>
      </w:pPr>
      <w:r w:rsidRPr="00DF4BBD">
        <w:rPr>
          <w:szCs w:val="28"/>
        </w:rPr>
        <w:t>б) является основанием для внесения саморегулируемой организацией аудиторов соответствующей записи в реестр аудиторов и аудиторских организаций не позднее 7 рабочих дней со дня его получения саморегулируемой организацией аудиторов.».</w:t>
      </w:r>
    </w:p>
    <w:p w:rsidR="007612B5" w:rsidRDefault="007612B5" w:rsidP="001E6E3C">
      <w:pPr>
        <w:ind w:right="-15" w:firstLine="709"/>
        <w:jc w:val="both"/>
        <w:rPr>
          <w:b/>
          <w:szCs w:val="28"/>
        </w:rPr>
      </w:pPr>
    </w:p>
    <w:p w:rsidR="007612B5" w:rsidRDefault="007612B5" w:rsidP="001E6E3C">
      <w:pPr>
        <w:ind w:right="-15" w:firstLine="709"/>
        <w:jc w:val="both"/>
        <w:rPr>
          <w:b/>
          <w:szCs w:val="28"/>
        </w:rPr>
      </w:pPr>
    </w:p>
    <w:p w:rsidR="001E6E3C" w:rsidRPr="00E109C4" w:rsidRDefault="001E6E3C" w:rsidP="001E6E3C">
      <w:pPr>
        <w:ind w:right="-15" w:firstLine="709"/>
        <w:jc w:val="both"/>
        <w:rPr>
          <w:b/>
          <w:szCs w:val="28"/>
        </w:rPr>
      </w:pPr>
      <w:r w:rsidRPr="00E109C4">
        <w:rPr>
          <w:b/>
          <w:szCs w:val="28"/>
        </w:rPr>
        <w:t>Статья 3</w:t>
      </w:r>
    </w:p>
    <w:p w:rsidR="001E6E3C" w:rsidRPr="00E109C4" w:rsidRDefault="001E6E3C" w:rsidP="001E6E3C">
      <w:pPr>
        <w:autoSpaceDE w:val="0"/>
        <w:autoSpaceDN w:val="0"/>
        <w:adjustRightInd w:val="0"/>
        <w:ind w:right="-15" w:firstLine="709"/>
        <w:jc w:val="both"/>
        <w:outlineLvl w:val="0"/>
        <w:rPr>
          <w:szCs w:val="28"/>
        </w:rPr>
      </w:pPr>
      <w:r w:rsidRPr="00E109C4">
        <w:rPr>
          <w:szCs w:val="28"/>
        </w:rPr>
        <w:t xml:space="preserve">Признать утратившим силу подпункт «б» пункта 6 статьи 1 Федерального закона от 1 июля </w:t>
      </w:r>
      <w:smartTag w:uri="urn:schemas-microsoft-com:office:smarttags" w:element="metricconverter">
        <w:smartTagPr>
          <w:attr w:name="ProductID" w:val="2010 г"/>
        </w:smartTagPr>
        <w:r w:rsidRPr="00E109C4">
          <w:rPr>
            <w:szCs w:val="28"/>
          </w:rPr>
          <w:t>2010 г</w:t>
        </w:r>
      </w:smartTag>
      <w:r w:rsidRPr="00E109C4">
        <w:rPr>
          <w:szCs w:val="28"/>
        </w:rPr>
        <w:t>. № 136-ФЗ «О внесении изменений в Федеральный закон «Об аудиторской деятельности».</w:t>
      </w:r>
    </w:p>
    <w:p w:rsidR="001E6E3C" w:rsidRPr="00E109C4" w:rsidRDefault="001E6E3C" w:rsidP="001E6E3C">
      <w:pPr>
        <w:ind w:right="-15" w:firstLine="709"/>
        <w:jc w:val="both"/>
        <w:rPr>
          <w:b/>
          <w:szCs w:val="28"/>
        </w:rPr>
      </w:pPr>
      <w:r w:rsidRPr="00E109C4">
        <w:rPr>
          <w:b/>
          <w:szCs w:val="28"/>
        </w:rPr>
        <w:t>Статья 4</w:t>
      </w:r>
    </w:p>
    <w:p w:rsidR="001E6E3C" w:rsidRPr="00E109C4" w:rsidRDefault="001E6E3C" w:rsidP="001E6E3C">
      <w:pPr>
        <w:ind w:firstLine="709"/>
        <w:jc w:val="both"/>
        <w:rPr>
          <w:szCs w:val="28"/>
        </w:rPr>
      </w:pPr>
      <w:r w:rsidRPr="00E109C4">
        <w:rPr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r w:rsidR="007B50C5">
        <w:rPr>
          <w:szCs w:val="28"/>
        </w:rPr>
        <w:t>под</w:t>
      </w:r>
      <w:r w:rsidRPr="00E109C4">
        <w:rPr>
          <w:szCs w:val="28"/>
        </w:rPr>
        <w:t xml:space="preserve">пункта «а» </w:t>
      </w:r>
      <w:r w:rsidR="007B50C5">
        <w:rPr>
          <w:szCs w:val="28"/>
        </w:rPr>
        <w:t>пункта</w:t>
      </w:r>
      <w:r w:rsidRPr="00E109C4">
        <w:rPr>
          <w:szCs w:val="28"/>
        </w:rPr>
        <w:t xml:space="preserve"> 4 статьи 2 настоящего Федерального закона.</w:t>
      </w:r>
    </w:p>
    <w:p w:rsidR="001E6E3C" w:rsidRDefault="001E6E3C" w:rsidP="001E6E3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23F91">
        <w:rPr>
          <w:szCs w:val="28"/>
        </w:rPr>
        <w:t xml:space="preserve">Подпункт </w:t>
      </w:r>
      <w:r>
        <w:rPr>
          <w:szCs w:val="28"/>
        </w:rPr>
        <w:t xml:space="preserve">«а» </w:t>
      </w:r>
      <w:r w:rsidR="00323F91">
        <w:rPr>
          <w:szCs w:val="28"/>
        </w:rPr>
        <w:t xml:space="preserve">пункта </w:t>
      </w:r>
      <w:r>
        <w:rPr>
          <w:szCs w:val="28"/>
        </w:rPr>
        <w:t xml:space="preserve">4 статьи 2 настоящего Федерального закона вступает в силу по истечении трех месяцев </w:t>
      </w:r>
      <w:r w:rsidR="00185E2F">
        <w:rPr>
          <w:szCs w:val="28"/>
        </w:rPr>
        <w:t>со дня</w:t>
      </w:r>
      <w:r>
        <w:rPr>
          <w:szCs w:val="28"/>
        </w:rPr>
        <w:t xml:space="preserve"> вступления в силу настоящего Федерального закона</w:t>
      </w:r>
      <w:r w:rsidRPr="003C72AA">
        <w:rPr>
          <w:szCs w:val="28"/>
        </w:rPr>
        <w:t>.</w:t>
      </w:r>
    </w:p>
    <w:p w:rsidR="001E6E3C" w:rsidRDefault="001E6E3C" w:rsidP="001E6E3C">
      <w:pPr>
        <w:ind w:firstLine="709"/>
        <w:jc w:val="both"/>
        <w:rPr>
          <w:szCs w:val="28"/>
        </w:rPr>
      </w:pPr>
      <w:r>
        <w:rPr>
          <w:szCs w:val="28"/>
        </w:rPr>
        <w:t xml:space="preserve">3. Требования части 3 статьи 5 Федерального закона «Об аудиторской деятельности» (в редакции настоящего Федерального закона) применяются к договорам на проведение обязательного аудита бухгалтерской (финансовой) отчетности организаций, заключенным по истечении трех месяцев </w:t>
      </w:r>
      <w:r w:rsidR="00185E2F">
        <w:rPr>
          <w:szCs w:val="28"/>
        </w:rPr>
        <w:t>со дня</w:t>
      </w:r>
      <w:r>
        <w:rPr>
          <w:szCs w:val="28"/>
        </w:rPr>
        <w:t xml:space="preserve"> вступления в силу настоящего Федерального закона.</w:t>
      </w:r>
    </w:p>
    <w:p w:rsidR="001E6E3C" w:rsidRPr="00AC5644" w:rsidRDefault="001E6E3C" w:rsidP="001E6E3C">
      <w:pPr>
        <w:ind w:firstLine="709"/>
        <w:jc w:val="both"/>
        <w:rPr>
          <w:sz w:val="30"/>
          <w:szCs w:val="30"/>
        </w:rPr>
      </w:pPr>
      <w:r>
        <w:rPr>
          <w:szCs w:val="28"/>
        </w:rPr>
        <w:t xml:space="preserve">4. Аудиторские организации, заключившие договоры на проведение обязательного аудита бухгалтерской (финансовой) отчетности организаций, указанных в части 3 статьи 5 Федерального закона «Об аудиторской деятельности», до вступления в силу настоящего Федерального закона, направляют предусмотренное частью 2 статьи 10.1 Федерального закона «Об аудиторской деятельности» (в редакции настоящего Федерального закона) письменное уведомление уполномоченному федеральному органу по контролю и надзору в течение 30 календарных дней со дня, следующего за днем вступления в силу настоящего Федерального закона. </w:t>
      </w:r>
    </w:p>
    <w:p w:rsidR="001E6E3C" w:rsidRDefault="001E6E3C" w:rsidP="001E6E3C">
      <w:pPr>
        <w:ind w:left="709"/>
        <w:rPr>
          <w:sz w:val="30"/>
          <w:szCs w:val="30"/>
        </w:rPr>
      </w:pPr>
    </w:p>
    <w:p w:rsidR="001E6E3C" w:rsidRPr="00110DBC" w:rsidRDefault="001E6E3C" w:rsidP="001E6E3C">
      <w:pPr>
        <w:ind w:left="709"/>
        <w:rPr>
          <w:szCs w:val="28"/>
        </w:rPr>
      </w:pPr>
      <w:r w:rsidRPr="00110DBC">
        <w:rPr>
          <w:szCs w:val="28"/>
        </w:rPr>
        <w:t xml:space="preserve">Президент </w:t>
      </w:r>
    </w:p>
    <w:p w:rsidR="001E6E3C" w:rsidRPr="00110DBC" w:rsidRDefault="001E6E3C" w:rsidP="001E6E3C">
      <w:pPr>
        <w:rPr>
          <w:rFonts w:ascii="Arial" w:hAnsi="Arial" w:cs="Arial"/>
          <w:szCs w:val="28"/>
        </w:rPr>
      </w:pPr>
      <w:r w:rsidRPr="00110DBC">
        <w:rPr>
          <w:szCs w:val="28"/>
        </w:rPr>
        <w:t>Российской Федерации</w:t>
      </w:r>
    </w:p>
    <w:p w:rsidR="00AB07F9" w:rsidRDefault="00AB07F9">
      <w:bookmarkStart w:id="1" w:name="_GoBack"/>
      <w:bookmarkEnd w:id="1"/>
    </w:p>
    <w:sectPr w:rsidR="00AB07F9" w:rsidSect="003A4010">
      <w:headerReference w:type="even" r:id="rId16"/>
      <w:headerReference w:type="default" r:id="rId17"/>
      <w:pgSz w:w="11906" w:h="16838"/>
      <w:pgMar w:top="1418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64" w:rsidRDefault="00CE1164" w:rsidP="001E6E3C">
      <w:pPr>
        <w:spacing w:line="240" w:lineRule="auto"/>
      </w:pPr>
      <w:r>
        <w:separator/>
      </w:r>
    </w:p>
  </w:endnote>
  <w:endnote w:type="continuationSeparator" w:id="0">
    <w:p w:rsidR="00CE1164" w:rsidRDefault="00CE1164" w:rsidP="001E6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64" w:rsidRDefault="00CE1164" w:rsidP="001E6E3C">
      <w:pPr>
        <w:spacing w:line="240" w:lineRule="auto"/>
      </w:pPr>
      <w:r>
        <w:separator/>
      </w:r>
    </w:p>
  </w:footnote>
  <w:footnote w:type="continuationSeparator" w:id="0">
    <w:p w:rsidR="00CE1164" w:rsidRDefault="00CE1164" w:rsidP="001E6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12" w:rsidRDefault="004A5CE8" w:rsidP="00BD64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A12" w:rsidRDefault="00110D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81860"/>
      <w:docPartObj>
        <w:docPartGallery w:val="Page Numbers (Top of Page)"/>
        <w:docPartUnique/>
      </w:docPartObj>
    </w:sdtPr>
    <w:sdtEndPr/>
    <w:sdtContent>
      <w:p w:rsidR="001E6E3C" w:rsidRDefault="001E6E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DBC">
          <w:rPr>
            <w:noProof/>
          </w:rPr>
          <w:t>4</w:t>
        </w:r>
        <w:r>
          <w:fldChar w:fldCharType="end"/>
        </w:r>
      </w:p>
    </w:sdtContent>
  </w:sdt>
  <w:p w:rsidR="00206A12" w:rsidRDefault="00110D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299"/>
    <w:multiLevelType w:val="hybridMultilevel"/>
    <w:tmpl w:val="B90C9318"/>
    <w:lvl w:ilvl="0" w:tplc="3FF04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97E93"/>
    <w:multiLevelType w:val="hybridMultilevel"/>
    <w:tmpl w:val="4EFCA3A4"/>
    <w:lvl w:ilvl="0" w:tplc="1F46361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347641A"/>
    <w:multiLevelType w:val="hybridMultilevel"/>
    <w:tmpl w:val="14206490"/>
    <w:lvl w:ilvl="0" w:tplc="550E7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72938"/>
    <w:multiLevelType w:val="hybridMultilevel"/>
    <w:tmpl w:val="6820ECFE"/>
    <w:lvl w:ilvl="0" w:tplc="67D8478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DF0"/>
    <w:rsid w:val="00070EA9"/>
    <w:rsid w:val="0007632F"/>
    <w:rsid w:val="000777BC"/>
    <w:rsid w:val="000808F4"/>
    <w:rsid w:val="00081492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0DBC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382D"/>
    <w:rsid w:val="001508BF"/>
    <w:rsid w:val="00161113"/>
    <w:rsid w:val="00166150"/>
    <w:rsid w:val="00166796"/>
    <w:rsid w:val="00171C81"/>
    <w:rsid w:val="0018140F"/>
    <w:rsid w:val="00183466"/>
    <w:rsid w:val="00185E2F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E6E3C"/>
    <w:rsid w:val="001F0120"/>
    <w:rsid w:val="001F0698"/>
    <w:rsid w:val="001F09CC"/>
    <w:rsid w:val="001F5BCA"/>
    <w:rsid w:val="002006F4"/>
    <w:rsid w:val="00200B5C"/>
    <w:rsid w:val="00202969"/>
    <w:rsid w:val="0020476D"/>
    <w:rsid w:val="00212A9F"/>
    <w:rsid w:val="002227D0"/>
    <w:rsid w:val="002234A0"/>
    <w:rsid w:val="00227E1B"/>
    <w:rsid w:val="00235D1B"/>
    <w:rsid w:val="0023669B"/>
    <w:rsid w:val="0023705F"/>
    <w:rsid w:val="00241377"/>
    <w:rsid w:val="00246EDB"/>
    <w:rsid w:val="00250782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97013"/>
    <w:rsid w:val="002A187C"/>
    <w:rsid w:val="002A373F"/>
    <w:rsid w:val="002A49F5"/>
    <w:rsid w:val="002A66DB"/>
    <w:rsid w:val="002B1D5D"/>
    <w:rsid w:val="002B45F7"/>
    <w:rsid w:val="002B5EB0"/>
    <w:rsid w:val="002C1EE1"/>
    <w:rsid w:val="002C2516"/>
    <w:rsid w:val="002C3BA5"/>
    <w:rsid w:val="002C4609"/>
    <w:rsid w:val="002D11AE"/>
    <w:rsid w:val="002D1D51"/>
    <w:rsid w:val="002D1DF0"/>
    <w:rsid w:val="002D40AE"/>
    <w:rsid w:val="002D4E09"/>
    <w:rsid w:val="002D75A9"/>
    <w:rsid w:val="002E05DD"/>
    <w:rsid w:val="002E0FEA"/>
    <w:rsid w:val="002E1625"/>
    <w:rsid w:val="002E4162"/>
    <w:rsid w:val="002F1A06"/>
    <w:rsid w:val="002F2874"/>
    <w:rsid w:val="00301728"/>
    <w:rsid w:val="00302034"/>
    <w:rsid w:val="00302F5B"/>
    <w:rsid w:val="0030368E"/>
    <w:rsid w:val="00303947"/>
    <w:rsid w:val="00303CA1"/>
    <w:rsid w:val="00305232"/>
    <w:rsid w:val="00305A82"/>
    <w:rsid w:val="00313D9E"/>
    <w:rsid w:val="0031489E"/>
    <w:rsid w:val="003213F7"/>
    <w:rsid w:val="00323F91"/>
    <w:rsid w:val="0032669D"/>
    <w:rsid w:val="00326EC8"/>
    <w:rsid w:val="00335701"/>
    <w:rsid w:val="0034432F"/>
    <w:rsid w:val="0034632E"/>
    <w:rsid w:val="00362BFC"/>
    <w:rsid w:val="003644FA"/>
    <w:rsid w:val="003671D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1CAE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413D"/>
    <w:rsid w:val="00483295"/>
    <w:rsid w:val="00486260"/>
    <w:rsid w:val="004870D9"/>
    <w:rsid w:val="004943EA"/>
    <w:rsid w:val="00494C5F"/>
    <w:rsid w:val="004958B6"/>
    <w:rsid w:val="00497F8B"/>
    <w:rsid w:val="00497FA7"/>
    <w:rsid w:val="004A5BDC"/>
    <w:rsid w:val="004A5CE8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4F7381"/>
    <w:rsid w:val="00503151"/>
    <w:rsid w:val="00514702"/>
    <w:rsid w:val="005166D5"/>
    <w:rsid w:val="005236D0"/>
    <w:rsid w:val="00527C76"/>
    <w:rsid w:val="00532A17"/>
    <w:rsid w:val="00535E01"/>
    <w:rsid w:val="005367B4"/>
    <w:rsid w:val="00543EB8"/>
    <w:rsid w:val="005444BA"/>
    <w:rsid w:val="00552757"/>
    <w:rsid w:val="005536FC"/>
    <w:rsid w:val="005743BE"/>
    <w:rsid w:val="00575F57"/>
    <w:rsid w:val="00576551"/>
    <w:rsid w:val="0057744C"/>
    <w:rsid w:val="00577EF9"/>
    <w:rsid w:val="00590E27"/>
    <w:rsid w:val="00591C22"/>
    <w:rsid w:val="005954B2"/>
    <w:rsid w:val="005A114A"/>
    <w:rsid w:val="005A5F0E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2349"/>
    <w:rsid w:val="00635A62"/>
    <w:rsid w:val="00637C31"/>
    <w:rsid w:val="00637D4D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5DE4"/>
    <w:rsid w:val="0067381E"/>
    <w:rsid w:val="00676CD3"/>
    <w:rsid w:val="00677CC5"/>
    <w:rsid w:val="00680F7C"/>
    <w:rsid w:val="006833B2"/>
    <w:rsid w:val="00685DE9"/>
    <w:rsid w:val="00686A16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2747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24C59"/>
    <w:rsid w:val="007329D4"/>
    <w:rsid w:val="00736AEC"/>
    <w:rsid w:val="00751635"/>
    <w:rsid w:val="0075396B"/>
    <w:rsid w:val="007560DA"/>
    <w:rsid w:val="00756485"/>
    <w:rsid w:val="007612B5"/>
    <w:rsid w:val="0076742D"/>
    <w:rsid w:val="00767987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50C5"/>
    <w:rsid w:val="007B78F5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4E6"/>
    <w:rsid w:val="00824535"/>
    <w:rsid w:val="00826F33"/>
    <w:rsid w:val="00827AD0"/>
    <w:rsid w:val="00834E41"/>
    <w:rsid w:val="00835709"/>
    <w:rsid w:val="008617DC"/>
    <w:rsid w:val="0086354B"/>
    <w:rsid w:val="00865F26"/>
    <w:rsid w:val="00872BBB"/>
    <w:rsid w:val="008826BB"/>
    <w:rsid w:val="00882C76"/>
    <w:rsid w:val="00884711"/>
    <w:rsid w:val="008856CD"/>
    <w:rsid w:val="00891A8D"/>
    <w:rsid w:val="008952B9"/>
    <w:rsid w:val="008A0C08"/>
    <w:rsid w:val="008B2E35"/>
    <w:rsid w:val="008C1F8C"/>
    <w:rsid w:val="008C26DC"/>
    <w:rsid w:val="008C3FE2"/>
    <w:rsid w:val="008C62AA"/>
    <w:rsid w:val="008C6642"/>
    <w:rsid w:val="008D038B"/>
    <w:rsid w:val="008D24CC"/>
    <w:rsid w:val="008D5005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33D"/>
    <w:rsid w:val="009128C1"/>
    <w:rsid w:val="009164FC"/>
    <w:rsid w:val="009213CA"/>
    <w:rsid w:val="00922203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596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2F51"/>
    <w:rsid w:val="009B39CB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E4B0A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58CE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5D5A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11C3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1404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3082"/>
    <w:rsid w:val="00C049D4"/>
    <w:rsid w:val="00C05247"/>
    <w:rsid w:val="00C11DE9"/>
    <w:rsid w:val="00C15DF3"/>
    <w:rsid w:val="00C203E8"/>
    <w:rsid w:val="00C250D9"/>
    <w:rsid w:val="00C32232"/>
    <w:rsid w:val="00C35793"/>
    <w:rsid w:val="00C45109"/>
    <w:rsid w:val="00C5467D"/>
    <w:rsid w:val="00C55B01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0CC2"/>
    <w:rsid w:val="00CC4BD6"/>
    <w:rsid w:val="00CD15C5"/>
    <w:rsid w:val="00CD2CFC"/>
    <w:rsid w:val="00CD40A2"/>
    <w:rsid w:val="00CD54C3"/>
    <w:rsid w:val="00CE0D5C"/>
    <w:rsid w:val="00CE1164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311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2930"/>
    <w:rsid w:val="00E03E71"/>
    <w:rsid w:val="00E047B8"/>
    <w:rsid w:val="00E0777C"/>
    <w:rsid w:val="00E1566E"/>
    <w:rsid w:val="00E217A8"/>
    <w:rsid w:val="00E248FC"/>
    <w:rsid w:val="00E27D92"/>
    <w:rsid w:val="00E30DF1"/>
    <w:rsid w:val="00E336F2"/>
    <w:rsid w:val="00E337E6"/>
    <w:rsid w:val="00E33A71"/>
    <w:rsid w:val="00E35BEB"/>
    <w:rsid w:val="00E41D8B"/>
    <w:rsid w:val="00E42A6A"/>
    <w:rsid w:val="00E47E02"/>
    <w:rsid w:val="00E52541"/>
    <w:rsid w:val="00E5546E"/>
    <w:rsid w:val="00E56BB9"/>
    <w:rsid w:val="00E613F4"/>
    <w:rsid w:val="00E635BD"/>
    <w:rsid w:val="00E65007"/>
    <w:rsid w:val="00E657A7"/>
    <w:rsid w:val="00E65D9F"/>
    <w:rsid w:val="00E66B92"/>
    <w:rsid w:val="00E71456"/>
    <w:rsid w:val="00E716B6"/>
    <w:rsid w:val="00E726A7"/>
    <w:rsid w:val="00E763B1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648E"/>
    <w:rsid w:val="00FA7AC2"/>
    <w:rsid w:val="00FB2C38"/>
    <w:rsid w:val="00FB464F"/>
    <w:rsid w:val="00FC0253"/>
    <w:rsid w:val="00FC09A9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E6E3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E6E3C"/>
    <w:pPr>
      <w:tabs>
        <w:tab w:val="center" w:pos="4677"/>
        <w:tab w:val="right" w:pos="9355"/>
      </w:tabs>
      <w:spacing w:line="240" w:lineRule="auto"/>
      <w:ind w:firstLine="0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E6E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E6E3C"/>
  </w:style>
  <w:style w:type="paragraph" w:styleId="a7">
    <w:name w:val="List Paragraph"/>
    <w:basedOn w:val="a"/>
    <w:qFormat/>
    <w:rsid w:val="001E6E3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1E6E3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6E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7D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D27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2747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2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27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2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E6E3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E6E3C"/>
    <w:pPr>
      <w:tabs>
        <w:tab w:val="center" w:pos="4677"/>
        <w:tab w:val="right" w:pos="9355"/>
      </w:tabs>
      <w:spacing w:line="240" w:lineRule="auto"/>
      <w:ind w:firstLine="0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E6E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E6E3C"/>
  </w:style>
  <w:style w:type="paragraph" w:styleId="a7">
    <w:name w:val="List Paragraph"/>
    <w:basedOn w:val="a"/>
    <w:qFormat/>
    <w:rsid w:val="001E6E3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1E6E3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6E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7D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D27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2747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2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27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2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A9CA2ED296BEEFE89763FA254E0410F798482652A57828B09B19ED1CC1B908E08B8D5EB0E7CE9BO7l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93443BF32ABCF2FDB93141DDA4365B7B80805089F9326BA2CD11B23B3013C83701CA0C2DEA574BS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5778.10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DFBB1B6130CFEF9B184C37A8840087566F1DDAB4112079BDE0F91BFF2463C196C9B91DFB8D822EF2HBI" TargetMode="External"/><Relationship Id="rId10" Type="http://schemas.openxmlformats.org/officeDocument/2006/relationships/hyperlink" Target="garantF1://12081539.25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F8AFBA68A9713A33EDBE2E0416447B8091598CD8B0C940F9AB787F8BC2716454E9113FB142D275DCI6O" TargetMode="External"/><Relationship Id="rId14" Type="http://schemas.openxmlformats.org/officeDocument/2006/relationships/hyperlink" Target="consultantplus://offline/ref=5EDFBB1B6130CFEF9B184C37A8840087506D1ADDB71A7D73B5B9F519F82B3CD69180B51CFB8D82F2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B3E-4F7E-4C20-B3D1-A607F1B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Носова</cp:lastModifiedBy>
  <cp:revision>2</cp:revision>
  <cp:lastPrinted>2014-05-30T13:25:00Z</cp:lastPrinted>
  <dcterms:created xsi:type="dcterms:W3CDTF">2014-09-03T05:41:00Z</dcterms:created>
  <dcterms:modified xsi:type="dcterms:W3CDTF">2014-09-03T05:41:00Z</dcterms:modified>
</cp:coreProperties>
</file>