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92" w:rsidRDefault="008A7F92" w:rsidP="00D941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0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диные критерии оценки качества аудита бухгалтерской (финансовой) отчетности организаций</w:t>
      </w:r>
    </w:p>
    <w:p w:rsidR="008A7F92" w:rsidRPr="002B66A7" w:rsidRDefault="008A7F92" w:rsidP="008A7F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внешнего контроля </w:t>
      </w:r>
      <w:bookmarkStart w:id="0" w:name="_GoBack"/>
      <w:bookmarkEnd w:id="0"/>
      <w:r w:rsidRPr="0080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работы аудиторских организаций и аудиторов</w:t>
      </w:r>
    </w:p>
    <w:p w:rsidR="008A7F92" w:rsidRDefault="00D94167" w:rsidP="00D94167">
      <w:pPr>
        <w:widowControl w:val="0"/>
        <w:tabs>
          <w:tab w:val="left" w:pos="7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(одобрены </w:t>
      </w:r>
      <w:r w:rsidRPr="00D94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9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аудиторской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сентября 2016 г., протокол № 26)</w:t>
      </w:r>
      <w:proofErr w:type="gramEnd"/>
    </w:p>
    <w:p w:rsidR="00D94167" w:rsidRPr="002B66A7" w:rsidRDefault="00D94167" w:rsidP="00D94167">
      <w:pPr>
        <w:widowControl w:val="0"/>
        <w:tabs>
          <w:tab w:val="left" w:pos="7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2274"/>
        <w:gridCol w:w="8787"/>
        <w:gridCol w:w="2808"/>
      </w:tblGrid>
      <w:tr w:rsidR="008A7F92" w:rsidRPr="002B66A7" w:rsidTr="00D94167">
        <w:trPr>
          <w:tblHeader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8787" w:type="dxa"/>
            <w:shd w:val="clear" w:color="auto" w:fill="F2F2F2" w:themeFill="background1" w:themeFillShade="F2"/>
            <w:vAlign w:val="center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выдаваемый </w:t>
            </w: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результатам </w:t>
            </w:r>
          </w:p>
          <w:p w:rsidR="008A7F92" w:rsidRPr="002B66A7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плановой п</w:t>
            </w: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роверки</w:t>
            </w:r>
          </w:p>
        </w:tc>
      </w:tr>
      <w:tr w:rsidR="008A7F92" w:rsidRPr="002B66A7" w:rsidTr="00D94167">
        <w:tc>
          <w:tcPr>
            <w:tcW w:w="1129" w:type="dxa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8A7F92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Существенны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B1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1B1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A7F92" w:rsidRPr="001B1D39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1B1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B1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  <w:vAlign w:val="center"/>
          </w:tcPr>
          <w:p w:rsidR="008A7F92" w:rsidRPr="001B1D39" w:rsidRDefault="008A7F92" w:rsidP="007E2639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А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удиторск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ая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ый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 основном, соблюдает требования</w:t>
            </w:r>
            <w:r w:rsidRPr="001B1D3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Федерального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закона</w:t>
            </w:r>
            <w:r w:rsidRPr="001B1D3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«Об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</w:t>
            </w:r>
            <w:r w:rsidRPr="001B1D3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деятельности»,</w:t>
            </w:r>
            <w:r w:rsidRPr="001B1D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стандартов</w:t>
            </w:r>
            <w:r w:rsidRPr="001B1D39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</w:t>
            </w:r>
            <w:r w:rsidRPr="001B1D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деятельности,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независимости</w:t>
            </w:r>
            <w:r w:rsidRPr="001B1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аудиторов</w:t>
            </w:r>
            <w:r w:rsidRPr="001B1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аудиторских</w:t>
            </w:r>
            <w:r w:rsidRPr="001B1D3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организаций,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Кодекса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1B1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этики</w:t>
            </w:r>
            <w:r w:rsidRPr="001B1D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аудиторов,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также</w:t>
            </w:r>
            <w:r w:rsidRPr="001B1D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Устава саморегулируемой организац</w:t>
            </w:r>
            <w:proofErr w:type="gramStart"/>
            <w:r w:rsidRPr="001B1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ии ау</w:t>
            </w:r>
            <w:proofErr w:type="gramEnd"/>
            <w:r w:rsidRPr="001B1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диторов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A7F92" w:rsidRPr="001B1D39" w:rsidRDefault="008A7F92" w:rsidP="007E2639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1B1D3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внутреннего</w:t>
            </w:r>
            <w:r w:rsidRPr="001B1D3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1B1D3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1B1D3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1B1D3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 организации (индивидуального аудитора)</w:t>
            </w:r>
            <w:r w:rsidRPr="001B1D3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3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эффективность</w:t>
            </w:r>
            <w:r w:rsidRPr="001B1D3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такого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достаточны для обеспечения</w:t>
            </w:r>
            <w:r w:rsidRPr="001B1D3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соблюдения</w:t>
            </w:r>
            <w:r w:rsidRPr="001B1D3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 организаци</w:t>
            </w:r>
            <w:r w:rsidR="007E2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 (индивидуальным аудитором)</w:t>
            </w:r>
            <w:r w:rsidRPr="001B1D3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3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(его)</w:t>
            </w:r>
            <w:r w:rsidRPr="001B1D3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работниками</w:t>
            </w:r>
            <w:r w:rsidRPr="001B1D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установленных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требований.</w:t>
            </w:r>
          </w:p>
          <w:p w:rsidR="008A7F92" w:rsidRPr="001B1D39" w:rsidRDefault="008A7F92" w:rsidP="007E2639">
            <w:pPr>
              <w:pStyle w:val="a4"/>
              <w:tabs>
                <w:tab w:val="left" w:pos="5"/>
              </w:tabs>
              <w:kinsoku w:val="0"/>
              <w:overflowPunct w:val="0"/>
              <w:ind w:left="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3. </w:t>
            </w:r>
            <w:r w:rsidRPr="001B1D39">
              <w:rPr>
                <w:spacing w:val="-1"/>
              </w:rPr>
              <w:t>О</w:t>
            </w:r>
            <w:r>
              <w:rPr>
                <w:spacing w:val="-1"/>
              </w:rPr>
              <w:t>существление о</w:t>
            </w:r>
            <w:r w:rsidRPr="001B1D39">
              <w:rPr>
                <w:spacing w:val="-1"/>
              </w:rPr>
              <w:t>рганизационны</w:t>
            </w:r>
            <w:r>
              <w:rPr>
                <w:spacing w:val="-1"/>
              </w:rPr>
              <w:t>х</w:t>
            </w:r>
            <w:r w:rsidRPr="001B1D39">
              <w:rPr>
                <w:spacing w:val="-1"/>
              </w:rPr>
              <w:t xml:space="preserve"> мер для обеспечения качества аудиторских услуг </w:t>
            </w:r>
            <w:r>
              <w:rPr>
                <w:spacing w:val="-1"/>
              </w:rPr>
              <w:t>не требуется</w:t>
            </w:r>
            <w:r w:rsidRPr="001B1D39">
              <w:rPr>
                <w:spacing w:val="-1"/>
              </w:rPr>
              <w:t>.</w:t>
            </w:r>
          </w:p>
        </w:tc>
        <w:tc>
          <w:tcPr>
            <w:tcW w:w="2808" w:type="dxa"/>
          </w:tcPr>
          <w:p w:rsidR="008A7F92" w:rsidRPr="00C86D0D" w:rsidRDefault="008A7F92" w:rsidP="009F6F94">
            <w:pPr>
              <w:pStyle w:val="a4"/>
              <w:kinsoku w:val="0"/>
              <w:overflowPunct w:val="0"/>
              <w:ind w:right="85"/>
              <w:rPr>
                <w:sz w:val="22"/>
                <w:szCs w:val="22"/>
              </w:rPr>
            </w:pPr>
            <w:r w:rsidRPr="00C86D0D">
              <w:rPr>
                <w:sz w:val="22"/>
                <w:szCs w:val="22"/>
              </w:rPr>
              <w:t xml:space="preserve">Свидетельство о прохождении </w:t>
            </w:r>
            <w:r>
              <w:rPr>
                <w:sz w:val="22"/>
                <w:szCs w:val="22"/>
              </w:rPr>
              <w:t>внешнего контроля качества работы</w:t>
            </w:r>
          </w:p>
        </w:tc>
      </w:tr>
      <w:tr w:rsidR="008A7F92" w:rsidRPr="002B66A7" w:rsidTr="00D94167">
        <w:tc>
          <w:tcPr>
            <w:tcW w:w="1129" w:type="dxa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8A7F92" w:rsidRPr="001B1D39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существенные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устранимые</w:t>
            </w:r>
            <w:r w:rsidRPr="001B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8A7F92" w:rsidRPr="002104CE" w:rsidRDefault="008A7F92" w:rsidP="00D94167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10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4C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2104C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(индивидуального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аудитора)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выявлены существенные устранимые нарушения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требований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Федерального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закона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аудиторской </w:t>
            </w:r>
            <w:r w:rsidRPr="00210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деятельности»</w:t>
            </w:r>
            <w:r w:rsidR="007E26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(или)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стандартов</w:t>
            </w:r>
            <w:r w:rsidRPr="002104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аудиторской</w:t>
            </w:r>
            <w:r w:rsidRPr="002104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независимости аудиторов 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аудиторских</w:t>
            </w:r>
            <w:r w:rsidRPr="002104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Кодекса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профессиональной этики аудиторов,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104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Устава саморегулируемой организации аудиторов.</w:t>
            </w:r>
            <w:proofErr w:type="gramEnd"/>
          </w:p>
          <w:p w:rsidR="008A7F92" w:rsidRPr="002104CE" w:rsidRDefault="008A7F92" w:rsidP="00D94167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2104C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внутреннего</w:t>
            </w:r>
            <w:r w:rsidRPr="002104C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2104C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2104C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2104C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аудиторской организации (индивидуального аудитора) </w:t>
            </w:r>
            <w:r w:rsidRPr="00210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4C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104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такого контроля не в полной мере обеспечивают</w:t>
            </w:r>
            <w:r w:rsidRPr="002104C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r w:rsidRPr="002104C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 организаци</w:t>
            </w:r>
            <w:r w:rsidR="007E2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 (индивидуальным аудитором)</w:t>
            </w:r>
            <w:r w:rsidRPr="001B1D3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3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(его)</w:t>
            </w:r>
            <w:r w:rsidRPr="001B1D3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работниками</w:t>
            </w:r>
            <w:r w:rsidRPr="001B1D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установленных </w:t>
            </w:r>
            <w:r w:rsidRPr="001B1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требований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104C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</w:p>
          <w:p w:rsidR="008A7F92" w:rsidRPr="002104CE" w:rsidRDefault="008A7F92" w:rsidP="00D94167">
            <w:pPr>
              <w:tabs>
                <w:tab w:val="left" w:pos="5"/>
                <w:tab w:val="left" w:pos="726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</w:t>
            </w:r>
            <w:r w:rsidRPr="002104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выявленных</w:t>
            </w:r>
            <w:r w:rsidRPr="002104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предопределяет необходимость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системных</w:t>
            </w:r>
            <w:r w:rsidRPr="002104C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организационных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</w:t>
            </w:r>
            <w:r w:rsidRPr="0021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 нарушений</w:t>
            </w:r>
            <w:r w:rsidRPr="002104C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4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качества</w:t>
            </w:r>
            <w:r w:rsidRPr="002104C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аудиторских</w:t>
            </w:r>
            <w:r w:rsidRPr="002104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услуг.</w:t>
            </w:r>
          </w:p>
        </w:tc>
        <w:tc>
          <w:tcPr>
            <w:tcW w:w="2808" w:type="dxa"/>
          </w:tcPr>
          <w:p w:rsidR="008A7F92" w:rsidRPr="0037146F" w:rsidRDefault="008A7F92" w:rsidP="009F6F94">
            <w:pPr>
              <w:pStyle w:val="a4"/>
              <w:kinsoku w:val="0"/>
              <w:overflowPunct w:val="0"/>
              <w:rPr>
                <w:sz w:val="22"/>
                <w:szCs w:val="22"/>
              </w:rPr>
            </w:pPr>
            <w:r w:rsidRPr="0037146F">
              <w:rPr>
                <w:sz w:val="22"/>
                <w:szCs w:val="22"/>
              </w:rPr>
              <w:t xml:space="preserve">Выписка из решения специализированного органа по </w:t>
            </w:r>
            <w:r>
              <w:rPr>
                <w:sz w:val="22"/>
                <w:szCs w:val="22"/>
              </w:rPr>
              <w:t xml:space="preserve">осуществлению внешнего контроля качества работы </w:t>
            </w:r>
          </w:p>
        </w:tc>
      </w:tr>
      <w:tr w:rsidR="008A7F92" w:rsidRPr="002B66A7" w:rsidTr="00D94167">
        <w:tc>
          <w:tcPr>
            <w:tcW w:w="1129" w:type="dxa"/>
          </w:tcPr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4" w:type="dxa"/>
          </w:tcPr>
          <w:p w:rsidR="008A7F92" w:rsidRPr="001B1D39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существенные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неустранимые</w:t>
            </w:r>
            <w:r w:rsidRPr="001B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F92" w:rsidRPr="001B1D39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8A7F92" w:rsidRPr="002E06E5" w:rsidRDefault="008A7F92" w:rsidP="007E2639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6E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2E06E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</w:t>
            </w:r>
            <w:r w:rsidRPr="002E06E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Pr="002E06E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(индивидуального</w:t>
            </w:r>
            <w:r w:rsidRPr="002E06E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аудитора)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выявлены существенные неустранимые нарушения требований </w:t>
            </w:r>
            <w:r w:rsidRPr="00AC3C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Федерального закона «Об аудиторской деятельности»</w:t>
            </w:r>
            <w:r w:rsidR="007E26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3C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(или) стандартов аудиторской деятельности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</w:t>
            </w:r>
            <w:r w:rsidRPr="002E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независимости аудиторов </w:t>
            </w:r>
            <w:r w:rsidRPr="002E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аудиторских</w:t>
            </w:r>
            <w:r w:rsidRPr="002E06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Кодекса</w:t>
            </w:r>
            <w:r w:rsidRPr="002E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профессиональной этики аудиторов,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(или) </w:t>
            </w:r>
            <w:r w:rsidRPr="002E06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Устава саморегулируемой организации аудиторов.</w:t>
            </w:r>
            <w:proofErr w:type="gramEnd"/>
          </w:p>
          <w:p w:rsidR="008A7F92" w:rsidRPr="00586ED8" w:rsidRDefault="008A7F92" w:rsidP="007E2639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2E06E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внутреннего</w:t>
            </w:r>
            <w:r w:rsidRPr="002E06E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2E06E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2E06E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2E06E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аудиторской организации (индивидуального аудитора) </w:t>
            </w: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6E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E06E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такого</w:t>
            </w:r>
            <w:r w:rsidRPr="002E06E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 обеспечивают</w:t>
            </w:r>
            <w:r w:rsidRPr="002E06E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r w:rsidRPr="002E06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аудиторской организацией (индивидуальным аудитором) </w:t>
            </w: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 (</w:t>
            </w: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работниками установленных требований. </w:t>
            </w:r>
          </w:p>
        </w:tc>
        <w:tc>
          <w:tcPr>
            <w:tcW w:w="2808" w:type="dxa"/>
          </w:tcPr>
          <w:p w:rsidR="008A7F92" w:rsidRPr="008C3C2B" w:rsidRDefault="008A7F92" w:rsidP="009F6F94">
            <w:pPr>
              <w:pStyle w:val="a4"/>
              <w:kinsoku w:val="0"/>
              <w:overflowPunct w:val="0"/>
              <w:ind w:left="29" w:right="85"/>
              <w:rPr>
                <w:sz w:val="22"/>
                <w:szCs w:val="22"/>
              </w:rPr>
            </w:pPr>
            <w:r w:rsidRPr="0037146F">
              <w:rPr>
                <w:sz w:val="22"/>
                <w:szCs w:val="22"/>
              </w:rPr>
              <w:t xml:space="preserve">Выписка из решения специализированного органа по </w:t>
            </w:r>
            <w:r>
              <w:rPr>
                <w:sz w:val="22"/>
                <w:szCs w:val="22"/>
              </w:rPr>
              <w:t>осуществлению внешнего контроля качества работы</w:t>
            </w:r>
          </w:p>
        </w:tc>
      </w:tr>
    </w:tbl>
    <w:p w:rsidR="008A7F92" w:rsidRPr="002B66A7" w:rsidRDefault="008A7F92" w:rsidP="008A7F92">
      <w:pPr>
        <w:widowControl w:val="0"/>
        <w:tabs>
          <w:tab w:val="left" w:pos="72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A7F92" w:rsidRDefault="008A7F92" w:rsidP="008A7F9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B66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 случае</w:t>
      </w:r>
      <w:r w:rsidR="007E26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когда аудиторская организация (индивидуальный аудитор) в проверяемом периоде не осуществляла аудиторскую деятельность, </w:t>
      </w:r>
      <w:r w:rsidRPr="002B66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 результатам внешнего контроля качества работы такой аудиторской организации (такого индивидуального аудитора) выдается следующее заключение: </w:t>
      </w:r>
    </w:p>
    <w:p w:rsidR="008A7F92" w:rsidRDefault="008A7F92" w:rsidP="008A7F92">
      <w:pPr>
        <w:widowControl w:val="0"/>
        <w:tabs>
          <w:tab w:val="left" w:pos="7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5"/>
        <w:tblW w:w="15027" w:type="dxa"/>
        <w:tblInd w:w="-318" w:type="dxa"/>
        <w:tblLook w:val="04A0" w:firstRow="1" w:lastRow="0" w:firstColumn="1" w:lastColumn="0" w:noHBand="0" w:noVBand="1"/>
      </w:tblPr>
      <w:tblGrid>
        <w:gridCol w:w="1985"/>
        <w:gridCol w:w="2328"/>
        <w:gridCol w:w="7879"/>
        <w:gridCol w:w="2835"/>
      </w:tblGrid>
      <w:tr w:rsidR="008A7F92" w:rsidRPr="002B66A7" w:rsidTr="00D94167">
        <w:trPr>
          <w:tblHeader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A7F92" w:rsidRPr="002B66A7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28" w:type="dxa"/>
            <w:shd w:val="clear" w:color="auto" w:fill="F2F2F2" w:themeFill="background1" w:themeFillShade="F2"/>
            <w:vAlign w:val="center"/>
          </w:tcPr>
          <w:p w:rsidR="008A7F92" w:rsidRPr="002B66A7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7879" w:type="dxa"/>
            <w:shd w:val="clear" w:color="auto" w:fill="F2F2F2" w:themeFill="background1" w:themeFillShade="F2"/>
            <w:vAlign w:val="center"/>
          </w:tcPr>
          <w:p w:rsidR="008A7F92" w:rsidRPr="002B66A7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выдаваемый </w:t>
            </w: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8A7F92" w:rsidRDefault="008A7F92" w:rsidP="009F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результатам </w:t>
            </w:r>
          </w:p>
          <w:p w:rsidR="008A7F92" w:rsidRPr="002B66A7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2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плановой п</w:t>
            </w:r>
            <w:r w:rsidRPr="002B6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роверки</w:t>
            </w:r>
          </w:p>
        </w:tc>
      </w:tr>
      <w:tr w:rsidR="008A7F92" w:rsidRPr="002B66A7" w:rsidTr="00D94167">
        <w:tc>
          <w:tcPr>
            <w:tcW w:w="1985" w:type="dxa"/>
          </w:tcPr>
          <w:p w:rsidR="008A7F92" w:rsidRPr="00803CB7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B7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Качество аудиторской деятельности не оценивалось в связи с неосуществлением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такой</w:t>
            </w:r>
            <w:r w:rsidRPr="00803CB7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 деятельности</w:t>
            </w:r>
          </w:p>
        </w:tc>
        <w:tc>
          <w:tcPr>
            <w:tcW w:w="2328" w:type="dxa"/>
          </w:tcPr>
          <w:p w:rsidR="008A7F92" w:rsidRPr="0037146F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46F">
              <w:rPr>
                <w:rFonts w:ascii="Times New Roman" w:eastAsia="Times New Roman" w:hAnsi="Times New Roman" w:cs="Times New Roman"/>
                <w:lang w:eastAsia="ru-RU"/>
              </w:rPr>
              <w:t>Существенные нарушения не выявлены</w:t>
            </w:r>
          </w:p>
        </w:tc>
        <w:tc>
          <w:tcPr>
            <w:tcW w:w="7879" w:type="dxa"/>
            <w:vAlign w:val="center"/>
          </w:tcPr>
          <w:p w:rsidR="008A7F92" w:rsidRPr="00803CB7" w:rsidRDefault="008A7F92" w:rsidP="007E2639">
            <w:pPr>
              <w:tabs>
                <w:tab w:val="left" w:pos="452"/>
              </w:tabs>
              <w:kinsoku w:val="0"/>
              <w:overflowPunct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проверяемо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аудиторская организация (индивидуальный аудитор) аудиторскую деятельность не осуществляла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(не осуществлял)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A7F92" w:rsidRPr="00803CB7" w:rsidRDefault="008A7F92" w:rsidP="007E2639">
            <w:pPr>
              <w:pStyle w:val="a4"/>
              <w:tabs>
                <w:tab w:val="left" w:pos="452"/>
              </w:tabs>
              <w:kinsoku w:val="0"/>
              <w:overflowPunct w:val="0"/>
              <w:ind w:left="-1"/>
              <w:jc w:val="both"/>
              <w:rPr>
                <w:spacing w:val="-1"/>
              </w:rPr>
            </w:pPr>
            <w:r>
              <w:rPr>
                <w:spacing w:val="-1"/>
              </w:rPr>
              <w:t>2. А</w:t>
            </w:r>
            <w:r w:rsidRPr="001B1D39">
              <w:rPr>
                <w:spacing w:val="-1"/>
              </w:rPr>
              <w:t>удиторск</w:t>
            </w:r>
            <w:r>
              <w:rPr>
                <w:spacing w:val="-1"/>
              </w:rPr>
              <w:t>ая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организаци</w:t>
            </w:r>
            <w:r>
              <w:rPr>
                <w:spacing w:val="-1"/>
              </w:rPr>
              <w:t>я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(индивидуальн</w:t>
            </w:r>
            <w:r>
              <w:rPr>
                <w:spacing w:val="-1"/>
              </w:rPr>
              <w:t>ый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аудитор)</w:t>
            </w:r>
            <w:r>
              <w:rPr>
                <w:spacing w:val="-1"/>
              </w:rPr>
              <w:t xml:space="preserve"> в основном соблюдает требования</w:t>
            </w:r>
            <w:r w:rsidRPr="001B1D39">
              <w:rPr>
                <w:spacing w:val="30"/>
              </w:rPr>
              <w:t xml:space="preserve"> </w:t>
            </w:r>
            <w:r w:rsidRPr="001B1D39">
              <w:rPr>
                <w:spacing w:val="-1"/>
              </w:rPr>
              <w:t>Федерального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закона</w:t>
            </w:r>
            <w:r w:rsidRPr="001B1D39">
              <w:rPr>
                <w:spacing w:val="29"/>
              </w:rPr>
              <w:t xml:space="preserve"> </w:t>
            </w:r>
            <w:r w:rsidRPr="001B1D39">
              <w:rPr>
                <w:spacing w:val="-2"/>
              </w:rPr>
              <w:t>«Об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аудиторской</w:t>
            </w:r>
            <w:r w:rsidRPr="001B1D39">
              <w:rPr>
                <w:spacing w:val="30"/>
              </w:rPr>
              <w:t xml:space="preserve"> </w:t>
            </w:r>
            <w:r w:rsidRPr="001B1D39">
              <w:rPr>
                <w:spacing w:val="-1"/>
              </w:rPr>
              <w:t>деятельности»,</w:t>
            </w:r>
            <w:r w:rsidRPr="001B1D39">
              <w:rPr>
                <w:spacing w:val="31"/>
              </w:rPr>
              <w:t xml:space="preserve"> </w:t>
            </w:r>
            <w:r w:rsidRPr="001B1D39">
              <w:rPr>
                <w:spacing w:val="-1"/>
              </w:rPr>
              <w:t>стандартов</w:t>
            </w:r>
            <w:r w:rsidRPr="001B1D39">
              <w:rPr>
                <w:spacing w:val="51"/>
              </w:rPr>
              <w:t xml:space="preserve"> </w:t>
            </w:r>
            <w:r w:rsidRPr="001B1D39">
              <w:rPr>
                <w:spacing w:val="-1"/>
              </w:rPr>
              <w:t>аудиторской</w:t>
            </w:r>
            <w:r w:rsidRPr="001B1D39">
              <w:rPr>
                <w:spacing w:val="2"/>
              </w:rPr>
              <w:t xml:space="preserve"> </w:t>
            </w:r>
            <w:r w:rsidRPr="001B1D39">
              <w:rPr>
                <w:spacing w:val="-1"/>
              </w:rPr>
              <w:t>деятельности,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1"/>
              </w:rPr>
              <w:t>Правил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1"/>
              </w:rPr>
              <w:t>независимости</w:t>
            </w:r>
            <w:r w:rsidRPr="001B1D39">
              <w:rPr>
                <w:spacing w:val="4"/>
              </w:rPr>
              <w:t xml:space="preserve"> </w:t>
            </w:r>
            <w:r w:rsidRPr="001B1D39">
              <w:rPr>
                <w:spacing w:val="-1"/>
              </w:rPr>
              <w:t>аудиторов</w:t>
            </w:r>
            <w:r w:rsidRPr="001B1D39">
              <w:rPr>
                <w:spacing w:val="4"/>
              </w:rPr>
              <w:t xml:space="preserve"> </w:t>
            </w:r>
            <w:r w:rsidRPr="001B1D39">
              <w:t>и</w:t>
            </w:r>
            <w:r w:rsidRPr="001B1D39">
              <w:rPr>
                <w:spacing w:val="4"/>
              </w:rPr>
              <w:t xml:space="preserve"> </w:t>
            </w:r>
            <w:r w:rsidRPr="001B1D39">
              <w:rPr>
                <w:spacing w:val="-1"/>
              </w:rPr>
              <w:t>аудиторских</w:t>
            </w:r>
            <w:r w:rsidRPr="001B1D39">
              <w:rPr>
                <w:spacing w:val="39"/>
              </w:rPr>
              <w:t xml:space="preserve"> </w:t>
            </w:r>
            <w:r w:rsidRPr="001B1D39">
              <w:rPr>
                <w:spacing w:val="-1"/>
              </w:rPr>
              <w:t>организаций,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1"/>
              </w:rPr>
              <w:t>Кодекса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1"/>
              </w:rPr>
              <w:t>профессиональной</w:t>
            </w:r>
            <w:r w:rsidRPr="001B1D39">
              <w:rPr>
                <w:spacing w:val="4"/>
              </w:rPr>
              <w:t xml:space="preserve"> </w:t>
            </w:r>
            <w:r w:rsidRPr="001B1D39">
              <w:rPr>
                <w:spacing w:val="-1"/>
              </w:rPr>
              <w:t>этики</w:t>
            </w:r>
            <w:r w:rsidRPr="001B1D39">
              <w:rPr>
                <w:spacing w:val="2"/>
              </w:rPr>
              <w:t xml:space="preserve"> </w:t>
            </w:r>
            <w:r w:rsidRPr="001B1D39">
              <w:rPr>
                <w:spacing w:val="-1"/>
              </w:rPr>
              <w:t>аудиторов,</w:t>
            </w:r>
            <w:r w:rsidRPr="001B1D39">
              <w:rPr>
                <w:spacing w:val="5"/>
              </w:rPr>
              <w:t xml:space="preserve"> </w:t>
            </w:r>
            <w:r w:rsidRPr="001B1D39">
              <w:t>а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2"/>
              </w:rPr>
              <w:t>также</w:t>
            </w:r>
            <w:r w:rsidRPr="001B1D39">
              <w:rPr>
                <w:spacing w:val="5"/>
              </w:rPr>
              <w:t xml:space="preserve"> </w:t>
            </w:r>
            <w:r w:rsidRPr="001B1D39">
              <w:rPr>
                <w:spacing w:val="-2"/>
              </w:rPr>
              <w:t>Устава саморегулируемой организац</w:t>
            </w:r>
            <w:proofErr w:type="gramStart"/>
            <w:r w:rsidRPr="001B1D39">
              <w:rPr>
                <w:spacing w:val="-2"/>
              </w:rPr>
              <w:t>ии ау</w:t>
            </w:r>
            <w:proofErr w:type="gramEnd"/>
            <w:r w:rsidRPr="001B1D39">
              <w:rPr>
                <w:spacing w:val="-2"/>
              </w:rPr>
              <w:t>диторов</w:t>
            </w:r>
            <w:r w:rsidRPr="001B1D39">
              <w:rPr>
                <w:spacing w:val="-1"/>
              </w:rPr>
              <w:t>.</w:t>
            </w:r>
          </w:p>
          <w:p w:rsidR="008A7F92" w:rsidRPr="00803CB7" w:rsidRDefault="008A7F92" w:rsidP="007E2639">
            <w:pPr>
              <w:pStyle w:val="a4"/>
              <w:tabs>
                <w:tab w:val="left" w:pos="452"/>
              </w:tabs>
              <w:kinsoku w:val="0"/>
              <w:overflowPunct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3. </w:t>
            </w:r>
            <w:r w:rsidRPr="00803CB7">
              <w:rPr>
                <w:spacing w:val="-1"/>
              </w:rPr>
              <w:t xml:space="preserve">Правила внутреннего контроля качества работы </w:t>
            </w:r>
            <w:r>
              <w:rPr>
                <w:spacing w:val="-1"/>
              </w:rPr>
              <w:t>аудиторской организации (индивидуального аудитора)</w:t>
            </w:r>
            <w:r w:rsidRPr="00803CB7">
              <w:rPr>
                <w:spacing w:val="-1"/>
              </w:rPr>
              <w:t xml:space="preserve"> и организация </w:t>
            </w:r>
            <w:r>
              <w:rPr>
                <w:spacing w:val="-1"/>
              </w:rPr>
              <w:t>такого</w:t>
            </w:r>
            <w:r w:rsidRPr="00803CB7">
              <w:rPr>
                <w:spacing w:val="-1"/>
              </w:rPr>
              <w:t xml:space="preserve"> контроля </w:t>
            </w:r>
            <w:r>
              <w:rPr>
                <w:spacing w:val="-1"/>
              </w:rPr>
              <w:lastRenderedPageBreak/>
              <w:t>способны в целом обеспечить</w:t>
            </w:r>
            <w:r w:rsidRPr="00803CB7">
              <w:rPr>
                <w:spacing w:val="-1"/>
              </w:rPr>
              <w:t xml:space="preserve"> соблюдение </w:t>
            </w:r>
            <w:r>
              <w:rPr>
                <w:spacing w:val="-1"/>
              </w:rPr>
              <w:t>аудиторской организацией (индивидуальным аудитором)</w:t>
            </w:r>
            <w:r w:rsidRPr="00803CB7">
              <w:rPr>
                <w:spacing w:val="-1"/>
              </w:rPr>
              <w:t xml:space="preserve"> и </w:t>
            </w:r>
            <w:r>
              <w:rPr>
                <w:spacing w:val="-1"/>
              </w:rPr>
              <w:t>ее (</w:t>
            </w:r>
            <w:r w:rsidRPr="00803CB7">
              <w:rPr>
                <w:spacing w:val="-1"/>
              </w:rPr>
              <w:t>его</w:t>
            </w:r>
            <w:r>
              <w:rPr>
                <w:spacing w:val="-1"/>
              </w:rPr>
              <w:t>)</w:t>
            </w:r>
            <w:r w:rsidRPr="00803CB7">
              <w:rPr>
                <w:spacing w:val="-1"/>
              </w:rPr>
              <w:t xml:space="preserve"> работниками требований Федерального закона «Об аудиторской деятельности</w:t>
            </w:r>
            <w:r>
              <w:rPr>
                <w:spacing w:val="-1"/>
              </w:rPr>
              <w:t>» и</w:t>
            </w:r>
            <w:r w:rsidRPr="00803CB7">
              <w:rPr>
                <w:spacing w:val="-1"/>
              </w:rPr>
              <w:t xml:space="preserve"> условий членства в саморегулируемой организац</w:t>
            </w:r>
            <w:proofErr w:type="gramStart"/>
            <w:r w:rsidRPr="00803CB7">
              <w:rPr>
                <w:spacing w:val="-1"/>
              </w:rPr>
              <w:t>ии ау</w:t>
            </w:r>
            <w:proofErr w:type="gramEnd"/>
            <w:r w:rsidRPr="00803CB7">
              <w:rPr>
                <w:spacing w:val="-1"/>
              </w:rPr>
              <w:t>диторов в случае осуществления аудиторской деятельности.</w:t>
            </w:r>
          </w:p>
          <w:p w:rsidR="008A7F92" w:rsidRPr="00803CB7" w:rsidRDefault="008A7F92" w:rsidP="007E2639">
            <w:pPr>
              <w:pStyle w:val="a4"/>
              <w:tabs>
                <w:tab w:val="left" w:pos="452"/>
              </w:tabs>
              <w:kinsoku w:val="0"/>
              <w:overflowPunct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4. </w:t>
            </w:r>
            <w:r w:rsidRPr="00803CB7">
              <w:rPr>
                <w:spacing w:val="-1"/>
              </w:rPr>
              <w:t>Характер выявленных нарушений</w:t>
            </w:r>
            <w:r>
              <w:rPr>
                <w:spacing w:val="-1"/>
              </w:rPr>
              <w:t xml:space="preserve"> не предполагает осуществление</w:t>
            </w:r>
            <w:r w:rsidRPr="00803CB7">
              <w:rPr>
                <w:spacing w:val="-1"/>
              </w:rPr>
              <w:t xml:space="preserve"> организационных</w:t>
            </w:r>
            <w:r>
              <w:rPr>
                <w:spacing w:val="-1"/>
              </w:rPr>
              <w:t xml:space="preserve"> мер по</w:t>
            </w:r>
            <w:r w:rsidRPr="00803CB7">
              <w:rPr>
                <w:spacing w:val="-1"/>
              </w:rPr>
              <w:t xml:space="preserve"> их устранени</w:t>
            </w:r>
            <w:r>
              <w:rPr>
                <w:spacing w:val="-1"/>
              </w:rPr>
              <w:t>ю</w:t>
            </w:r>
            <w:r w:rsidRPr="00803CB7">
              <w:rPr>
                <w:spacing w:val="-1"/>
              </w:rPr>
              <w:t xml:space="preserve"> и обеспечени</w:t>
            </w:r>
            <w:r>
              <w:rPr>
                <w:spacing w:val="-1"/>
              </w:rPr>
              <w:t>ю</w:t>
            </w:r>
            <w:r w:rsidRPr="00803CB7">
              <w:rPr>
                <w:spacing w:val="-1"/>
              </w:rPr>
              <w:t xml:space="preserve"> качества аудиторских услуг.</w:t>
            </w:r>
          </w:p>
        </w:tc>
        <w:tc>
          <w:tcPr>
            <w:tcW w:w="2835" w:type="dxa"/>
          </w:tcPr>
          <w:p w:rsidR="008A7F92" w:rsidRPr="006A57CB" w:rsidRDefault="008A7F92" w:rsidP="00D94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 о прохождении внешнего контроля качества работы</w:t>
            </w:r>
          </w:p>
        </w:tc>
      </w:tr>
      <w:tr w:rsidR="008A7F92" w:rsidRPr="002B66A7" w:rsidTr="00D94167">
        <w:tc>
          <w:tcPr>
            <w:tcW w:w="1985" w:type="dxa"/>
          </w:tcPr>
          <w:p w:rsidR="008A7F92" w:rsidRPr="00803CB7" w:rsidRDefault="008A7F92" w:rsidP="00D941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B7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lastRenderedPageBreak/>
              <w:t xml:space="preserve">Качество аудиторской деятельности не оценивалось в связи с неосуществлением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такой</w:t>
            </w:r>
            <w:r w:rsidRPr="00803CB7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 деятельности</w:t>
            </w:r>
          </w:p>
        </w:tc>
        <w:tc>
          <w:tcPr>
            <w:tcW w:w="2328" w:type="dxa"/>
          </w:tcPr>
          <w:p w:rsidR="008A7F92" w:rsidRPr="0037146F" w:rsidRDefault="008A7F92" w:rsidP="009F6F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46F">
              <w:rPr>
                <w:rFonts w:ascii="Times New Roman" w:eastAsia="Times New Roman" w:hAnsi="Times New Roman" w:cs="Times New Roman"/>
                <w:lang w:eastAsia="ru-RU"/>
              </w:rPr>
              <w:t xml:space="preserve">Выявлены существенные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устранимые</w:t>
            </w:r>
            <w:r w:rsidRPr="0037146F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7879" w:type="dxa"/>
            <w:vAlign w:val="center"/>
          </w:tcPr>
          <w:p w:rsidR="008A7F92" w:rsidRPr="00803CB7" w:rsidRDefault="008A7F92" w:rsidP="007E2639">
            <w:pPr>
              <w:tabs>
                <w:tab w:val="left" w:pos="452"/>
              </w:tabs>
              <w:kinsoku w:val="0"/>
              <w:overflowPunct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проверяемо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аудиторская организация (индивидуальный аудитор) аудиторскую деятельность не осуществляла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(не осуществлял)</w:t>
            </w:r>
            <w:r w:rsidRPr="00803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A7F92" w:rsidRPr="006A57CB" w:rsidRDefault="008A7F92" w:rsidP="007E2639">
            <w:pPr>
              <w:tabs>
                <w:tab w:val="left" w:pos="5"/>
              </w:tabs>
              <w:kinsoku w:val="0"/>
              <w:overflowPunct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5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В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2104C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аудиторской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(индивидуального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аудитора)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выявлены существенные устранимые нарушения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требований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Федерального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закона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«Об</w:t>
            </w:r>
            <w:r w:rsidRPr="0021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4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аудиторской </w:t>
            </w:r>
            <w:r w:rsidRPr="00210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(или) </w:t>
            </w:r>
            <w:r w:rsidRPr="006A57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условий членства</w:t>
            </w:r>
            <w:r w:rsidRPr="006A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A57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саморегулируемой организац</w:t>
            </w:r>
            <w:proofErr w:type="gramStart"/>
            <w:r w:rsidRPr="006A57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 ау</w:t>
            </w:r>
            <w:proofErr w:type="gramEnd"/>
            <w:r w:rsidRPr="006A57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диторов</w:t>
            </w:r>
            <w:r w:rsidRPr="006A57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8A7F92" w:rsidRDefault="008A7F92" w:rsidP="007E2639">
            <w:pPr>
              <w:tabs>
                <w:tab w:val="left" w:pos="1531"/>
              </w:tabs>
              <w:kinsoku w:val="0"/>
              <w:overflowPunct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Правила внутреннего контроля качества работы аудиторской организации (индивидуального аудитора) и организация такого контроля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недостаточны для</w:t>
            </w: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ения</w:t>
            </w: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аудиторской организацией (индивидуальным аудитором) и ее (его) работниками требований Федерального закона «Об аудиторской деятельности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условий членства в саморегулируемой организац</w:t>
            </w:r>
            <w:proofErr w:type="gramStart"/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 ау</w:t>
            </w:r>
            <w:proofErr w:type="gramEnd"/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диторов в случае осуществления аудиторской деятельности.</w:t>
            </w:r>
          </w:p>
          <w:p w:rsidR="008A7F92" w:rsidRPr="0037146F" w:rsidRDefault="008A7F92" w:rsidP="007E2639">
            <w:pPr>
              <w:tabs>
                <w:tab w:val="left" w:pos="1531"/>
              </w:tabs>
              <w:kinsoku w:val="0"/>
              <w:overflowPunct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pacing w:val="-1"/>
              </w:rPr>
            </w:pPr>
            <w:r w:rsidRPr="006A57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</w:t>
            </w:r>
            <w:r w:rsidRPr="002104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выявленных</w:t>
            </w:r>
            <w:r w:rsidRPr="002104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предопределяет необходимость</w:t>
            </w:r>
            <w:r w:rsidRPr="002104C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организационных</w:t>
            </w:r>
            <w:r w:rsidRPr="002104C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</w:t>
            </w:r>
            <w:r w:rsidRPr="0021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 нарушений</w:t>
            </w:r>
            <w:r w:rsidRPr="002104C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4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качества</w:t>
            </w:r>
            <w:r w:rsidRPr="002104C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аудиторских</w:t>
            </w:r>
            <w:r w:rsidRPr="002104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04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услуг.</w:t>
            </w:r>
          </w:p>
        </w:tc>
        <w:tc>
          <w:tcPr>
            <w:tcW w:w="2835" w:type="dxa"/>
          </w:tcPr>
          <w:p w:rsidR="008A7F92" w:rsidRPr="006A57CB" w:rsidRDefault="008A7F92" w:rsidP="009F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67">
              <w:rPr>
                <w:rFonts w:ascii="Times New Roman" w:eastAsia="Times New Roman" w:hAnsi="Times New Roman" w:cs="Times New Roman"/>
                <w:lang w:eastAsia="ru-RU"/>
              </w:rPr>
              <w:t>Выписка из решения специализированного органа по осуществлению внешнего контроля качества работы</w:t>
            </w:r>
          </w:p>
        </w:tc>
      </w:tr>
    </w:tbl>
    <w:p w:rsidR="008A7F92" w:rsidRDefault="008A7F92" w:rsidP="008A7F92">
      <w:pPr>
        <w:widowControl w:val="0"/>
        <w:tabs>
          <w:tab w:val="left" w:pos="7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7F92" w:rsidRPr="007B6429" w:rsidRDefault="008A7F92" w:rsidP="008A7F92">
      <w:pPr>
        <w:widowControl w:val="0"/>
        <w:tabs>
          <w:tab w:val="left" w:pos="7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6A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внешней проверки качества работы </w:t>
      </w:r>
      <w:r w:rsidRPr="00C8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аудиторской организации (индивидуального аудитора)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Pr="00C86D0D">
        <w:t xml:space="preserve"> </w:t>
      </w:r>
      <w:r w:rsidRPr="006A57CB">
        <w:rPr>
          <w:rFonts w:ascii="Times New Roman" w:hAnsi="Times New Roman" w:cs="Times New Roman"/>
          <w:sz w:val="24"/>
          <w:szCs w:val="24"/>
        </w:rPr>
        <w:t>Выписка из решения специализированного органа по осуществлению внешнего контроля качества работы</w:t>
      </w:r>
      <w:r w:rsidRPr="00C86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F92" w:rsidRDefault="008A7F92"/>
    <w:sectPr w:rsidR="008A7F92" w:rsidSect="008A7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92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6E5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1269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2639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6B57"/>
    <w:rsid w:val="008A7F92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6E9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CE7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08FF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2496"/>
    <w:rsid w:val="00D75088"/>
    <w:rsid w:val="00D83B74"/>
    <w:rsid w:val="00D94095"/>
    <w:rsid w:val="00D94167"/>
    <w:rsid w:val="00D954BC"/>
    <w:rsid w:val="00DA3362"/>
    <w:rsid w:val="00DA4D4F"/>
    <w:rsid w:val="00DA73B4"/>
    <w:rsid w:val="00DB0042"/>
    <w:rsid w:val="00DB1105"/>
    <w:rsid w:val="00DC5C2D"/>
    <w:rsid w:val="00DC6C31"/>
    <w:rsid w:val="00DC76DC"/>
    <w:rsid w:val="00DD45C5"/>
    <w:rsid w:val="00DD6AEC"/>
    <w:rsid w:val="00DE159D"/>
    <w:rsid w:val="00DE1D3E"/>
    <w:rsid w:val="00DE3A6F"/>
    <w:rsid w:val="00DE5697"/>
    <w:rsid w:val="00DE7671"/>
    <w:rsid w:val="00DF00E2"/>
    <w:rsid w:val="00DF05DA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A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A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3</cp:revision>
  <dcterms:created xsi:type="dcterms:W3CDTF">2016-09-26T12:52:00Z</dcterms:created>
  <dcterms:modified xsi:type="dcterms:W3CDTF">2016-09-30T07:24:00Z</dcterms:modified>
</cp:coreProperties>
</file>