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43A" w:rsidRPr="006E1611" w:rsidRDefault="0089043A" w:rsidP="0089043A">
      <w:pPr>
        <w:spacing w:after="0" w:line="240" w:lineRule="auto"/>
        <w:jc w:val="center"/>
        <w:rPr>
          <w:rFonts w:ascii="Times New Roman" w:eastAsia="Times New Roman" w:hAnsi="Times New Roman" w:cs="Times New Roman"/>
          <w:b/>
          <w:sz w:val="36"/>
          <w:szCs w:val="36"/>
          <w:lang w:eastAsia="ru-RU"/>
        </w:rPr>
      </w:pPr>
      <w:proofErr w:type="gramStart"/>
      <w:r w:rsidRPr="006E1611">
        <w:rPr>
          <w:rFonts w:ascii="Times New Roman" w:eastAsia="Times New Roman" w:hAnsi="Times New Roman" w:cs="Times New Roman"/>
          <w:b/>
          <w:sz w:val="36"/>
          <w:szCs w:val="36"/>
          <w:lang w:eastAsia="ru-RU"/>
        </w:rPr>
        <w:t>П</w:t>
      </w:r>
      <w:proofErr w:type="gramEnd"/>
      <w:r w:rsidRPr="006E1611">
        <w:rPr>
          <w:rFonts w:ascii="Times New Roman" w:eastAsia="Times New Roman" w:hAnsi="Times New Roman" w:cs="Times New Roman"/>
          <w:b/>
          <w:sz w:val="36"/>
          <w:szCs w:val="36"/>
          <w:lang w:eastAsia="ru-RU"/>
        </w:rPr>
        <w:t xml:space="preserve"> Р О Т О К О Л</w:t>
      </w:r>
    </w:p>
    <w:p w:rsidR="0089043A" w:rsidRPr="006E1611" w:rsidRDefault="0089043A" w:rsidP="0089043A">
      <w:pPr>
        <w:spacing w:after="0" w:line="240" w:lineRule="auto"/>
        <w:jc w:val="center"/>
        <w:rPr>
          <w:rFonts w:ascii="Times New Roman" w:eastAsia="Times New Roman" w:hAnsi="Times New Roman" w:cs="Times New Roman"/>
          <w:b/>
          <w:sz w:val="32"/>
          <w:szCs w:val="32"/>
          <w:lang w:eastAsia="ru-RU"/>
        </w:rPr>
      </w:pPr>
      <w:r w:rsidRPr="006E1611">
        <w:rPr>
          <w:rFonts w:ascii="Times New Roman" w:eastAsia="Times New Roman" w:hAnsi="Times New Roman" w:cs="Times New Roman"/>
          <w:b/>
          <w:sz w:val="32"/>
          <w:szCs w:val="32"/>
          <w:lang w:eastAsia="ru-RU"/>
        </w:rPr>
        <w:t xml:space="preserve">заседания Совета по аудиторской деятельности </w:t>
      </w:r>
    </w:p>
    <w:p w:rsidR="0089043A" w:rsidRPr="006E1611" w:rsidRDefault="0089043A" w:rsidP="0089043A">
      <w:pPr>
        <w:spacing w:after="0" w:line="240" w:lineRule="auto"/>
        <w:jc w:val="center"/>
        <w:rPr>
          <w:rFonts w:ascii="Times New Roman" w:eastAsia="Times New Roman" w:hAnsi="Times New Roman" w:cs="Times New Roman"/>
          <w:b/>
          <w:sz w:val="32"/>
          <w:szCs w:val="32"/>
          <w:lang w:eastAsia="ru-RU"/>
        </w:rPr>
      </w:pPr>
    </w:p>
    <w:p w:rsidR="0089043A" w:rsidRPr="006E1611" w:rsidRDefault="0089043A" w:rsidP="0089043A">
      <w:pPr>
        <w:spacing w:after="0" w:line="240" w:lineRule="auto"/>
        <w:jc w:val="center"/>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Москва</w:t>
      </w:r>
    </w:p>
    <w:p w:rsidR="0089043A" w:rsidRPr="006E1611" w:rsidRDefault="0089043A" w:rsidP="0089043A">
      <w:pPr>
        <w:spacing w:after="0" w:line="240" w:lineRule="auto"/>
        <w:rPr>
          <w:rFonts w:ascii="Times New Roman" w:eastAsia="Times New Roman" w:hAnsi="Times New Roman" w:cs="Times New Roman"/>
          <w:b/>
          <w:sz w:val="28"/>
          <w:szCs w:val="28"/>
          <w:u w:val="single"/>
          <w:lang w:eastAsia="ru-RU"/>
        </w:rPr>
      </w:pPr>
      <w:r w:rsidRPr="006E1611">
        <w:rPr>
          <w:rFonts w:ascii="Times New Roman" w:eastAsia="Times New Roman" w:hAnsi="Times New Roman" w:cs="Times New Roman"/>
          <w:b/>
          <w:sz w:val="28"/>
          <w:szCs w:val="28"/>
          <w:lang w:eastAsia="ru-RU"/>
        </w:rPr>
        <w:t xml:space="preserve">                                                                                           </w:t>
      </w:r>
      <w:r w:rsidRPr="006E1611">
        <w:rPr>
          <w:rFonts w:ascii="Times New Roman" w:eastAsia="Times New Roman" w:hAnsi="Times New Roman" w:cs="Times New Roman"/>
          <w:b/>
          <w:sz w:val="28"/>
          <w:szCs w:val="28"/>
          <w:u w:val="single"/>
          <w:lang w:eastAsia="ru-RU"/>
        </w:rPr>
        <w:t xml:space="preserve">от 23 марта 2017 г. № 33 </w:t>
      </w:r>
    </w:p>
    <w:p w:rsidR="0089043A" w:rsidRPr="006E1611" w:rsidRDefault="0089043A" w:rsidP="0089043A">
      <w:pPr>
        <w:spacing w:after="0" w:line="240" w:lineRule="auto"/>
        <w:jc w:val="center"/>
        <w:rPr>
          <w:rFonts w:ascii="Times New Roman" w:eastAsia="Times New Roman" w:hAnsi="Times New Roman" w:cs="Times New Roman"/>
          <w:b/>
          <w:sz w:val="28"/>
          <w:szCs w:val="28"/>
          <w:u w:val="single"/>
          <w:lang w:eastAsia="ru-RU"/>
        </w:rPr>
      </w:pPr>
    </w:p>
    <w:p w:rsidR="0089043A" w:rsidRPr="006E1611" w:rsidRDefault="0089043A" w:rsidP="0089043A">
      <w:pPr>
        <w:spacing w:after="0" w:line="240" w:lineRule="auto"/>
        <w:jc w:val="center"/>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ПРЕДСЕДАТЕЛЬСТВОВАЛ</w:t>
      </w:r>
    </w:p>
    <w:p w:rsidR="0089043A" w:rsidRPr="006E1611" w:rsidRDefault="0089043A" w:rsidP="0089043A">
      <w:pPr>
        <w:spacing w:after="0" w:line="240" w:lineRule="auto"/>
        <w:jc w:val="center"/>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 xml:space="preserve">председатель Совета по аудиторской деятельности </w:t>
      </w:r>
    </w:p>
    <w:p w:rsidR="0089043A" w:rsidRPr="006E1611" w:rsidRDefault="0089043A" w:rsidP="0089043A">
      <w:pPr>
        <w:spacing w:after="0" w:line="240" w:lineRule="auto"/>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ab/>
      </w:r>
      <w:r w:rsidRPr="006E1611">
        <w:rPr>
          <w:rFonts w:ascii="Times New Roman" w:eastAsia="Times New Roman" w:hAnsi="Times New Roman" w:cs="Times New Roman"/>
          <w:sz w:val="28"/>
          <w:szCs w:val="28"/>
          <w:lang w:eastAsia="ru-RU"/>
        </w:rPr>
        <w:tab/>
      </w:r>
      <w:r w:rsidRPr="006E1611">
        <w:rPr>
          <w:rFonts w:ascii="Times New Roman" w:eastAsia="Times New Roman" w:hAnsi="Times New Roman" w:cs="Times New Roman"/>
          <w:sz w:val="28"/>
          <w:szCs w:val="28"/>
          <w:lang w:eastAsia="ru-RU"/>
        </w:rPr>
        <w:tab/>
      </w:r>
      <w:r w:rsidRPr="006E1611">
        <w:rPr>
          <w:rFonts w:ascii="Times New Roman" w:eastAsia="Times New Roman" w:hAnsi="Times New Roman" w:cs="Times New Roman"/>
          <w:sz w:val="28"/>
          <w:szCs w:val="28"/>
          <w:lang w:eastAsia="ru-RU"/>
        </w:rPr>
        <w:tab/>
        <w:t xml:space="preserve">    И.В. ЛОМАКИН-РУМЯНЦЕВ</w:t>
      </w:r>
    </w:p>
    <w:p w:rsidR="0089043A" w:rsidRPr="006E1611" w:rsidRDefault="0089043A" w:rsidP="0089043A">
      <w:pPr>
        <w:spacing w:after="0" w:line="240" w:lineRule="auto"/>
        <w:rPr>
          <w:rFonts w:ascii="Times New Roman" w:eastAsia="Times New Roman" w:hAnsi="Times New Roman" w:cs="Times New Roman"/>
          <w:sz w:val="28"/>
          <w:szCs w:val="28"/>
          <w:lang w:eastAsia="ru-RU"/>
        </w:rPr>
      </w:pPr>
    </w:p>
    <w:p w:rsidR="0089043A" w:rsidRPr="006E1611" w:rsidRDefault="0089043A" w:rsidP="0089043A">
      <w:pPr>
        <w:spacing w:after="0" w:line="240" w:lineRule="auto"/>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u w:val="single"/>
          <w:lang w:eastAsia="ru-RU"/>
        </w:rPr>
        <w:t>Присутствовали</w:t>
      </w:r>
      <w:r w:rsidRPr="006E1611">
        <w:rPr>
          <w:rFonts w:ascii="Times New Roman" w:eastAsia="Times New Roman" w:hAnsi="Times New Roman" w:cs="Times New Roman"/>
          <w:sz w:val="28"/>
          <w:szCs w:val="28"/>
          <w:lang w:eastAsia="ru-RU"/>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379"/>
        <w:gridCol w:w="5256"/>
      </w:tblGrid>
      <w:tr w:rsidR="0089043A" w:rsidRPr="006E1611" w:rsidTr="00971DBC">
        <w:tc>
          <w:tcPr>
            <w:tcW w:w="4644" w:type="dxa"/>
          </w:tcPr>
          <w:p w:rsidR="0089043A" w:rsidRPr="006E1611" w:rsidRDefault="0089043A" w:rsidP="00971DBC">
            <w:pPr>
              <w:tabs>
                <w:tab w:val="left" w:pos="180"/>
              </w:tabs>
              <w:rPr>
                <w:rFonts w:ascii="Times New Roman" w:eastAsia="Times New Roman" w:hAnsi="Times New Roman" w:cs="Times New Roman"/>
                <w:sz w:val="28"/>
                <w:szCs w:val="28"/>
                <w:lang w:eastAsia="ru-RU"/>
              </w:rPr>
            </w:pPr>
          </w:p>
          <w:p w:rsidR="0089043A" w:rsidRPr="006E1611" w:rsidRDefault="0089043A" w:rsidP="00971DBC">
            <w:pPr>
              <w:tabs>
                <w:tab w:val="left" w:pos="180"/>
              </w:tabs>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члены Совета</w:t>
            </w:r>
          </w:p>
          <w:p w:rsidR="0089043A" w:rsidRPr="006E1611" w:rsidRDefault="0089043A" w:rsidP="00971DBC">
            <w:pPr>
              <w:tabs>
                <w:tab w:val="left" w:pos="180"/>
              </w:tabs>
              <w:jc w:val="center"/>
              <w:rPr>
                <w:rFonts w:ascii="Times New Roman" w:eastAsia="Times New Roman" w:hAnsi="Times New Roman" w:cs="Times New Roman"/>
                <w:sz w:val="28"/>
                <w:szCs w:val="28"/>
                <w:lang w:eastAsia="ru-RU"/>
              </w:rPr>
            </w:pPr>
          </w:p>
          <w:p w:rsidR="0089043A" w:rsidRPr="006E1611" w:rsidRDefault="0089043A" w:rsidP="00971DBC">
            <w:pPr>
              <w:tabs>
                <w:tab w:val="left" w:pos="180"/>
              </w:tabs>
              <w:rPr>
                <w:rFonts w:ascii="Times New Roman" w:eastAsia="Times New Roman" w:hAnsi="Times New Roman" w:cs="Times New Roman"/>
                <w:sz w:val="28"/>
                <w:szCs w:val="28"/>
                <w:lang w:eastAsia="ru-RU"/>
              </w:rPr>
            </w:pPr>
          </w:p>
          <w:p w:rsidR="0089043A" w:rsidRPr="006E1611" w:rsidRDefault="0089043A" w:rsidP="00971DBC">
            <w:pPr>
              <w:tabs>
                <w:tab w:val="left" w:pos="180"/>
              </w:tabs>
              <w:rPr>
                <w:rFonts w:ascii="Times New Roman" w:eastAsia="Times New Roman" w:hAnsi="Times New Roman" w:cs="Times New Roman"/>
                <w:sz w:val="28"/>
                <w:szCs w:val="28"/>
                <w:lang w:eastAsia="ru-RU"/>
              </w:rPr>
            </w:pPr>
          </w:p>
          <w:p w:rsidR="0089043A" w:rsidRPr="006E1611" w:rsidRDefault="0089043A" w:rsidP="00971DBC">
            <w:pPr>
              <w:tabs>
                <w:tab w:val="left" w:pos="180"/>
              </w:tabs>
              <w:jc w:val="center"/>
              <w:rPr>
                <w:rFonts w:ascii="Times New Roman" w:eastAsia="Times New Roman" w:hAnsi="Times New Roman" w:cs="Times New Roman"/>
                <w:sz w:val="28"/>
                <w:szCs w:val="28"/>
                <w:lang w:eastAsia="ru-RU"/>
              </w:rPr>
            </w:pPr>
          </w:p>
          <w:p w:rsidR="0089043A" w:rsidRPr="006E1611" w:rsidRDefault="0089043A" w:rsidP="00971DBC">
            <w:pPr>
              <w:tabs>
                <w:tab w:val="left" w:pos="180"/>
              </w:tabs>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 xml:space="preserve">члены Совета по аудиторской деятельности, представившие свои мнения в письменной форме                                </w:t>
            </w:r>
          </w:p>
          <w:p w:rsidR="0089043A" w:rsidRPr="006E1611" w:rsidRDefault="0089043A" w:rsidP="00971DBC">
            <w:pPr>
              <w:tabs>
                <w:tab w:val="left" w:pos="180"/>
              </w:tabs>
              <w:jc w:val="center"/>
              <w:rPr>
                <w:rFonts w:ascii="Times New Roman" w:eastAsia="Times New Roman" w:hAnsi="Times New Roman" w:cs="Times New Roman"/>
                <w:sz w:val="28"/>
                <w:szCs w:val="28"/>
                <w:lang w:eastAsia="ru-RU"/>
              </w:rPr>
            </w:pPr>
          </w:p>
          <w:p w:rsidR="0089043A" w:rsidRPr="006E1611" w:rsidRDefault="0089043A" w:rsidP="00971DBC">
            <w:pPr>
              <w:tabs>
                <w:tab w:val="left" w:pos="180"/>
              </w:tabs>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приглашенные</w:t>
            </w:r>
          </w:p>
          <w:p w:rsidR="0089043A" w:rsidRPr="006E1611" w:rsidRDefault="0089043A" w:rsidP="00971DBC">
            <w:pPr>
              <w:tabs>
                <w:tab w:val="left" w:pos="180"/>
              </w:tabs>
              <w:jc w:val="center"/>
              <w:rPr>
                <w:rFonts w:ascii="Times New Roman" w:eastAsia="Times New Roman" w:hAnsi="Times New Roman" w:cs="Times New Roman"/>
                <w:sz w:val="28"/>
                <w:szCs w:val="28"/>
                <w:lang w:eastAsia="ru-RU"/>
              </w:rPr>
            </w:pPr>
          </w:p>
          <w:p w:rsidR="0089043A" w:rsidRPr="006E1611" w:rsidRDefault="0089043A" w:rsidP="00971DBC">
            <w:pPr>
              <w:tabs>
                <w:tab w:val="left" w:pos="180"/>
              </w:tabs>
              <w:jc w:val="center"/>
              <w:rPr>
                <w:rFonts w:ascii="Times New Roman" w:eastAsia="Times New Roman" w:hAnsi="Times New Roman" w:cs="Times New Roman"/>
                <w:sz w:val="28"/>
                <w:szCs w:val="28"/>
                <w:lang w:eastAsia="ru-RU"/>
              </w:rPr>
            </w:pPr>
          </w:p>
        </w:tc>
        <w:tc>
          <w:tcPr>
            <w:tcW w:w="379" w:type="dxa"/>
          </w:tcPr>
          <w:p w:rsidR="0089043A" w:rsidRPr="006E1611" w:rsidRDefault="0089043A" w:rsidP="00971DBC">
            <w:pPr>
              <w:tabs>
                <w:tab w:val="left" w:pos="180"/>
              </w:tabs>
              <w:jc w:val="center"/>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 xml:space="preserve">   </w:t>
            </w:r>
          </w:p>
          <w:p w:rsidR="0089043A" w:rsidRPr="006E1611" w:rsidRDefault="0089043A" w:rsidP="00971DBC">
            <w:pPr>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w:t>
            </w:r>
          </w:p>
          <w:p w:rsidR="0089043A" w:rsidRPr="006E1611" w:rsidRDefault="0089043A" w:rsidP="00971DBC">
            <w:pPr>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 xml:space="preserve">                </w:t>
            </w:r>
          </w:p>
          <w:p w:rsidR="0089043A" w:rsidRPr="006E1611" w:rsidRDefault="0089043A" w:rsidP="00971DBC">
            <w:pPr>
              <w:rPr>
                <w:rFonts w:ascii="Times New Roman" w:eastAsia="Times New Roman" w:hAnsi="Times New Roman" w:cs="Times New Roman"/>
                <w:sz w:val="28"/>
                <w:szCs w:val="28"/>
                <w:lang w:eastAsia="ru-RU"/>
              </w:rPr>
            </w:pPr>
          </w:p>
          <w:p w:rsidR="0089043A" w:rsidRPr="006E1611" w:rsidRDefault="0089043A" w:rsidP="00971DBC">
            <w:pPr>
              <w:rPr>
                <w:rFonts w:ascii="Times New Roman" w:eastAsia="Times New Roman" w:hAnsi="Times New Roman" w:cs="Times New Roman"/>
                <w:sz w:val="28"/>
                <w:szCs w:val="28"/>
                <w:lang w:eastAsia="ru-RU"/>
              </w:rPr>
            </w:pPr>
          </w:p>
          <w:p w:rsidR="0089043A" w:rsidRPr="006E1611" w:rsidRDefault="0089043A" w:rsidP="00971DBC">
            <w:pPr>
              <w:rPr>
                <w:rFonts w:ascii="Times New Roman" w:eastAsia="Times New Roman" w:hAnsi="Times New Roman" w:cs="Times New Roman"/>
                <w:sz w:val="28"/>
                <w:szCs w:val="28"/>
                <w:lang w:eastAsia="ru-RU"/>
              </w:rPr>
            </w:pPr>
          </w:p>
          <w:p w:rsidR="0089043A" w:rsidRPr="006E1611" w:rsidRDefault="0089043A" w:rsidP="00971DBC">
            <w:pPr>
              <w:rPr>
                <w:rFonts w:ascii="Times New Roman" w:eastAsia="Times New Roman" w:hAnsi="Times New Roman" w:cs="Times New Roman"/>
                <w:sz w:val="28"/>
                <w:szCs w:val="28"/>
                <w:lang w:eastAsia="ru-RU"/>
              </w:rPr>
            </w:pPr>
          </w:p>
          <w:p w:rsidR="0089043A" w:rsidRPr="006E1611" w:rsidRDefault="0089043A" w:rsidP="00971DBC">
            <w:pPr>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w:t>
            </w:r>
          </w:p>
          <w:p w:rsidR="0089043A" w:rsidRPr="006E1611" w:rsidRDefault="0089043A" w:rsidP="00971DBC">
            <w:pPr>
              <w:rPr>
                <w:rFonts w:ascii="Times New Roman" w:eastAsia="Times New Roman" w:hAnsi="Times New Roman" w:cs="Times New Roman"/>
                <w:sz w:val="28"/>
                <w:szCs w:val="28"/>
                <w:lang w:eastAsia="ru-RU"/>
              </w:rPr>
            </w:pPr>
          </w:p>
          <w:p w:rsidR="0089043A" w:rsidRPr="006E1611" w:rsidRDefault="0089043A" w:rsidP="00971DBC">
            <w:pPr>
              <w:rPr>
                <w:rFonts w:ascii="Times New Roman" w:eastAsia="Times New Roman" w:hAnsi="Times New Roman" w:cs="Times New Roman"/>
                <w:sz w:val="28"/>
                <w:szCs w:val="28"/>
                <w:lang w:eastAsia="ru-RU"/>
              </w:rPr>
            </w:pPr>
          </w:p>
          <w:p w:rsidR="0089043A" w:rsidRPr="006E1611" w:rsidRDefault="0089043A" w:rsidP="00971DBC">
            <w:pPr>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w:t>
            </w:r>
          </w:p>
          <w:p w:rsidR="0089043A" w:rsidRPr="006E1611" w:rsidRDefault="0089043A" w:rsidP="00971DBC">
            <w:pPr>
              <w:tabs>
                <w:tab w:val="left" w:pos="1125"/>
              </w:tabs>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ab/>
              <w:t>-</w:t>
            </w:r>
          </w:p>
        </w:tc>
        <w:tc>
          <w:tcPr>
            <w:tcW w:w="5256" w:type="dxa"/>
          </w:tcPr>
          <w:p w:rsidR="0089043A" w:rsidRPr="006E1611" w:rsidRDefault="0089043A" w:rsidP="00971DBC">
            <w:pPr>
              <w:tabs>
                <w:tab w:val="left" w:pos="5040"/>
              </w:tabs>
              <w:ind w:left="5220" w:hanging="5220"/>
              <w:jc w:val="both"/>
              <w:rPr>
                <w:rFonts w:ascii="Times New Roman" w:eastAsia="Times New Roman" w:hAnsi="Times New Roman" w:cs="Times New Roman"/>
                <w:sz w:val="28"/>
                <w:szCs w:val="28"/>
                <w:lang w:eastAsia="ru-RU"/>
              </w:rPr>
            </w:pPr>
          </w:p>
          <w:p w:rsidR="0089043A" w:rsidRPr="006E1611" w:rsidRDefault="0089043A" w:rsidP="00971DBC">
            <w:pPr>
              <w:tabs>
                <w:tab w:val="left" w:pos="180"/>
              </w:tabs>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 xml:space="preserve">Н.Н. </w:t>
            </w:r>
            <w:proofErr w:type="spellStart"/>
            <w:r w:rsidRPr="006E1611">
              <w:rPr>
                <w:rFonts w:ascii="Times New Roman" w:eastAsia="Times New Roman" w:hAnsi="Times New Roman" w:cs="Times New Roman"/>
                <w:sz w:val="28"/>
                <w:szCs w:val="28"/>
                <w:lang w:eastAsia="ru-RU"/>
              </w:rPr>
              <w:t>Бабичева</w:t>
            </w:r>
            <w:proofErr w:type="spellEnd"/>
            <w:r w:rsidRPr="006E1611">
              <w:rPr>
                <w:rFonts w:ascii="Times New Roman" w:eastAsia="Times New Roman" w:hAnsi="Times New Roman" w:cs="Times New Roman"/>
                <w:sz w:val="28"/>
                <w:szCs w:val="28"/>
                <w:lang w:eastAsia="ru-RU"/>
              </w:rPr>
              <w:t>, Д.К. Долотенкова,</w:t>
            </w:r>
          </w:p>
          <w:p w:rsidR="0089043A" w:rsidRPr="006E1611" w:rsidRDefault="0089043A" w:rsidP="00971DBC">
            <w:pPr>
              <w:tabs>
                <w:tab w:val="left" w:pos="180"/>
              </w:tabs>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М.Е. Киселев, В.И. Колбасин,</w:t>
            </w:r>
          </w:p>
          <w:p w:rsidR="0089043A" w:rsidRPr="006E1611" w:rsidRDefault="0089043A" w:rsidP="00971DBC">
            <w:pPr>
              <w:tabs>
                <w:tab w:val="left" w:pos="180"/>
              </w:tabs>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 xml:space="preserve">В.В. </w:t>
            </w:r>
            <w:proofErr w:type="spellStart"/>
            <w:r w:rsidRPr="006E1611">
              <w:rPr>
                <w:rFonts w:ascii="Times New Roman" w:eastAsia="Times New Roman" w:hAnsi="Times New Roman" w:cs="Times New Roman"/>
                <w:sz w:val="28"/>
                <w:szCs w:val="28"/>
                <w:lang w:eastAsia="ru-RU"/>
              </w:rPr>
              <w:t>Лазорин</w:t>
            </w:r>
            <w:proofErr w:type="spellEnd"/>
            <w:r w:rsidRPr="006E1611">
              <w:rPr>
                <w:rFonts w:ascii="Times New Roman" w:eastAsia="Times New Roman" w:hAnsi="Times New Roman" w:cs="Times New Roman"/>
                <w:sz w:val="28"/>
                <w:szCs w:val="28"/>
                <w:lang w:eastAsia="ru-RU"/>
              </w:rPr>
              <w:t>, А.В. Новиков,</w:t>
            </w:r>
          </w:p>
          <w:p w:rsidR="0089043A" w:rsidRPr="006E1611" w:rsidRDefault="0089043A" w:rsidP="00971DBC">
            <w:pPr>
              <w:tabs>
                <w:tab w:val="left" w:pos="180"/>
              </w:tabs>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С.С. Федоренко, Л.З. Шнейдман</w:t>
            </w:r>
            <w:r w:rsidRPr="006E1611">
              <w:rPr>
                <w:rFonts w:ascii="Times New Roman" w:eastAsia="Times New Roman" w:hAnsi="Times New Roman" w:cs="Times New Roman"/>
                <w:sz w:val="28"/>
                <w:szCs w:val="28"/>
                <w:lang w:eastAsia="ru-RU"/>
              </w:rPr>
              <w:tab/>
            </w:r>
          </w:p>
          <w:p w:rsidR="0089043A" w:rsidRPr="006E1611" w:rsidRDefault="0089043A" w:rsidP="00971DBC">
            <w:pPr>
              <w:tabs>
                <w:tab w:val="left" w:pos="180"/>
              </w:tabs>
              <w:rPr>
                <w:rFonts w:ascii="Times New Roman" w:eastAsia="Times New Roman" w:hAnsi="Times New Roman" w:cs="Times New Roman"/>
                <w:sz w:val="28"/>
                <w:szCs w:val="28"/>
                <w:highlight w:val="yellow"/>
                <w:lang w:eastAsia="ru-RU"/>
              </w:rPr>
            </w:pPr>
          </w:p>
          <w:p w:rsidR="0089043A" w:rsidRPr="006E1611" w:rsidRDefault="0089043A" w:rsidP="00971DBC">
            <w:pPr>
              <w:jc w:val="both"/>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 xml:space="preserve">А.В. </w:t>
            </w:r>
            <w:proofErr w:type="spellStart"/>
            <w:r w:rsidRPr="006E1611">
              <w:rPr>
                <w:rFonts w:ascii="Times New Roman" w:eastAsia="Times New Roman" w:hAnsi="Times New Roman" w:cs="Times New Roman"/>
                <w:sz w:val="28"/>
                <w:szCs w:val="28"/>
                <w:lang w:eastAsia="ru-RU"/>
              </w:rPr>
              <w:t>Мурычев</w:t>
            </w:r>
            <w:proofErr w:type="spellEnd"/>
            <w:r w:rsidRPr="006E1611">
              <w:rPr>
                <w:rFonts w:ascii="Times New Roman" w:eastAsia="Times New Roman" w:hAnsi="Times New Roman" w:cs="Times New Roman"/>
                <w:sz w:val="28"/>
                <w:szCs w:val="28"/>
                <w:lang w:eastAsia="ru-RU"/>
              </w:rPr>
              <w:t>, Д.Н. Сурков,</w:t>
            </w:r>
          </w:p>
          <w:p w:rsidR="0089043A" w:rsidRPr="006E1611" w:rsidRDefault="0089043A" w:rsidP="00971DBC">
            <w:pPr>
              <w:jc w:val="both"/>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 xml:space="preserve">И.В. </w:t>
            </w:r>
            <w:proofErr w:type="spellStart"/>
            <w:r w:rsidRPr="006E1611">
              <w:rPr>
                <w:rFonts w:ascii="Times New Roman" w:eastAsia="Times New Roman" w:hAnsi="Times New Roman" w:cs="Times New Roman"/>
                <w:sz w:val="28"/>
                <w:szCs w:val="28"/>
                <w:lang w:eastAsia="ru-RU"/>
              </w:rPr>
              <w:t>Трунин</w:t>
            </w:r>
            <w:proofErr w:type="spellEnd"/>
            <w:r w:rsidRPr="006E1611">
              <w:rPr>
                <w:rFonts w:ascii="Times New Roman" w:eastAsia="Times New Roman" w:hAnsi="Times New Roman" w:cs="Times New Roman"/>
                <w:sz w:val="28"/>
                <w:szCs w:val="28"/>
                <w:lang w:eastAsia="ru-RU"/>
              </w:rPr>
              <w:t xml:space="preserve">, Г.В. </w:t>
            </w:r>
            <w:proofErr w:type="spellStart"/>
            <w:r w:rsidRPr="006E1611">
              <w:rPr>
                <w:rFonts w:ascii="Times New Roman" w:eastAsia="Times New Roman" w:hAnsi="Times New Roman" w:cs="Times New Roman"/>
                <w:sz w:val="28"/>
                <w:szCs w:val="28"/>
                <w:lang w:eastAsia="ru-RU"/>
              </w:rPr>
              <w:t>Федоришин</w:t>
            </w:r>
            <w:proofErr w:type="spellEnd"/>
          </w:p>
          <w:p w:rsidR="0089043A" w:rsidRPr="006E1611" w:rsidRDefault="0089043A" w:rsidP="00971DBC">
            <w:pPr>
              <w:rPr>
                <w:rFonts w:ascii="Times New Roman" w:eastAsia="Times New Roman" w:hAnsi="Times New Roman" w:cs="Times New Roman"/>
                <w:sz w:val="28"/>
                <w:szCs w:val="28"/>
                <w:lang w:eastAsia="ru-RU"/>
              </w:rPr>
            </w:pPr>
          </w:p>
          <w:p w:rsidR="0089043A" w:rsidRPr="006E1611" w:rsidRDefault="0089043A" w:rsidP="00971DBC">
            <w:pPr>
              <w:rPr>
                <w:rFonts w:ascii="Times New Roman" w:eastAsia="Times New Roman" w:hAnsi="Times New Roman" w:cs="Times New Roman"/>
                <w:sz w:val="28"/>
                <w:szCs w:val="28"/>
                <w:lang w:eastAsia="ru-RU"/>
              </w:rPr>
            </w:pPr>
          </w:p>
          <w:p w:rsidR="0089043A" w:rsidRPr="006E1611" w:rsidRDefault="0089043A" w:rsidP="00971DBC">
            <w:pPr>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 xml:space="preserve">Т.А. </w:t>
            </w:r>
            <w:proofErr w:type="spellStart"/>
            <w:r w:rsidRPr="006E1611">
              <w:rPr>
                <w:rFonts w:ascii="Times New Roman" w:eastAsia="Times New Roman" w:hAnsi="Times New Roman" w:cs="Times New Roman"/>
                <w:sz w:val="28"/>
                <w:szCs w:val="28"/>
                <w:lang w:eastAsia="ru-RU"/>
              </w:rPr>
              <w:t>Арвачева</w:t>
            </w:r>
            <w:proofErr w:type="spellEnd"/>
            <w:r w:rsidRPr="006E1611">
              <w:rPr>
                <w:rFonts w:ascii="Times New Roman" w:eastAsia="Times New Roman" w:hAnsi="Times New Roman" w:cs="Times New Roman"/>
                <w:sz w:val="28"/>
                <w:szCs w:val="28"/>
                <w:lang w:eastAsia="ru-RU"/>
              </w:rPr>
              <w:t xml:space="preserve"> (Минфин России),</w:t>
            </w:r>
          </w:p>
          <w:p w:rsidR="0089043A" w:rsidRPr="006E1611" w:rsidRDefault="0089043A" w:rsidP="00971DBC">
            <w:pPr>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Е.В. Зубова (Рабочий орган Совета),</w:t>
            </w:r>
          </w:p>
          <w:p w:rsidR="0089043A" w:rsidRPr="006E1611" w:rsidRDefault="0089043A" w:rsidP="00971DBC">
            <w:pPr>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 xml:space="preserve">Н.Ю. </w:t>
            </w:r>
            <w:proofErr w:type="spellStart"/>
            <w:r w:rsidRPr="006E1611">
              <w:rPr>
                <w:rFonts w:ascii="Times New Roman" w:eastAsia="Times New Roman" w:hAnsi="Times New Roman" w:cs="Times New Roman"/>
                <w:sz w:val="28"/>
                <w:szCs w:val="28"/>
                <w:lang w:eastAsia="ru-RU"/>
              </w:rPr>
              <w:t>Кармишин</w:t>
            </w:r>
            <w:proofErr w:type="spellEnd"/>
            <w:r w:rsidRPr="006E1611">
              <w:rPr>
                <w:rFonts w:ascii="Times New Roman" w:eastAsia="Times New Roman" w:hAnsi="Times New Roman" w:cs="Times New Roman"/>
                <w:sz w:val="28"/>
                <w:szCs w:val="28"/>
                <w:lang w:eastAsia="ru-RU"/>
              </w:rPr>
              <w:t xml:space="preserve"> (Аппарат Правительства Российской Федерации),</w:t>
            </w:r>
          </w:p>
          <w:p w:rsidR="0089043A" w:rsidRPr="006E1611" w:rsidRDefault="0089043A" w:rsidP="00971DBC">
            <w:pPr>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Н.В. Кобозева (Рабочий орган Совета),</w:t>
            </w:r>
          </w:p>
          <w:p w:rsidR="0089043A" w:rsidRPr="006E1611" w:rsidRDefault="0089043A" w:rsidP="00971DBC">
            <w:pPr>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Л.А. Козлова (Рабочий орган Совета),</w:t>
            </w:r>
          </w:p>
          <w:p w:rsidR="0089043A" w:rsidRPr="006E1611" w:rsidRDefault="0089043A" w:rsidP="00971DBC">
            <w:pPr>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 xml:space="preserve">Т.И. </w:t>
            </w:r>
            <w:proofErr w:type="spellStart"/>
            <w:r w:rsidRPr="006E1611">
              <w:rPr>
                <w:rFonts w:ascii="Times New Roman" w:eastAsia="Times New Roman" w:hAnsi="Times New Roman" w:cs="Times New Roman"/>
                <w:sz w:val="28"/>
                <w:szCs w:val="28"/>
                <w:lang w:eastAsia="ru-RU"/>
              </w:rPr>
              <w:t>Коротаева</w:t>
            </w:r>
            <w:proofErr w:type="spellEnd"/>
            <w:r w:rsidRPr="006E1611">
              <w:rPr>
                <w:rFonts w:ascii="Times New Roman" w:eastAsia="Times New Roman" w:hAnsi="Times New Roman" w:cs="Times New Roman"/>
                <w:sz w:val="28"/>
                <w:szCs w:val="28"/>
                <w:lang w:eastAsia="ru-RU"/>
              </w:rPr>
              <w:t xml:space="preserve"> (Казначейство России),</w:t>
            </w:r>
          </w:p>
          <w:p w:rsidR="0089043A" w:rsidRPr="006E1611" w:rsidRDefault="0089043A" w:rsidP="00971DBC">
            <w:pPr>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И.В. Красильникова (АНО «Единая аттестационная комиссия»),</w:t>
            </w:r>
          </w:p>
          <w:p w:rsidR="0089043A" w:rsidRPr="006E1611" w:rsidRDefault="0089043A" w:rsidP="00971DBC">
            <w:pPr>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О.В. Мелентьева (ПАО «Московская биржа»),</w:t>
            </w:r>
          </w:p>
          <w:p w:rsidR="0089043A" w:rsidRPr="006E1611" w:rsidRDefault="0089043A" w:rsidP="00971DBC">
            <w:pPr>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Л.Х. Муромцева (Казначейство России),</w:t>
            </w:r>
          </w:p>
          <w:p w:rsidR="0089043A" w:rsidRPr="006E1611" w:rsidRDefault="0089043A" w:rsidP="00971DBC">
            <w:pPr>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О.А. Носова (Рабочий орган Совета),</w:t>
            </w:r>
          </w:p>
          <w:p w:rsidR="0089043A" w:rsidRPr="006E1611" w:rsidRDefault="0089043A" w:rsidP="00971DBC">
            <w:pPr>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В.Я. Соколов (АНО «Единая аттестационная комиссия»),</w:t>
            </w:r>
          </w:p>
          <w:p w:rsidR="0089043A" w:rsidRPr="006E1611" w:rsidRDefault="0089043A" w:rsidP="00971DBC">
            <w:pPr>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 xml:space="preserve">С.В. </w:t>
            </w:r>
            <w:proofErr w:type="spellStart"/>
            <w:r w:rsidRPr="006E1611">
              <w:rPr>
                <w:rFonts w:ascii="Times New Roman" w:eastAsia="Times New Roman" w:hAnsi="Times New Roman" w:cs="Times New Roman"/>
                <w:sz w:val="28"/>
                <w:szCs w:val="28"/>
                <w:lang w:eastAsia="ru-RU"/>
              </w:rPr>
              <w:t>Соломяный</w:t>
            </w:r>
            <w:proofErr w:type="spellEnd"/>
            <w:r w:rsidRPr="006E1611">
              <w:rPr>
                <w:rFonts w:ascii="Times New Roman" w:eastAsia="Times New Roman" w:hAnsi="Times New Roman" w:cs="Times New Roman"/>
                <w:sz w:val="28"/>
                <w:szCs w:val="28"/>
                <w:lang w:eastAsia="ru-RU"/>
              </w:rPr>
              <w:t xml:space="preserve"> (Минфин России),</w:t>
            </w:r>
          </w:p>
          <w:p w:rsidR="0089043A" w:rsidRPr="006E1611" w:rsidRDefault="0089043A" w:rsidP="00971DBC">
            <w:pPr>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 xml:space="preserve">А.Е. </w:t>
            </w:r>
            <w:proofErr w:type="spellStart"/>
            <w:r w:rsidRPr="006E1611">
              <w:rPr>
                <w:rFonts w:ascii="Times New Roman" w:eastAsia="Times New Roman" w:hAnsi="Times New Roman" w:cs="Times New Roman"/>
                <w:sz w:val="28"/>
                <w:szCs w:val="28"/>
                <w:lang w:eastAsia="ru-RU"/>
              </w:rPr>
              <w:t>Ханачевская</w:t>
            </w:r>
            <w:proofErr w:type="spellEnd"/>
            <w:r w:rsidRPr="006E1611">
              <w:rPr>
                <w:rFonts w:ascii="Times New Roman" w:eastAsia="Times New Roman" w:hAnsi="Times New Roman" w:cs="Times New Roman"/>
                <w:sz w:val="28"/>
                <w:szCs w:val="28"/>
                <w:lang w:eastAsia="ru-RU"/>
              </w:rPr>
              <w:t xml:space="preserve"> (Банк России),</w:t>
            </w:r>
          </w:p>
          <w:p w:rsidR="0089043A" w:rsidRPr="006E1611" w:rsidRDefault="0089043A" w:rsidP="00971DBC">
            <w:pPr>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Е.А. Черемных (Минфин России),</w:t>
            </w:r>
          </w:p>
          <w:p w:rsidR="0089043A" w:rsidRPr="006E1611" w:rsidRDefault="0089043A" w:rsidP="00971DBC">
            <w:pPr>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М.К. Яковлев (Минфин России)</w:t>
            </w:r>
          </w:p>
        </w:tc>
      </w:tr>
    </w:tbl>
    <w:p w:rsidR="0089043A" w:rsidRPr="006E1611" w:rsidRDefault="0089043A" w:rsidP="0089043A">
      <w:pPr>
        <w:keepNext/>
        <w:spacing w:after="0" w:line="240" w:lineRule="auto"/>
        <w:jc w:val="center"/>
        <w:outlineLvl w:val="0"/>
        <w:rPr>
          <w:rFonts w:ascii="Times New Roman" w:eastAsia="Times New Roman" w:hAnsi="Times New Roman" w:cs="Times New Roman"/>
          <w:sz w:val="28"/>
          <w:szCs w:val="28"/>
          <w:lang w:eastAsia="ru-RU"/>
        </w:rPr>
      </w:pPr>
    </w:p>
    <w:p w:rsidR="0089043A" w:rsidRPr="006E1611" w:rsidRDefault="0089043A" w:rsidP="0089043A">
      <w:pPr>
        <w:keepNext/>
        <w:spacing w:after="0" w:line="240" w:lineRule="auto"/>
        <w:jc w:val="center"/>
        <w:outlineLvl w:val="0"/>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Ι. О повестке дня заседания Совета по аудиторской деятельности</w:t>
      </w:r>
    </w:p>
    <w:p w:rsidR="0089043A" w:rsidRPr="006E1611" w:rsidRDefault="0089043A" w:rsidP="0089043A">
      <w:pPr>
        <w:tabs>
          <w:tab w:val="left" w:pos="180"/>
        </w:tabs>
        <w:spacing w:after="0" w:line="240" w:lineRule="auto"/>
        <w:jc w:val="center"/>
        <w:rPr>
          <w:rFonts w:ascii="Times New Roman" w:eastAsia="Times New Roman" w:hAnsi="Times New Roman" w:cs="Times New Roman"/>
          <w:sz w:val="28"/>
          <w:szCs w:val="28"/>
          <w:lang w:eastAsia="ru-RU"/>
        </w:rPr>
      </w:pPr>
      <w:r w:rsidRPr="006E161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157C8F2E" wp14:editId="668DA556">
                <wp:simplePos x="0" y="0"/>
                <wp:positionH relativeFrom="column">
                  <wp:posOffset>70485</wp:posOffset>
                </wp:positionH>
                <wp:positionV relativeFrom="paragraph">
                  <wp:posOffset>185420</wp:posOffset>
                </wp:positionV>
                <wp:extent cx="62388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Tqr1vRoCAAAyBAAADgAAAAAAAAAAAAAAAAAuAgAAZHJzL2Uyb0RvYy54bWxQSwECLQAUAAYA&#10;CAAAACEABV+Iq9sAAAAIAQAADwAAAAAAAAAAAAAAAAB0BAAAZHJzL2Rvd25yZXYueG1sUEsFBgAA&#10;AAAEAAQA8wAAAHwFAAAAAA==&#10;"/>
            </w:pict>
          </mc:Fallback>
        </mc:AlternateContent>
      </w:r>
    </w:p>
    <w:p w:rsidR="0089043A" w:rsidRPr="006E1611" w:rsidRDefault="0089043A" w:rsidP="0089043A">
      <w:pPr>
        <w:spacing w:after="0" w:line="240" w:lineRule="auto"/>
        <w:jc w:val="center"/>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(Ломакин-Румянцев)</w:t>
      </w:r>
    </w:p>
    <w:p w:rsidR="0089043A" w:rsidRPr="006E1611" w:rsidRDefault="0089043A" w:rsidP="0089043A">
      <w:pPr>
        <w:spacing w:after="0" w:line="240" w:lineRule="auto"/>
        <w:ind w:firstLine="708"/>
        <w:rPr>
          <w:rFonts w:ascii="Times New Roman" w:eastAsia="Times New Roman" w:hAnsi="Times New Roman" w:cs="Times New Roman"/>
          <w:sz w:val="28"/>
          <w:szCs w:val="28"/>
          <w:lang w:eastAsia="ru-RU"/>
        </w:rPr>
      </w:pPr>
    </w:p>
    <w:p w:rsidR="0089043A" w:rsidRPr="006E1611" w:rsidRDefault="0089043A" w:rsidP="0089043A">
      <w:pPr>
        <w:tabs>
          <w:tab w:val="left" w:pos="10065"/>
        </w:tabs>
        <w:spacing w:after="0" w:line="240" w:lineRule="auto"/>
        <w:ind w:firstLine="708"/>
        <w:jc w:val="both"/>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Утвердить повестку дня заседания согласно приложению.</w:t>
      </w:r>
    </w:p>
    <w:p w:rsidR="0089043A" w:rsidRPr="006E1611" w:rsidRDefault="0089043A" w:rsidP="0089043A">
      <w:pPr>
        <w:tabs>
          <w:tab w:val="left" w:pos="426"/>
        </w:tabs>
        <w:spacing w:after="0" w:line="240" w:lineRule="auto"/>
        <w:contextualSpacing/>
        <w:jc w:val="center"/>
        <w:rPr>
          <w:rFonts w:ascii="Times New Roman" w:eastAsia="Times New Roman" w:hAnsi="Times New Roman" w:cs="Times New Roman"/>
          <w:sz w:val="28"/>
          <w:szCs w:val="28"/>
          <w:lang w:eastAsia="ru-RU"/>
        </w:rPr>
      </w:pPr>
    </w:p>
    <w:p w:rsidR="0089043A" w:rsidRPr="006E1611" w:rsidRDefault="0089043A" w:rsidP="0089043A">
      <w:pPr>
        <w:tabs>
          <w:tab w:val="left" w:pos="426"/>
        </w:tabs>
        <w:spacing w:after="0" w:line="240" w:lineRule="auto"/>
        <w:contextualSpacing/>
        <w:rPr>
          <w:rFonts w:ascii="Times New Roman" w:eastAsia="Calibri" w:hAnsi="Times New Roman" w:cs="Times New Roman"/>
          <w:sz w:val="28"/>
          <w:szCs w:val="28"/>
          <w:lang w:eastAsia="ru-RU"/>
        </w:rPr>
      </w:pPr>
      <w:r w:rsidRPr="006E1611">
        <w:rPr>
          <w:rFonts w:ascii="Times New Roman" w:eastAsia="Times New Roman" w:hAnsi="Times New Roman" w:cs="Times New Roman"/>
          <w:sz w:val="28"/>
          <w:szCs w:val="28"/>
          <w:lang w:eastAsia="ru-RU"/>
        </w:rPr>
        <w:t xml:space="preserve">   I</w:t>
      </w:r>
      <w:r w:rsidRPr="006E1611">
        <w:rPr>
          <w:rFonts w:ascii="Times New Roman" w:eastAsia="Times New Roman" w:hAnsi="Times New Roman" w:cs="Times New Roman"/>
          <w:sz w:val="28"/>
          <w:szCs w:val="28"/>
          <w:lang w:val="en-US" w:eastAsia="ru-RU"/>
        </w:rPr>
        <w:t>I</w:t>
      </w:r>
      <w:r w:rsidRPr="006E1611">
        <w:rPr>
          <w:rFonts w:ascii="Times New Roman" w:eastAsia="Times New Roman" w:hAnsi="Times New Roman" w:cs="Times New Roman"/>
          <w:sz w:val="28"/>
          <w:szCs w:val="28"/>
          <w:lang w:eastAsia="ru-RU"/>
        </w:rPr>
        <w:t xml:space="preserve">. </w:t>
      </w:r>
      <w:r w:rsidRPr="006E1611">
        <w:rPr>
          <w:rFonts w:ascii="Times New Roman" w:hAnsi="Times New Roman"/>
          <w:sz w:val="28"/>
          <w:szCs w:val="28"/>
          <w:lang w:eastAsia="ru-RU"/>
        </w:rPr>
        <w:t>Об исполнении решений и поручений Совета по аудиторской деятельности</w:t>
      </w:r>
    </w:p>
    <w:p w:rsidR="0089043A" w:rsidRPr="006E1611" w:rsidRDefault="0089043A" w:rsidP="0089043A">
      <w:pPr>
        <w:tabs>
          <w:tab w:val="left" w:pos="180"/>
        </w:tabs>
        <w:spacing w:after="0" w:line="240" w:lineRule="auto"/>
        <w:jc w:val="center"/>
        <w:rPr>
          <w:rFonts w:ascii="Times New Roman" w:eastAsia="Times New Roman" w:hAnsi="Times New Roman" w:cs="Times New Roman"/>
          <w:sz w:val="28"/>
          <w:szCs w:val="28"/>
          <w:lang w:eastAsia="ru-RU"/>
        </w:rPr>
      </w:pPr>
      <w:r w:rsidRPr="006E161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30CB4F9" wp14:editId="7987A166">
                <wp:simplePos x="0" y="0"/>
                <wp:positionH relativeFrom="column">
                  <wp:posOffset>-95250</wp:posOffset>
                </wp:positionH>
                <wp:positionV relativeFrom="paragraph">
                  <wp:posOffset>186690</wp:posOffset>
                </wp:positionV>
                <wp:extent cx="6400800" cy="0"/>
                <wp:effectExtent l="0" t="0" r="19050" b="1905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4.7pt" to="496.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"/>
            </w:pict>
          </mc:Fallback>
        </mc:AlternateContent>
      </w:r>
    </w:p>
    <w:p w:rsidR="0089043A" w:rsidRPr="006E1611" w:rsidRDefault="0089043A" w:rsidP="0089043A">
      <w:pPr>
        <w:spacing w:after="0" w:line="240" w:lineRule="auto"/>
        <w:jc w:val="center"/>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(Колбасин, Ломакин-Румянцев, Шнейдман)</w:t>
      </w:r>
    </w:p>
    <w:p w:rsidR="0089043A" w:rsidRPr="006E1611" w:rsidRDefault="0089043A" w:rsidP="0089043A">
      <w:pPr>
        <w:spacing w:after="0" w:line="240" w:lineRule="auto"/>
        <w:jc w:val="center"/>
        <w:rPr>
          <w:rFonts w:ascii="Times New Roman" w:eastAsia="Times New Roman" w:hAnsi="Times New Roman" w:cs="Times New Roman"/>
          <w:sz w:val="28"/>
          <w:szCs w:val="28"/>
          <w:lang w:eastAsia="ru-RU"/>
        </w:rPr>
      </w:pPr>
    </w:p>
    <w:p w:rsidR="0089043A" w:rsidRPr="006E1611" w:rsidRDefault="0089043A" w:rsidP="0089043A">
      <w:pPr>
        <w:spacing w:after="0" w:line="240" w:lineRule="auto"/>
        <w:jc w:val="both"/>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ab/>
        <w:t>Принять к сведению информацию секретаря Совета по аудиторской деятельности:</w:t>
      </w:r>
    </w:p>
    <w:p w:rsidR="0089043A" w:rsidRPr="006E1611" w:rsidRDefault="0089043A" w:rsidP="0089043A">
      <w:pPr>
        <w:spacing w:after="0" w:line="240" w:lineRule="auto"/>
        <w:jc w:val="both"/>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ab/>
        <w:t>а) об исполнении решений и поручений Совета по аудиторской деятельности;</w:t>
      </w:r>
    </w:p>
    <w:p w:rsidR="0089043A" w:rsidRPr="006E1611" w:rsidRDefault="0089043A" w:rsidP="0089043A">
      <w:pPr>
        <w:spacing w:after="0" w:line="240" w:lineRule="auto"/>
        <w:jc w:val="both"/>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ab/>
        <w:t>б) о результатах мониторинга исполнения саморегулируемыми организациями аудиторов решений Совета по аудиторской деятельности от 22 сентября 2016 г. (протокол № 26, разделы IV-V), 12 декабря 2016 г. (протокол     № 28, раздел V) и 15 декабря 2016 г. (протокол № 29, разделы III-IV);</w:t>
      </w:r>
    </w:p>
    <w:p w:rsidR="0089043A" w:rsidRPr="006E1611" w:rsidRDefault="0089043A" w:rsidP="0089043A">
      <w:pPr>
        <w:spacing w:after="0" w:line="240" w:lineRule="auto"/>
        <w:jc w:val="both"/>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ab/>
        <w:t>в) о результатах заочного голосования членов Совета по аудиторской деятельности 24 января 2017 г. (протокол № 28), 28 февраля 2017 г. (протокол     № 31), 21 марта 2017 г. (протокол № 32).</w:t>
      </w:r>
    </w:p>
    <w:p w:rsidR="0089043A" w:rsidRPr="006E1611" w:rsidRDefault="0089043A" w:rsidP="0089043A">
      <w:pPr>
        <w:spacing w:after="0" w:line="240" w:lineRule="auto"/>
        <w:jc w:val="both"/>
        <w:rPr>
          <w:rFonts w:ascii="Times New Roman" w:eastAsia="Times New Roman" w:hAnsi="Times New Roman" w:cs="Times New Roman"/>
          <w:sz w:val="28"/>
          <w:szCs w:val="28"/>
          <w:lang w:eastAsia="ru-RU"/>
        </w:rPr>
      </w:pPr>
      <w:r w:rsidRPr="006E1611">
        <w:rPr>
          <w:rFonts w:ascii="Times New Roman" w:hAnsi="Times New Roman"/>
          <w:sz w:val="28"/>
          <w:szCs w:val="28"/>
          <w:lang w:eastAsia="ru-RU"/>
        </w:rPr>
        <w:tab/>
      </w:r>
      <w:r w:rsidRPr="006E1611">
        <w:rPr>
          <w:rFonts w:ascii="Times New Roman" w:eastAsia="Times New Roman" w:hAnsi="Times New Roman" w:cs="Times New Roman"/>
          <w:sz w:val="28"/>
          <w:szCs w:val="28"/>
          <w:lang w:eastAsia="ru-RU"/>
        </w:rPr>
        <w:tab/>
      </w:r>
    </w:p>
    <w:p w:rsidR="0089043A" w:rsidRPr="006E1611" w:rsidRDefault="0089043A" w:rsidP="0089043A">
      <w:pPr>
        <w:spacing w:after="0" w:line="240" w:lineRule="auto"/>
        <w:ind w:left="-142"/>
        <w:jc w:val="both"/>
        <w:rPr>
          <w:rFonts w:ascii="Times New Roman" w:eastAsia="Times New Roman" w:hAnsi="Times New Roman" w:cs="Times New Roman"/>
          <w:sz w:val="28"/>
          <w:szCs w:val="28"/>
          <w:lang w:eastAsia="ru-RU"/>
        </w:rPr>
      </w:pPr>
    </w:p>
    <w:p w:rsidR="0089043A" w:rsidRPr="006E1611" w:rsidRDefault="0089043A" w:rsidP="0089043A">
      <w:pPr>
        <w:tabs>
          <w:tab w:val="left" w:pos="426"/>
        </w:tabs>
        <w:spacing w:after="0" w:line="240" w:lineRule="auto"/>
        <w:contextualSpacing/>
        <w:jc w:val="center"/>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 xml:space="preserve">III. О совершенствовании норм законодательства Российской Федерации об аудиторской деятельности в части требований к независимости аудиторов и аудиторских организаций </w:t>
      </w:r>
    </w:p>
    <w:p w:rsidR="0089043A" w:rsidRPr="006E1611" w:rsidRDefault="0089043A" w:rsidP="0089043A">
      <w:pPr>
        <w:tabs>
          <w:tab w:val="left" w:pos="180"/>
        </w:tabs>
        <w:spacing w:after="0" w:line="240" w:lineRule="auto"/>
        <w:jc w:val="center"/>
        <w:rPr>
          <w:rFonts w:ascii="Times New Roman" w:eastAsia="Times New Roman" w:hAnsi="Times New Roman" w:cs="Times New Roman"/>
          <w:sz w:val="28"/>
          <w:szCs w:val="28"/>
          <w:lang w:eastAsia="ru-RU"/>
        </w:rPr>
      </w:pPr>
      <w:r w:rsidRPr="006E161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6347CA4D" wp14:editId="5428DCBD">
                <wp:simplePos x="0" y="0"/>
                <wp:positionH relativeFrom="column">
                  <wp:posOffset>-95250</wp:posOffset>
                </wp:positionH>
                <wp:positionV relativeFrom="paragraph">
                  <wp:posOffset>186690</wp:posOffset>
                </wp:positionV>
                <wp:extent cx="6400800" cy="0"/>
                <wp:effectExtent l="0" t="0" r="19050"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4.7pt" to="496.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"/>
            </w:pict>
          </mc:Fallback>
        </mc:AlternateContent>
      </w:r>
      <w:r w:rsidRPr="006E1611">
        <w:rPr>
          <w:rFonts w:ascii="Times New Roman" w:eastAsia="Times New Roman" w:hAnsi="Times New Roman" w:cs="Times New Roman"/>
          <w:sz w:val="28"/>
          <w:szCs w:val="28"/>
          <w:lang w:eastAsia="ru-RU"/>
        </w:rPr>
        <w:t xml:space="preserve"> </w:t>
      </w:r>
    </w:p>
    <w:p w:rsidR="0089043A" w:rsidRPr="006E1611" w:rsidRDefault="0089043A" w:rsidP="0089043A">
      <w:pPr>
        <w:spacing w:after="0" w:line="240" w:lineRule="auto"/>
        <w:jc w:val="center"/>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 xml:space="preserve">(Зубова, Киселев, </w:t>
      </w:r>
      <w:proofErr w:type="spellStart"/>
      <w:r w:rsidRPr="006E1611">
        <w:rPr>
          <w:rFonts w:ascii="Times New Roman" w:eastAsia="Times New Roman" w:hAnsi="Times New Roman" w:cs="Times New Roman"/>
          <w:sz w:val="28"/>
          <w:szCs w:val="28"/>
          <w:lang w:eastAsia="ru-RU"/>
        </w:rPr>
        <w:t>Лазорин</w:t>
      </w:r>
      <w:proofErr w:type="spellEnd"/>
      <w:r w:rsidRPr="006E1611">
        <w:rPr>
          <w:rFonts w:ascii="Times New Roman" w:eastAsia="Times New Roman" w:hAnsi="Times New Roman" w:cs="Times New Roman"/>
          <w:sz w:val="28"/>
          <w:szCs w:val="28"/>
          <w:lang w:eastAsia="ru-RU"/>
        </w:rPr>
        <w:t xml:space="preserve">, Ломакин-Румянцев, </w:t>
      </w:r>
      <w:proofErr w:type="spellStart"/>
      <w:r w:rsidRPr="006E1611">
        <w:rPr>
          <w:rFonts w:ascii="Times New Roman" w:eastAsia="Times New Roman" w:hAnsi="Times New Roman" w:cs="Times New Roman"/>
          <w:sz w:val="28"/>
          <w:szCs w:val="28"/>
          <w:lang w:eastAsia="ru-RU"/>
        </w:rPr>
        <w:t>Ханачевская</w:t>
      </w:r>
      <w:proofErr w:type="spellEnd"/>
      <w:r w:rsidRPr="006E1611">
        <w:rPr>
          <w:rFonts w:ascii="Times New Roman" w:eastAsia="Times New Roman" w:hAnsi="Times New Roman" w:cs="Times New Roman"/>
          <w:sz w:val="28"/>
          <w:szCs w:val="28"/>
          <w:lang w:eastAsia="ru-RU"/>
        </w:rPr>
        <w:t>)</w:t>
      </w:r>
    </w:p>
    <w:p w:rsidR="0089043A" w:rsidRPr="006E1611" w:rsidRDefault="0089043A" w:rsidP="0089043A">
      <w:pPr>
        <w:spacing w:after="0" w:line="240" w:lineRule="auto"/>
        <w:jc w:val="center"/>
        <w:rPr>
          <w:rFonts w:ascii="Times New Roman" w:eastAsia="Times New Roman" w:hAnsi="Times New Roman" w:cs="Times New Roman"/>
          <w:sz w:val="28"/>
          <w:szCs w:val="28"/>
          <w:lang w:eastAsia="ru-RU"/>
        </w:rPr>
      </w:pPr>
    </w:p>
    <w:p w:rsidR="0089043A" w:rsidRPr="006E1611" w:rsidRDefault="0089043A" w:rsidP="0089043A">
      <w:pPr>
        <w:spacing w:after="0" w:line="240" w:lineRule="auto"/>
        <w:jc w:val="both"/>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ab/>
        <w:t>1. Принять к сведению информацию Рабочего органа Совета по аудиторской деятельности (Е.В. Зубова) по данному вопросу.</w:t>
      </w:r>
    </w:p>
    <w:p w:rsidR="0089043A" w:rsidRPr="006E1611" w:rsidRDefault="0089043A" w:rsidP="0089043A">
      <w:pPr>
        <w:spacing w:after="0" w:line="240" w:lineRule="auto"/>
        <w:jc w:val="both"/>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ab/>
        <w:t xml:space="preserve">2. С учетом состоявшегося обсуждения одобрить </w:t>
      </w:r>
      <w:r w:rsidRPr="006E1611">
        <w:rPr>
          <w:rFonts w:ascii="Times New Roman" w:eastAsia="Times New Roman" w:hAnsi="Times New Roman" w:cs="Times New Roman"/>
          <w:bCs/>
          <w:sz w:val="28"/>
          <w:szCs w:val="28"/>
          <w:lang w:eastAsia="ru-RU"/>
        </w:rPr>
        <w:t>п</w:t>
      </w:r>
      <w:r w:rsidRPr="006E1611">
        <w:rPr>
          <w:rFonts w:ascii="Times New Roman" w:eastAsia="Times New Roman" w:hAnsi="Times New Roman" w:cs="Times New Roman"/>
          <w:sz w:val="28"/>
          <w:szCs w:val="28"/>
          <w:lang w:eastAsia="ru-RU"/>
        </w:rPr>
        <w:t xml:space="preserve">роект федерального закона </w:t>
      </w:r>
      <w:r w:rsidRPr="006E1611">
        <w:rPr>
          <w:rFonts w:ascii="Times New Roman" w:eastAsia="Times New Roman" w:hAnsi="Times New Roman" w:cs="Times New Roman"/>
          <w:bCs/>
          <w:sz w:val="28"/>
          <w:szCs w:val="28"/>
          <w:lang w:eastAsia="ru-RU"/>
        </w:rPr>
        <w:t xml:space="preserve">«О внесении изменений в статьи 7 и 8 Федерального закона «Об аудиторской деятельности» (в части уточнения положений о независимости и профессиональной этике аудиторских организаций и аудиторов)» </w:t>
      </w:r>
      <w:r w:rsidRPr="006E1611">
        <w:rPr>
          <w:rFonts w:ascii="Times New Roman" w:eastAsia="Times New Roman" w:hAnsi="Times New Roman" w:cs="Times New Roman"/>
          <w:sz w:val="28"/>
          <w:szCs w:val="28"/>
          <w:lang w:eastAsia="ru-RU"/>
        </w:rPr>
        <w:t xml:space="preserve">согласно приложению. </w:t>
      </w:r>
    </w:p>
    <w:p w:rsidR="0089043A" w:rsidRPr="006E1611" w:rsidRDefault="0089043A" w:rsidP="0089043A">
      <w:pPr>
        <w:spacing w:after="0" w:line="240" w:lineRule="auto"/>
        <w:ind w:firstLine="705"/>
        <w:jc w:val="both"/>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ab/>
      </w:r>
    </w:p>
    <w:p w:rsidR="0089043A" w:rsidRPr="006E1611" w:rsidRDefault="0089043A" w:rsidP="0089043A">
      <w:pPr>
        <w:spacing w:after="0" w:line="240" w:lineRule="auto"/>
        <w:jc w:val="center"/>
        <w:rPr>
          <w:rFonts w:ascii="Times New Roman" w:eastAsia="Times New Roman" w:hAnsi="Times New Roman" w:cs="Times New Roman"/>
          <w:sz w:val="28"/>
          <w:szCs w:val="28"/>
          <w:lang w:eastAsia="ru-RU"/>
        </w:rPr>
      </w:pPr>
    </w:p>
    <w:p w:rsidR="0089043A" w:rsidRPr="006E1611" w:rsidRDefault="0089043A" w:rsidP="0089043A">
      <w:pPr>
        <w:spacing w:after="0" w:line="240" w:lineRule="auto"/>
        <w:jc w:val="center"/>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IV. О проекте федерального закона «О внесении изменения в главу 55 Трудового кодекса Российской Федерации»</w:t>
      </w:r>
    </w:p>
    <w:p w:rsidR="0089043A" w:rsidRPr="006E1611" w:rsidRDefault="0089043A" w:rsidP="0089043A">
      <w:pPr>
        <w:spacing w:after="0" w:line="240" w:lineRule="auto"/>
        <w:jc w:val="center"/>
        <w:rPr>
          <w:rFonts w:ascii="Times New Roman" w:eastAsia="Times New Roman" w:hAnsi="Times New Roman" w:cs="Times New Roman"/>
          <w:sz w:val="28"/>
          <w:szCs w:val="28"/>
          <w:lang w:eastAsia="ru-RU"/>
        </w:rPr>
      </w:pPr>
      <w:r w:rsidRPr="006E161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EA926A9" wp14:editId="7A3CFFBA">
                <wp:simplePos x="0" y="0"/>
                <wp:positionH relativeFrom="column">
                  <wp:posOffset>-95250</wp:posOffset>
                </wp:positionH>
                <wp:positionV relativeFrom="paragraph">
                  <wp:posOffset>186690</wp:posOffset>
                </wp:positionV>
                <wp:extent cx="64008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4.7pt" to="496.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"/>
            </w:pict>
          </mc:Fallback>
        </mc:AlternateContent>
      </w:r>
      <w:r w:rsidRPr="006E1611">
        <w:rPr>
          <w:rFonts w:ascii="Times New Roman" w:eastAsia="Times New Roman" w:hAnsi="Times New Roman" w:cs="Times New Roman"/>
          <w:sz w:val="28"/>
          <w:szCs w:val="28"/>
          <w:lang w:eastAsia="ru-RU"/>
        </w:rPr>
        <w:t xml:space="preserve"> </w:t>
      </w:r>
    </w:p>
    <w:p w:rsidR="0089043A" w:rsidRPr="006E1611" w:rsidRDefault="0089043A" w:rsidP="0089043A">
      <w:pPr>
        <w:spacing w:after="0" w:line="240" w:lineRule="auto"/>
        <w:jc w:val="center"/>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w:t>
      </w:r>
      <w:proofErr w:type="spellStart"/>
      <w:r w:rsidRPr="006E1611">
        <w:rPr>
          <w:rFonts w:ascii="Times New Roman" w:eastAsia="Times New Roman" w:hAnsi="Times New Roman" w:cs="Times New Roman"/>
          <w:sz w:val="28"/>
          <w:szCs w:val="28"/>
          <w:lang w:eastAsia="ru-RU"/>
        </w:rPr>
        <w:t>Бабичева</w:t>
      </w:r>
      <w:proofErr w:type="spellEnd"/>
      <w:r w:rsidRPr="006E1611">
        <w:rPr>
          <w:rFonts w:ascii="Times New Roman" w:eastAsia="Times New Roman" w:hAnsi="Times New Roman" w:cs="Times New Roman"/>
          <w:sz w:val="28"/>
          <w:szCs w:val="28"/>
          <w:lang w:eastAsia="ru-RU"/>
        </w:rPr>
        <w:t xml:space="preserve">, Киселев, </w:t>
      </w:r>
      <w:proofErr w:type="spellStart"/>
      <w:r w:rsidRPr="006E1611">
        <w:rPr>
          <w:rFonts w:ascii="Times New Roman" w:eastAsia="Times New Roman" w:hAnsi="Times New Roman" w:cs="Times New Roman"/>
          <w:sz w:val="28"/>
          <w:szCs w:val="28"/>
          <w:lang w:eastAsia="ru-RU"/>
        </w:rPr>
        <w:t>Лазорин</w:t>
      </w:r>
      <w:proofErr w:type="spellEnd"/>
      <w:r w:rsidRPr="006E1611">
        <w:rPr>
          <w:rFonts w:ascii="Times New Roman" w:eastAsia="Times New Roman" w:hAnsi="Times New Roman" w:cs="Times New Roman"/>
          <w:sz w:val="28"/>
          <w:szCs w:val="28"/>
          <w:lang w:eastAsia="ru-RU"/>
        </w:rPr>
        <w:t xml:space="preserve">, Ломакин-Румянцев, </w:t>
      </w:r>
      <w:proofErr w:type="spellStart"/>
      <w:r w:rsidRPr="006E1611">
        <w:rPr>
          <w:rFonts w:ascii="Times New Roman" w:eastAsia="Times New Roman" w:hAnsi="Times New Roman" w:cs="Times New Roman"/>
          <w:sz w:val="28"/>
          <w:szCs w:val="28"/>
          <w:lang w:eastAsia="ru-RU"/>
        </w:rPr>
        <w:t>Ханачевская</w:t>
      </w:r>
      <w:proofErr w:type="spellEnd"/>
      <w:r w:rsidRPr="006E1611">
        <w:rPr>
          <w:rFonts w:ascii="Times New Roman" w:eastAsia="Times New Roman" w:hAnsi="Times New Roman" w:cs="Times New Roman"/>
          <w:sz w:val="28"/>
          <w:szCs w:val="28"/>
          <w:lang w:eastAsia="ru-RU"/>
        </w:rPr>
        <w:t xml:space="preserve">, Яковлев)   </w:t>
      </w:r>
    </w:p>
    <w:p w:rsidR="0089043A" w:rsidRPr="006E1611" w:rsidRDefault="0089043A" w:rsidP="0089043A">
      <w:pPr>
        <w:spacing w:after="0" w:line="240" w:lineRule="auto"/>
        <w:jc w:val="center"/>
        <w:rPr>
          <w:rFonts w:ascii="Times New Roman" w:eastAsia="Times New Roman" w:hAnsi="Times New Roman" w:cs="Times New Roman"/>
          <w:sz w:val="28"/>
          <w:szCs w:val="28"/>
          <w:lang w:eastAsia="ru-RU"/>
        </w:rPr>
      </w:pPr>
    </w:p>
    <w:p w:rsidR="0089043A" w:rsidRPr="006E1611" w:rsidRDefault="0089043A" w:rsidP="0089043A">
      <w:pPr>
        <w:spacing w:after="0" w:line="240" w:lineRule="auto"/>
        <w:jc w:val="both"/>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ab/>
        <w:t>1. Принять к сведению информацию Минфина России (М.К. Яковлев) по данному вопросу.</w:t>
      </w:r>
    </w:p>
    <w:p w:rsidR="0089043A" w:rsidRPr="006E1611" w:rsidRDefault="0089043A" w:rsidP="0089043A">
      <w:pPr>
        <w:spacing w:after="0" w:line="240" w:lineRule="auto"/>
        <w:jc w:val="both"/>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ab/>
        <w:t xml:space="preserve">2. С учетом состоявшегося обсуждения одобрить проект федерального закона «О внесении изменения в главу 55 Трудового кодекса Российской Федерации» (в части регулирования труда аудиторов и лиц, претендующих на осуществление (участие в осуществлении) аудиторской деятельности) согласно приложению. </w:t>
      </w:r>
    </w:p>
    <w:p w:rsidR="0089043A" w:rsidRPr="006E1611" w:rsidRDefault="0089043A" w:rsidP="0089043A">
      <w:pPr>
        <w:tabs>
          <w:tab w:val="left" w:pos="9072"/>
          <w:tab w:val="left" w:pos="9214"/>
        </w:tabs>
        <w:spacing w:after="0" w:line="240" w:lineRule="auto"/>
        <w:ind w:right="43"/>
        <w:jc w:val="center"/>
        <w:rPr>
          <w:rFonts w:ascii="Times New Roman" w:eastAsia="Times New Roman" w:hAnsi="Times New Roman" w:cs="Times New Roman"/>
          <w:sz w:val="28"/>
          <w:szCs w:val="28"/>
          <w:lang w:eastAsia="ru-RU"/>
        </w:rPr>
      </w:pPr>
    </w:p>
    <w:p w:rsidR="0089043A" w:rsidRPr="006E1611" w:rsidRDefault="0089043A" w:rsidP="0089043A">
      <w:pPr>
        <w:tabs>
          <w:tab w:val="left" w:pos="9072"/>
          <w:tab w:val="left" w:pos="9214"/>
        </w:tabs>
        <w:spacing w:after="0" w:line="240" w:lineRule="auto"/>
        <w:ind w:right="43"/>
        <w:jc w:val="center"/>
        <w:rPr>
          <w:rFonts w:ascii="Times New Roman" w:eastAsia="Times New Roman" w:hAnsi="Times New Roman" w:cs="Times New Roman"/>
          <w:sz w:val="28"/>
          <w:szCs w:val="28"/>
          <w:lang w:eastAsia="ru-RU"/>
        </w:rPr>
      </w:pPr>
    </w:p>
    <w:p w:rsidR="0089043A" w:rsidRPr="006E1611" w:rsidRDefault="0089043A" w:rsidP="0089043A">
      <w:pPr>
        <w:tabs>
          <w:tab w:val="left" w:pos="9072"/>
          <w:tab w:val="left" w:pos="9214"/>
        </w:tabs>
        <w:spacing w:after="0" w:line="240" w:lineRule="auto"/>
        <w:ind w:left="689" w:right="43"/>
        <w:jc w:val="center"/>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lastRenderedPageBreak/>
        <w:t>V. О деятельности Федерального казначейства по внешнему контролю качества работы аудиторских организаций</w:t>
      </w:r>
    </w:p>
    <w:p w:rsidR="0089043A" w:rsidRPr="006E1611" w:rsidRDefault="0089043A" w:rsidP="0089043A">
      <w:pPr>
        <w:tabs>
          <w:tab w:val="center" w:pos="4748"/>
        </w:tabs>
        <w:spacing w:after="0" w:line="240" w:lineRule="auto"/>
        <w:ind w:left="700" w:right="-1" w:hanging="1126"/>
        <w:jc w:val="both"/>
        <w:rPr>
          <w:rFonts w:ascii="Times New Roman" w:eastAsia="Times New Roman" w:hAnsi="Times New Roman" w:cs="Times New Roman"/>
          <w:sz w:val="28"/>
          <w:szCs w:val="28"/>
          <w:lang w:eastAsia="ru-RU"/>
        </w:rPr>
      </w:pPr>
      <w:r w:rsidRPr="006E161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12B76B6" wp14:editId="4B75EC6C">
                <wp:simplePos x="0" y="0"/>
                <wp:positionH relativeFrom="column">
                  <wp:posOffset>-47625</wp:posOffset>
                </wp:positionH>
                <wp:positionV relativeFrom="paragraph">
                  <wp:posOffset>186690</wp:posOffset>
                </wp:positionV>
                <wp:extent cx="6400800" cy="0"/>
                <wp:effectExtent l="0" t="0" r="19050"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4.7pt" to="500.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"/>
            </w:pict>
          </mc:Fallback>
        </mc:AlternateContent>
      </w:r>
      <w:r w:rsidRPr="006E1611">
        <w:rPr>
          <w:rFonts w:ascii="Times New Roman" w:eastAsia="Times New Roman" w:hAnsi="Times New Roman" w:cs="Times New Roman"/>
          <w:sz w:val="28"/>
          <w:szCs w:val="28"/>
          <w:lang w:eastAsia="ru-RU"/>
        </w:rPr>
        <w:tab/>
      </w:r>
      <w:r w:rsidRPr="006E1611">
        <w:rPr>
          <w:rFonts w:ascii="Times New Roman" w:eastAsia="Times New Roman" w:hAnsi="Times New Roman" w:cs="Times New Roman"/>
          <w:sz w:val="28"/>
          <w:szCs w:val="28"/>
          <w:lang w:eastAsia="ru-RU"/>
        </w:rPr>
        <w:tab/>
      </w:r>
    </w:p>
    <w:p w:rsidR="0089043A" w:rsidRPr="006E1611" w:rsidRDefault="0089043A" w:rsidP="0089043A">
      <w:pPr>
        <w:spacing w:after="0" w:line="240" w:lineRule="auto"/>
        <w:jc w:val="center"/>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 xml:space="preserve">(Киселев, Кобозева, Колбасин, </w:t>
      </w:r>
      <w:proofErr w:type="spellStart"/>
      <w:r w:rsidRPr="006E1611">
        <w:rPr>
          <w:rFonts w:ascii="Times New Roman" w:eastAsia="Times New Roman" w:hAnsi="Times New Roman" w:cs="Times New Roman"/>
          <w:sz w:val="28"/>
          <w:szCs w:val="28"/>
          <w:lang w:eastAsia="ru-RU"/>
        </w:rPr>
        <w:t>Лазорин</w:t>
      </w:r>
      <w:proofErr w:type="spellEnd"/>
      <w:r w:rsidRPr="006E1611">
        <w:rPr>
          <w:rFonts w:ascii="Times New Roman" w:eastAsia="Times New Roman" w:hAnsi="Times New Roman" w:cs="Times New Roman"/>
          <w:sz w:val="28"/>
          <w:szCs w:val="28"/>
          <w:lang w:eastAsia="ru-RU"/>
        </w:rPr>
        <w:t xml:space="preserve">, Ломакин-Румянцев, Муромцева, </w:t>
      </w:r>
      <w:proofErr w:type="spellStart"/>
      <w:r w:rsidRPr="006E1611">
        <w:rPr>
          <w:rFonts w:ascii="Times New Roman" w:eastAsia="Times New Roman" w:hAnsi="Times New Roman" w:cs="Times New Roman"/>
          <w:sz w:val="28"/>
          <w:szCs w:val="28"/>
          <w:lang w:eastAsia="ru-RU"/>
        </w:rPr>
        <w:t>Соломяный</w:t>
      </w:r>
      <w:proofErr w:type="spellEnd"/>
      <w:r w:rsidRPr="006E1611">
        <w:rPr>
          <w:rFonts w:ascii="Times New Roman" w:eastAsia="Times New Roman" w:hAnsi="Times New Roman" w:cs="Times New Roman"/>
          <w:sz w:val="28"/>
          <w:szCs w:val="28"/>
          <w:lang w:eastAsia="ru-RU"/>
        </w:rPr>
        <w:t>, Шнейдман)</w:t>
      </w:r>
    </w:p>
    <w:p w:rsidR="0089043A" w:rsidRPr="006E1611" w:rsidRDefault="0089043A" w:rsidP="0089043A">
      <w:pPr>
        <w:spacing w:after="0" w:line="240" w:lineRule="auto"/>
        <w:jc w:val="center"/>
        <w:rPr>
          <w:rFonts w:ascii="Times New Roman" w:eastAsia="Times New Roman" w:hAnsi="Times New Roman" w:cs="Times New Roman"/>
          <w:sz w:val="24"/>
          <w:szCs w:val="24"/>
          <w:lang w:eastAsia="ru-RU"/>
        </w:rPr>
      </w:pPr>
      <w:r w:rsidRPr="006E1611">
        <w:rPr>
          <w:rFonts w:ascii="Times New Roman" w:eastAsia="Times New Roman" w:hAnsi="Times New Roman" w:cs="Times New Roman"/>
          <w:sz w:val="28"/>
          <w:szCs w:val="28"/>
          <w:lang w:eastAsia="ru-RU"/>
        </w:rPr>
        <w:tab/>
      </w:r>
      <w:r w:rsidRPr="006E1611">
        <w:rPr>
          <w:rFonts w:ascii="Times New Roman" w:eastAsia="Times New Roman" w:hAnsi="Times New Roman" w:cs="Times New Roman"/>
          <w:sz w:val="28"/>
          <w:szCs w:val="28"/>
          <w:lang w:eastAsia="ru-RU"/>
        </w:rPr>
        <w:tab/>
      </w:r>
    </w:p>
    <w:p w:rsidR="0089043A" w:rsidRPr="006E1611" w:rsidRDefault="0089043A" w:rsidP="0089043A">
      <w:pPr>
        <w:numPr>
          <w:ilvl w:val="0"/>
          <w:numId w:val="4"/>
        </w:numPr>
        <w:tabs>
          <w:tab w:val="left" w:pos="709"/>
          <w:tab w:val="left" w:pos="993"/>
        </w:tabs>
        <w:spacing w:after="0" w:line="240" w:lineRule="auto"/>
        <w:ind w:left="0" w:firstLine="709"/>
        <w:contextualSpacing/>
        <w:jc w:val="both"/>
        <w:rPr>
          <w:rFonts w:ascii="Times New Roman" w:hAnsi="Times New Roman" w:cs="Times New Roman"/>
          <w:sz w:val="28"/>
          <w:szCs w:val="28"/>
        </w:rPr>
      </w:pPr>
      <w:r w:rsidRPr="006E1611">
        <w:rPr>
          <w:rFonts w:ascii="Times New Roman" w:hAnsi="Times New Roman" w:cs="Times New Roman"/>
          <w:sz w:val="28"/>
          <w:szCs w:val="28"/>
        </w:rPr>
        <w:t xml:space="preserve">Принять к сведению информацию Федерального казначейства        (Л.Х. Муромцева), Рабочего органа Совета по аудиторской деятельности     (Н.В. Кобозева) и Минфина России (С.В. </w:t>
      </w:r>
      <w:proofErr w:type="spellStart"/>
      <w:r w:rsidRPr="006E1611">
        <w:rPr>
          <w:rFonts w:ascii="Times New Roman" w:hAnsi="Times New Roman" w:cs="Times New Roman"/>
          <w:sz w:val="28"/>
          <w:szCs w:val="28"/>
        </w:rPr>
        <w:t>Соломяный</w:t>
      </w:r>
      <w:proofErr w:type="spellEnd"/>
      <w:r w:rsidRPr="006E1611">
        <w:rPr>
          <w:rFonts w:ascii="Times New Roman" w:hAnsi="Times New Roman" w:cs="Times New Roman"/>
          <w:sz w:val="28"/>
          <w:szCs w:val="28"/>
        </w:rPr>
        <w:t>) по данному вопросу.</w:t>
      </w:r>
    </w:p>
    <w:p w:rsidR="0089043A" w:rsidRPr="006E1611" w:rsidRDefault="0089043A" w:rsidP="0089043A">
      <w:pPr>
        <w:numPr>
          <w:ilvl w:val="0"/>
          <w:numId w:val="4"/>
        </w:numPr>
        <w:tabs>
          <w:tab w:val="left" w:pos="709"/>
          <w:tab w:val="left" w:pos="993"/>
        </w:tabs>
        <w:spacing w:after="0" w:line="240" w:lineRule="auto"/>
        <w:ind w:left="0" w:firstLine="709"/>
        <w:contextualSpacing/>
        <w:jc w:val="both"/>
        <w:rPr>
          <w:rFonts w:ascii="Times New Roman" w:hAnsi="Times New Roman" w:cs="Times New Roman"/>
          <w:sz w:val="28"/>
          <w:szCs w:val="28"/>
        </w:rPr>
      </w:pPr>
      <w:r w:rsidRPr="006E1611">
        <w:rPr>
          <w:rFonts w:ascii="Times New Roman" w:eastAsia="Times New Roman" w:hAnsi="Times New Roman" w:cs="Times New Roman"/>
          <w:sz w:val="28"/>
          <w:szCs w:val="28"/>
          <w:lang w:eastAsia="ru-RU"/>
        </w:rPr>
        <w:t>С учетом состоявшегося обсуждения с</w:t>
      </w:r>
      <w:r w:rsidRPr="006E1611">
        <w:rPr>
          <w:rFonts w:ascii="Times New Roman" w:hAnsi="Times New Roman" w:cs="Times New Roman"/>
          <w:sz w:val="28"/>
          <w:szCs w:val="28"/>
        </w:rPr>
        <w:t>читать результаты деятельности Федерального казначейства по осуществлению внешнего контроля качества работы аудиторских организаций, определенных частью 5 статьи 10 Федерального закона «Об аудиторской деятельности», в 2017 г. удовлетворительными.</w:t>
      </w:r>
    </w:p>
    <w:p w:rsidR="0089043A" w:rsidRPr="006E1611" w:rsidRDefault="0089043A" w:rsidP="0089043A">
      <w:pPr>
        <w:spacing w:after="0" w:line="240" w:lineRule="auto"/>
        <w:jc w:val="both"/>
        <w:rPr>
          <w:rFonts w:ascii="Times New Roman" w:hAnsi="Times New Roman" w:cs="Times New Roman"/>
          <w:sz w:val="28"/>
          <w:szCs w:val="28"/>
        </w:rPr>
      </w:pPr>
      <w:r w:rsidRPr="006E1611">
        <w:rPr>
          <w:rFonts w:ascii="Times New Roman" w:hAnsi="Times New Roman" w:cs="Times New Roman"/>
          <w:sz w:val="28"/>
          <w:szCs w:val="28"/>
        </w:rPr>
        <w:tab/>
        <w:t xml:space="preserve">3. </w:t>
      </w:r>
      <w:r w:rsidRPr="006E1611">
        <w:rPr>
          <w:rFonts w:ascii="Times New Roman" w:eastAsia="Times New Roman" w:hAnsi="Times New Roman" w:cs="Times New Roman"/>
          <w:sz w:val="28"/>
          <w:szCs w:val="28"/>
          <w:lang w:eastAsia="ru-RU"/>
        </w:rPr>
        <w:t xml:space="preserve">Рекомендовать  </w:t>
      </w:r>
      <w:r w:rsidRPr="006E1611">
        <w:rPr>
          <w:rFonts w:ascii="Times New Roman" w:eastAsia="Times New Roman" w:hAnsi="Times New Roman" w:cs="Times New Roman"/>
          <w:bCs/>
          <w:sz w:val="28"/>
          <w:szCs w:val="24"/>
          <w:lang w:eastAsia="ru-RU"/>
        </w:rPr>
        <w:t>Казначейству России:</w:t>
      </w:r>
      <w:r w:rsidRPr="006E1611">
        <w:rPr>
          <w:rFonts w:ascii="Times New Roman" w:hAnsi="Times New Roman" w:cs="Times New Roman"/>
          <w:sz w:val="28"/>
          <w:szCs w:val="28"/>
        </w:rPr>
        <w:t xml:space="preserve"> </w:t>
      </w:r>
    </w:p>
    <w:p w:rsidR="0089043A" w:rsidRPr="006E1611" w:rsidRDefault="0089043A" w:rsidP="0089043A">
      <w:pPr>
        <w:spacing w:after="0" w:line="240" w:lineRule="auto"/>
        <w:ind w:firstLine="720"/>
        <w:jc w:val="both"/>
        <w:rPr>
          <w:rFonts w:ascii="Times New Roman" w:eastAsia="Times New Roman" w:hAnsi="Times New Roman" w:cs="Times New Roman"/>
          <w:bCs/>
          <w:sz w:val="28"/>
          <w:szCs w:val="24"/>
          <w:lang w:eastAsia="ru-RU"/>
        </w:rPr>
      </w:pPr>
      <w:r w:rsidRPr="006E1611">
        <w:rPr>
          <w:rFonts w:ascii="Times New Roman" w:eastAsia="Times New Roman" w:hAnsi="Times New Roman" w:cs="Times New Roman"/>
          <w:sz w:val="28"/>
          <w:szCs w:val="28"/>
          <w:lang w:eastAsia="ru-RU"/>
        </w:rPr>
        <w:t xml:space="preserve">а) направлять </w:t>
      </w:r>
      <w:r w:rsidRPr="006E1611">
        <w:rPr>
          <w:rFonts w:ascii="Times New Roman" w:eastAsia="Times New Roman" w:hAnsi="Times New Roman" w:cs="Times New Roman"/>
          <w:bCs/>
          <w:sz w:val="28"/>
          <w:szCs w:val="24"/>
          <w:lang w:eastAsia="ru-RU"/>
        </w:rPr>
        <w:t xml:space="preserve">информацию, выявляемую по результатам </w:t>
      </w:r>
      <w:proofErr w:type="gramStart"/>
      <w:r w:rsidRPr="006E1611">
        <w:rPr>
          <w:rFonts w:ascii="Times New Roman" w:eastAsia="Times New Roman" w:hAnsi="Times New Roman" w:cs="Times New Roman"/>
          <w:bCs/>
          <w:sz w:val="28"/>
          <w:szCs w:val="24"/>
          <w:lang w:eastAsia="ru-RU"/>
        </w:rPr>
        <w:t>проведения внешних проверок качества работы аудиторских организаций</w:t>
      </w:r>
      <w:proofErr w:type="gramEnd"/>
      <w:r w:rsidRPr="006E1611">
        <w:rPr>
          <w:rFonts w:ascii="Times New Roman" w:eastAsia="Times New Roman" w:hAnsi="Times New Roman" w:cs="Times New Roman"/>
          <w:bCs/>
          <w:sz w:val="28"/>
          <w:szCs w:val="24"/>
          <w:lang w:eastAsia="ru-RU"/>
        </w:rPr>
        <w:t>:</w:t>
      </w:r>
    </w:p>
    <w:p w:rsidR="0089043A" w:rsidRPr="006E1611" w:rsidRDefault="0089043A" w:rsidP="0089043A">
      <w:pPr>
        <w:autoSpaceDE w:val="0"/>
        <w:autoSpaceDN w:val="0"/>
        <w:adjustRightInd w:val="0"/>
        <w:spacing w:after="0" w:line="240" w:lineRule="auto"/>
        <w:ind w:firstLine="709"/>
        <w:jc w:val="both"/>
        <w:rPr>
          <w:rFonts w:ascii="Times New Roman" w:hAnsi="Times New Roman" w:cs="Times New Roman"/>
          <w:bCs/>
          <w:sz w:val="28"/>
        </w:rPr>
      </w:pPr>
      <w:r w:rsidRPr="006E1611">
        <w:rPr>
          <w:rFonts w:ascii="Times New Roman" w:hAnsi="Times New Roman" w:cs="Times New Roman"/>
          <w:bCs/>
          <w:sz w:val="28"/>
        </w:rPr>
        <w:t xml:space="preserve">в Центральный банк Российской Федерации (при выявлении случаев </w:t>
      </w:r>
      <w:r w:rsidRPr="006E1611">
        <w:rPr>
          <w:rFonts w:ascii="Times New Roman" w:hAnsi="Times New Roman" w:cs="Times New Roman"/>
          <w:sz w:val="28"/>
          <w:szCs w:val="28"/>
        </w:rPr>
        <w:t xml:space="preserve">нарушения </w:t>
      </w:r>
      <w:hyperlink r:id="rId8" w:history="1">
        <w:r w:rsidRPr="006E1611">
          <w:rPr>
            <w:rFonts w:ascii="Times New Roman" w:hAnsi="Times New Roman" w:cs="Times New Roman"/>
            <w:sz w:val="28"/>
            <w:szCs w:val="28"/>
          </w:rPr>
          <w:t>требований</w:t>
        </w:r>
      </w:hyperlink>
      <w:r w:rsidRPr="006E1611">
        <w:rPr>
          <w:rFonts w:ascii="Times New Roman" w:hAnsi="Times New Roman" w:cs="Times New Roman"/>
          <w:sz w:val="28"/>
          <w:szCs w:val="28"/>
        </w:rPr>
        <w:t xml:space="preserve"> к бухгалтерскому учету, в том числе к бухгалтерской (финансовой) отчетности  организаций, регулирование и контроль деятельности которых осуществляет </w:t>
      </w:r>
      <w:r w:rsidRPr="006E1611">
        <w:rPr>
          <w:rFonts w:ascii="Times New Roman" w:hAnsi="Times New Roman" w:cs="Times New Roman"/>
          <w:bCs/>
          <w:sz w:val="28"/>
        </w:rPr>
        <w:t>Центральный банк Российской Федерации);</w:t>
      </w:r>
    </w:p>
    <w:p w:rsidR="0089043A" w:rsidRPr="006E1611" w:rsidRDefault="0089043A" w:rsidP="0089043A">
      <w:pPr>
        <w:spacing w:after="0" w:line="240" w:lineRule="auto"/>
        <w:ind w:firstLine="709"/>
        <w:jc w:val="both"/>
        <w:rPr>
          <w:rFonts w:ascii="Times New Roman" w:hAnsi="Times New Roman" w:cs="Times New Roman"/>
          <w:bCs/>
          <w:sz w:val="28"/>
        </w:rPr>
      </w:pPr>
      <w:r w:rsidRPr="006E1611">
        <w:rPr>
          <w:rFonts w:ascii="Times New Roman" w:hAnsi="Times New Roman" w:cs="Times New Roman"/>
          <w:bCs/>
          <w:sz w:val="28"/>
        </w:rPr>
        <w:t xml:space="preserve">в </w:t>
      </w:r>
      <w:proofErr w:type="spellStart"/>
      <w:r w:rsidRPr="006E1611">
        <w:rPr>
          <w:rFonts w:ascii="Times New Roman" w:hAnsi="Times New Roman" w:cs="Times New Roman"/>
          <w:bCs/>
          <w:sz w:val="28"/>
        </w:rPr>
        <w:t>Росимущество</w:t>
      </w:r>
      <w:proofErr w:type="spellEnd"/>
      <w:r w:rsidRPr="006E1611">
        <w:rPr>
          <w:rFonts w:ascii="Times New Roman" w:hAnsi="Times New Roman" w:cs="Times New Roman"/>
          <w:bCs/>
          <w:sz w:val="28"/>
        </w:rPr>
        <w:t xml:space="preserve"> (при выявлении случаев </w:t>
      </w:r>
      <w:r w:rsidRPr="006E1611">
        <w:rPr>
          <w:rFonts w:ascii="Times New Roman" w:hAnsi="Times New Roman" w:cs="Times New Roman"/>
          <w:sz w:val="28"/>
          <w:szCs w:val="28"/>
        </w:rPr>
        <w:t xml:space="preserve">нарушения </w:t>
      </w:r>
      <w:hyperlink r:id="rId9" w:history="1">
        <w:r w:rsidRPr="006E1611">
          <w:rPr>
            <w:rFonts w:ascii="Times New Roman" w:hAnsi="Times New Roman" w:cs="Times New Roman"/>
            <w:sz w:val="28"/>
            <w:szCs w:val="28"/>
          </w:rPr>
          <w:t>требований</w:t>
        </w:r>
      </w:hyperlink>
      <w:r w:rsidRPr="006E1611">
        <w:rPr>
          <w:rFonts w:ascii="Times New Roman" w:hAnsi="Times New Roman" w:cs="Times New Roman"/>
          <w:sz w:val="28"/>
          <w:szCs w:val="28"/>
        </w:rPr>
        <w:t xml:space="preserve"> к бухгалтерскому учету, в том числе к бухгалтерской (финансовой) отчетности</w:t>
      </w:r>
      <w:r w:rsidRPr="006E1611">
        <w:rPr>
          <w:rFonts w:ascii="Times New Roman" w:hAnsi="Times New Roman" w:cs="Times New Roman"/>
          <w:bCs/>
          <w:sz w:val="28"/>
        </w:rPr>
        <w:t xml:space="preserve"> организаций с государственной собственностью);</w:t>
      </w:r>
    </w:p>
    <w:p w:rsidR="0089043A" w:rsidRPr="006E1611" w:rsidRDefault="0089043A" w:rsidP="0089043A">
      <w:pPr>
        <w:autoSpaceDE w:val="0"/>
        <w:autoSpaceDN w:val="0"/>
        <w:adjustRightInd w:val="0"/>
        <w:spacing w:after="0" w:line="240" w:lineRule="auto"/>
        <w:ind w:firstLine="709"/>
        <w:jc w:val="both"/>
        <w:rPr>
          <w:rFonts w:ascii="Times New Roman" w:hAnsi="Times New Roman" w:cs="Times New Roman"/>
          <w:bCs/>
          <w:sz w:val="28"/>
        </w:rPr>
      </w:pPr>
      <w:r w:rsidRPr="006E1611">
        <w:rPr>
          <w:rFonts w:ascii="Times New Roman" w:hAnsi="Times New Roman" w:cs="Times New Roman"/>
          <w:bCs/>
          <w:sz w:val="28"/>
        </w:rPr>
        <w:t xml:space="preserve">в Росстат (при выявлении случаев </w:t>
      </w:r>
      <w:hyperlink r:id="rId10" w:history="1">
        <w:proofErr w:type="gramStart"/>
        <w:r w:rsidRPr="006E1611">
          <w:rPr>
            <w:rFonts w:ascii="Times New Roman" w:hAnsi="Times New Roman" w:cs="Times New Roman"/>
            <w:sz w:val="28"/>
            <w:szCs w:val="28"/>
          </w:rPr>
          <w:t>предоставлени</w:t>
        </w:r>
      </w:hyperlink>
      <w:r w:rsidRPr="006E1611">
        <w:rPr>
          <w:rFonts w:ascii="Times New Roman" w:hAnsi="Times New Roman" w:cs="Times New Roman"/>
          <w:sz w:val="28"/>
          <w:szCs w:val="28"/>
        </w:rPr>
        <w:t>я</w:t>
      </w:r>
      <w:proofErr w:type="gramEnd"/>
      <w:r w:rsidRPr="006E1611">
        <w:rPr>
          <w:rFonts w:ascii="Times New Roman" w:hAnsi="Times New Roman" w:cs="Times New Roman"/>
          <w:sz w:val="28"/>
          <w:szCs w:val="28"/>
        </w:rPr>
        <w:t xml:space="preserve"> аудиторскими организациями недостоверных статистических данных по</w:t>
      </w:r>
      <w:r w:rsidRPr="006E1611">
        <w:rPr>
          <w:rFonts w:ascii="Times New Roman" w:hAnsi="Times New Roman" w:cs="Times New Roman"/>
          <w:bCs/>
          <w:sz w:val="28"/>
        </w:rPr>
        <w:t xml:space="preserve"> форме федерального статистического наблюдения № 2-аудит </w:t>
      </w:r>
      <w:r w:rsidRPr="006E1611">
        <w:rPr>
          <w:rFonts w:ascii="Times New Roman" w:eastAsia="Times New Roman" w:hAnsi="Times New Roman" w:cs="Times New Roman"/>
          <w:bCs/>
          <w:sz w:val="28"/>
          <w:szCs w:val="24"/>
          <w:lang w:eastAsia="ru-RU"/>
        </w:rPr>
        <w:t>«Сведения об аудиторской деятельности»</w:t>
      </w:r>
      <w:r w:rsidRPr="006E1611">
        <w:rPr>
          <w:rFonts w:ascii="Times New Roman" w:hAnsi="Times New Roman" w:cs="Times New Roman"/>
          <w:bCs/>
          <w:sz w:val="28"/>
        </w:rPr>
        <w:t>);</w:t>
      </w:r>
    </w:p>
    <w:p w:rsidR="0089043A" w:rsidRPr="006E1611" w:rsidRDefault="0089043A" w:rsidP="0089043A">
      <w:pPr>
        <w:autoSpaceDE w:val="0"/>
        <w:autoSpaceDN w:val="0"/>
        <w:adjustRightInd w:val="0"/>
        <w:spacing w:after="0" w:line="240" w:lineRule="auto"/>
        <w:ind w:firstLine="709"/>
        <w:jc w:val="both"/>
        <w:rPr>
          <w:rFonts w:ascii="Times New Roman" w:hAnsi="Times New Roman" w:cs="Times New Roman"/>
          <w:sz w:val="28"/>
          <w:szCs w:val="28"/>
        </w:rPr>
      </w:pPr>
      <w:r w:rsidRPr="006E1611">
        <w:rPr>
          <w:rFonts w:ascii="Times New Roman" w:hAnsi="Times New Roman" w:cs="Times New Roman"/>
          <w:bCs/>
          <w:sz w:val="28"/>
        </w:rPr>
        <w:t xml:space="preserve">в Федеральную антимонопольную службу (при выявлении случаев недобросовестной конкуренции, недобросовестной рекламы, нарушений законодательства </w:t>
      </w:r>
      <w:r w:rsidRPr="006E1611">
        <w:rPr>
          <w:rFonts w:ascii="Times New Roman" w:hAnsi="Times New Roman" w:cs="Times New Roman"/>
          <w:sz w:val="28"/>
          <w:szCs w:val="28"/>
        </w:rPr>
        <w:t>Российской Федерации о контрактной системе в сфере закупок товаров, работ, услуг для обеспечения государственных и муниципальных нужд</w:t>
      </w:r>
      <w:r w:rsidRPr="006E1611">
        <w:rPr>
          <w:rFonts w:ascii="Times New Roman" w:hAnsi="Times New Roman" w:cs="Times New Roman"/>
          <w:bCs/>
          <w:sz w:val="28"/>
        </w:rPr>
        <w:t>);</w:t>
      </w:r>
    </w:p>
    <w:p w:rsidR="0089043A" w:rsidRPr="006E1611" w:rsidRDefault="0089043A" w:rsidP="0089043A">
      <w:pPr>
        <w:autoSpaceDE w:val="0"/>
        <w:autoSpaceDN w:val="0"/>
        <w:adjustRightInd w:val="0"/>
        <w:spacing w:after="0" w:line="240" w:lineRule="auto"/>
        <w:ind w:firstLine="709"/>
        <w:jc w:val="both"/>
        <w:rPr>
          <w:rFonts w:ascii="Times New Roman" w:hAnsi="Times New Roman" w:cs="Times New Roman"/>
          <w:sz w:val="28"/>
          <w:szCs w:val="28"/>
        </w:rPr>
      </w:pPr>
      <w:r w:rsidRPr="006E1611">
        <w:rPr>
          <w:rFonts w:ascii="Times New Roman" w:hAnsi="Times New Roman" w:cs="Times New Roman"/>
          <w:bCs/>
          <w:sz w:val="28"/>
        </w:rPr>
        <w:t xml:space="preserve">в Федеральную службу безопасности (при наличии подозрений о нарушении </w:t>
      </w:r>
      <w:r w:rsidRPr="006E1611">
        <w:rPr>
          <w:rFonts w:ascii="Times New Roman" w:hAnsi="Times New Roman" w:cs="Times New Roman"/>
          <w:sz w:val="28"/>
          <w:szCs w:val="28"/>
        </w:rPr>
        <w:t>законодательства Российской Федерации о государственной тайне</w:t>
      </w:r>
      <w:r w:rsidRPr="006E1611">
        <w:rPr>
          <w:rFonts w:ascii="Times New Roman" w:hAnsi="Times New Roman" w:cs="Times New Roman"/>
          <w:bCs/>
          <w:sz w:val="28"/>
        </w:rPr>
        <w:t>);</w:t>
      </w:r>
    </w:p>
    <w:p w:rsidR="0089043A" w:rsidRPr="006E1611" w:rsidRDefault="0089043A" w:rsidP="0089043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E1611">
        <w:rPr>
          <w:rFonts w:ascii="Times New Roman" w:hAnsi="Times New Roman" w:cs="Times New Roman"/>
          <w:bCs/>
          <w:sz w:val="28"/>
        </w:rPr>
        <w:t xml:space="preserve">в </w:t>
      </w:r>
      <w:proofErr w:type="spellStart"/>
      <w:r w:rsidRPr="006E1611">
        <w:rPr>
          <w:rFonts w:ascii="Times New Roman" w:hAnsi="Times New Roman" w:cs="Times New Roman"/>
          <w:bCs/>
          <w:sz w:val="28"/>
        </w:rPr>
        <w:t>Роскомнадзор</w:t>
      </w:r>
      <w:proofErr w:type="spellEnd"/>
      <w:r w:rsidRPr="006E1611">
        <w:rPr>
          <w:rFonts w:ascii="Times New Roman" w:hAnsi="Times New Roman" w:cs="Times New Roman"/>
          <w:bCs/>
          <w:sz w:val="28"/>
        </w:rPr>
        <w:t xml:space="preserve"> (при выявлении случаев нарушений </w:t>
      </w:r>
      <w:r w:rsidRPr="006E1611">
        <w:rPr>
          <w:rFonts w:ascii="Times New Roman" w:hAnsi="Times New Roman" w:cs="Times New Roman"/>
          <w:sz w:val="28"/>
          <w:szCs w:val="28"/>
        </w:rPr>
        <w:t>законодательства Российской Федерации о персональных данных</w:t>
      </w:r>
      <w:r w:rsidRPr="006E1611">
        <w:rPr>
          <w:rFonts w:ascii="Times New Roman" w:hAnsi="Times New Roman" w:cs="Times New Roman"/>
          <w:bCs/>
          <w:sz w:val="28"/>
        </w:rPr>
        <w:t xml:space="preserve">);  </w:t>
      </w:r>
    </w:p>
    <w:p w:rsidR="0089043A" w:rsidRPr="006E1611" w:rsidRDefault="0089043A" w:rsidP="0089043A">
      <w:pPr>
        <w:tabs>
          <w:tab w:val="left" w:pos="709"/>
        </w:tabs>
        <w:spacing w:after="0" w:line="240" w:lineRule="auto"/>
        <w:jc w:val="both"/>
        <w:rPr>
          <w:rFonts w:ascii="Times New Roman" w:eastAsia="Times New Roman" w:hAnsi="Times New Roman" w:cs="Times New Roman"/>
          <w:bCs/>
          <w:sz w:val="28"/>
          <w:szCs w:val="24"/>
          <w:lang w:eastAsia="ru-RU"/>
        </w:rPr>
      </w:pPr>
      <w:r w:rsidRPr="006E1611">
        <w:rPr>
          <w:sz w:val="28"/>
          <w:szCs w:val="28"/>
        </w:rPr>
        <w:tab/>
      </w:r>
      <w:r w:rsidRPr="006E1611">
        <w:rPr>
          <w:rFonts w:ascii="Times New Roman" w:eastAsia="Times New Roman" w:hAnsi="Times New Roman" w:cs="Times New Roman"/>
          <w:sz w:val="28"/>
          <w:szCs w:val="28"/>
          <w:lang w:eastAsia="ru-RU"/>
        </w:rPr>
        <w:t>б) совместно с саморегулируемыми организациями аудиторов подготовить проект дополнений Временного классификатора нарушений и недостатков, выявленных в ходе внешнего контроля качества работы аудиторских организаций, аудиторов, одобренного Советом по аудиторской деятельности 15 декабря 2016 г. (протокол № 29), в связи с введением в действие на территории Российской Федерации международных стандартов аудита.</w:t>
      </w:r>
    </w:p>
    <w:p w:rsidR="0089043A" w:rsidRPr="006E1611" w:rsidRDefault="0089043A" w:rsidP="0089043A">
      <w:pPr>
        <w:spacing w:after="0" w:line="240" w:lineRule="auto"/>
        <w:ind w:firstLine="720"/>
        <w:jc w:val="both"/>
        <w:rPr>
          <w:rFonts w:ascii="Times New Roman" w:eastAsia="Times New Roman" w:hAnsi="Times New Roman" w:cs="Times New Roman"/>
          <w:bCs/>
          <w:sz w:val="28"/>
          <w:szCs w:val="24"/>
          <w:lang w:eastAsia="ru-RU"/>
        </w:rPr>
      </w:pPr>
      <w:r w:rsidRPr="006E1611">
        <w:rPr>
          <w:rFonts w:ascii="Times New Roman" w:eastAsia="Times New Roman" w:hAnsi="Times New Roman" w:cs="Times New Roman"/>
          <w:bCs/>
          <w:sz w:val="28"/>
          <w:szCs w:val="24"/>
          <w:lang w:eastAsia="ru-RU"/>
        </w:rPr>
        <w:t xml:space="preserve">4. Рекомендовать </w:t>
      </w:r>
      <w:r w:rsidRPr="006E1611">
        <w:rPr>
          <w:rFonts w:ascii="Times New Roman" w:hAnsi="Times New Roman" w:cs="Times New Roman"/>
          <w:sz w:val="28"/>
          <w:szCs w:val="28"/>
        </w:rPr>
        <w:t>Федеральному к</w:t>
      </w:r>
      <w:r w:rsidRPr="006E1611">
        <w:rPr>
          <w:rFonts w:ascii="Times New Roman" w:eastAsia="Times New Roman" w:hAnsi="Times New Roman" w:cs="Times New Roman"/>
          <w:bCs/>
          <w:sz w:val="28"/>
          <w:szCs w:val="24"/>
          <w:lang w:eastAsia="ru-RU"/>
        </w:rPr>
        <w:t xml:space="preserve">азначейству при формировании плана по осуществлению внешнего контроля качества работы аудиторских организаций на 2018 г. применять </w:t>
      </w:r>
      <w:proofErr w:type="gramStart"/>
      <w:r w:rsidRPr="006E1611">
        <w:rPr>
          <w:rFonts w:ascii="Times New Roman" w:eastAsia="Times New Roman" w:hAnsi="Times New Roman" w:cs="Times New Roman"/>
          <w:bCs/>
          <w:sz w:val="28"/>
          <w:szCs w:val="24"/>
          <w:lang w:eastAsia="ru-RU"/>
        </w:rPr>
        <w:t>риск-ориентированный</w:t>
      </w:r>
      <w:proofErr w:type="gramEnd"/>
      <w:r w:rsidRPr="006E1611">
        <w:rPr>
          <w:rFonts w:ascii="Times New Roman" w:eastAsia="Times New Roman" w:hAnsi="Times New Roman" w:cs="Times New Roman"/>
          <w:bCs/>
          <w:sz w:val="28"/>
          <w:szCs w:val="24"/>
          <w:lang w:eastAsia="ru-RU"/>
        </w:rPr>
        <w:t xml:space="preserve"> подход при отборе аудиторских организаций – объектов проверок. В первую очередь, планировать осуществление внешнего контроля качества работы аудиторских организаций, проводивших:</w:t>
      </w:r>
    </w:p>
    <w:p w:rsidR="0089043A" w:rsidRPr="006E1611" w:rsidRDefault="0089043A" w:rsidP="0089043A">
      <w:pPr>
        <w:spacing w:after="0" w:line="240" w:lineRule="auto"/>
        <w:ind w:firstLine="720"/>
        <w:jc w:val="both"/>
        <w:rPr>
          <w:rFonts w:ascii="Times New Roman" w:eastAsia="Times New Roman" w:hAnsi="Times New Roman" w:cs="Times New Roman"/>
          <w:bCs/>
          <w:sz w:val="28"/>
          <w:szCs w:val="24"/>
          <w:lang w:eastAsia="ru-RU"/>
        </w:rPr>
      </w:pPr>
      <w:r w:rsidRPr="006E1611">
        <w:rPr>
          <w:rFonts w:ascii="Times New Roman" w:eastAsia="Times New Roman" w:hAnsi="Times New Roman" w:cs="Times New Roman"/>
          <w:bCs/>
          <w:sz w:val="28"/>
          <w:szCs w:val="24"/>
          <w:lang w:eastAsia="ru-RU"/>
        </w:rPr>
        <w:lastRenderedPageBreak/>
        <w:t xml:space="preserve">аудит бухгалтерской (финансовой) отчетности организаций, которые были впоследствии признаны несостоятельными (банкротами) (при условии выдачи аудиторского заключения, содержащего </w:t>
      </w:r>
      <w:proofErr w:type="spellStart"/>
      <w:r w:rsidRPr="006E1611">
        <w:rPr>
          <w:rFonts w:ascii="Times New Roman" w:eastAsia="Times New Roman" w:hAnsi="Times New Roman" w:cs="Times New Roman"/>
          <w:bCs/>
          <w:sz w:val="28"/>
          <w:szCs w:val="24"/>
          <w:lang w:eastAsia="ru-RU"/>
        </w:rPr>
        <w:t>немодифицированное</w:t>
      </w:r>
      <w:proofErr w:type="spellEnd"/>
      <w:r w:rsidRPr="006E1611">
        <w:rPr>
          <w:rFonts w:ascii="Times New Roman" w:eastAsia="Times New Roman" w:hAnsi="Times New Roman" w:cs="Times New Roman"/>
          <w:bCs/>
          <w:sz w:val="28"/>
          <w:szCs w:val="24"/>
          <w:lang w:eastAsia="ru-RU"/>
        </w:rPr>
        <w:t xml:space="preserve"> мнение о достоверности бухгалтерской (финансовой) отчетности указанной организации);</w:t>
      </w:r>
    </w:p>
    <w:p w:rsidR="0089043A" w:rsidRPr="006E1611" w:rsidRDefault="0089043A" w:rsidP="0089043A">
      <w:pPr>
        <w:spacing w:after="0" w:line="240" w:lineRule="auto"/>
        <w:ind w:firstLine="720"/>
        <w:jc w:val="both"/>
        <w:rPr>
          <w:rFonts w:ascii="Times New Roman" w:eastAsia="Times New Roman" w:hAnsi="Times New Roman" w:cs="Times New Roman"/>
          <w:bCs/>
          <w:sz w:val="28"/>
          <w:szCs w:val="24"/>
          <w:lang w:eastAsia="ru-RU"/>
        </w:rPr>
      </w:pPr>
      <w:r w:rsidRPr="006E1611">
        <w:rPr>
          <w:rFonts w:ascii="Times New Roman" w:eastAsia="Times New Roman" w:hAnsi="Times New Roman" w:cs="Times New Roman"/>
          <w:bCs/>
          <w:sz w:val="28"/>
          <w:szCs w:val="24"/>
          <w:lang w:eastAsia="ru-RU"/>
        </w:rPr>
        <w:t xml:space="preserve">аудит бухгалтерской (финансовой) отчетности организаций, деятельность которых подлежит лицензированию, и лицензии которых были впоследствии отозваны (при условии выдачи аудиторского заключения, содержащего </w:t>
      </w:r>
      <w:proofErr w:type="spellStart"/>
      <w:r w:rsidRPr="006E1611">
        <w:rPr>
          <w:rFonts w:ascii="Times New Roman" w:eastAsia="Times New Roman" w:hAnsi="Times New Roman" w:cs="Times New Roman"/>
          <w:bCs/>
          <w:sz w:val="28"/>
          <w:szCs w:val="24"/>
          <w:lang w:eastAsia="ru-RU"/>
        </w:rPr>
        <w:t>немодифицированное</w:t>
      </w:r>
      <w:proofErr w:type="spellEnd"/>
      <w:r w:rsidRPr="006E1611">
        <w:rPr>
          <w:rFonts w:ascii="Times New Roman" w:eastAsia="Times New Roman" w:hAnsi="Times New Roman" w:cs="Times New Roman"/>
          <w:bCs/>
          <w:sz w:val="28"/>
          <w:szCs w:val="24"/>
          <w:lang w:eastAsia="ru-RU"/>
        </w:rPr>
        <w:t xml:space="preserve"> мнение о достоверности бухгалтерской (финансовой) отчетности указанной организации);</w:t>
      </w:r>
    </w:p>
    <w:p w:rsidR="0089043A" w:rsidRPr="006E1611" w:rsidRDefault="0089043A" w:rsidP="0089043A">
      <w:pPr>
        <w:spacing w:after="0" w:line="240" w:lineRule="auto"/>
        <w:ind w:firstLine="720"/>
        <w:jc w:val="both"/>
        <w:rPr>
          <w:rFonts w:ascii="Times New Roman" w:eastAsia="Times New Roman" w:hAnsi="Times New Roman" w:cs="Times New Roman"/>
          <w:bCs/>
          <w:sz w:val="28"/>
          <w:szCs w:val="24"/>
          <w:lang w:eastAsia="ru-RU"/>
        </w:rPr>
      </w:pPr>
      <w:r w:rsidRPr="006E1611">
        <w:rPr>
          <w:rFonts w:ascii="Times New Roman" w:eastAsia="Times New Roman" w:hAnsi="Times New Roman" w:cs="Times New Roman"/>
          <w:bCs/>
          <w:sz w:val="28"/>
          <w:szCs w:val="24"/>
          <w:lang w:eastAsia="ru-RU"/>
        </w:rPr>
        <w:t>обязательный аудит бухгалтерской (финансовой) отчетности системообразующих кредитных и страховых организаций, а также наибольшего количества клиентов, являющихся негосударственными пенсионными фондами, организациями, в уставных (складочных) капиталах которых доля государственной собственности составляет не менее 25 процентов;</w:t>
      </w:r>
    </w:p>
    <w:p w:rsidR="0089043A" w:rsidRPr="006E1611" w:rsidRDefault="0089043A" w:rsidP="0089043A">
      <w:pPr>
        <w:spacing w:after="0" w:line="240" w:lineRule="auto"/>
        <w:ind w:firstLine="720"/>
        <w:jc w:val="both"/>
        <w:rPr>
          <w:rFonts w:ascii="Times New Roman" w:eastAsia="Times New Roman" w:hAnsi="Times New Roman" w:cs="Times New Roman"/>
          <w:bCs/>
          <w:sz w:val="28"/>
          <w:szCs w:val="24"/>
          <w:lang w:eastAsia="ru-RU"/>
        </w:rPr>
      </w:pPr>
      <w:r w:rsidRPr="006E1611">
        <w:rPr>
          <w:rFonts w:ascii="Times New Roman" w:eastAsia="Times New Roman" w:hAnsi="Times New Roman" w:cs="Times New Roman"/>
          <w:bCs/>
          <w:sz w:val="28"/>
          <w:szCs w:val="24"/>
          <w:lang w:eastAsia="ru-RU"/>
        </w:rPr>
        <w:t>аудит бухгалтерской (финансовой) отчетности акционерных обществ, перечень которых утвержден распоряжением Правительства Российской Федерации от 23 января 2003 г. № 91-р.</w:t>
      </w:r>
    </w:p>
    <w:p w:rsidR="0089043A" w:rsidRPr="006E1611" w:rsidRDefault="0089043A" w:rsidP="0089043A">
      <w:pPr>
        <w:tabs>
          <w:tab w:val="left" w:pos="709"/>
        </w:tabs>
        <w:spacing w:after="0" w:line="240" w:lineRule="auto"/>
        <w:ind w:right="-1"/>
        <w:jc w:val="both"/>
        <w:rPr>
          <w:rFonts w:ascii="Times New Roman" w:eastAsia="Times New Roman" w:hAnsi="Times New Roman" w:cs="Times New Roman"/>
          <w:sz w:val="28"/>
          <w:szCs w:val="24"/>
          <w:lang w:eastAsia="ru-RU"/>
        </w:rPr>
      </w:pPr>
      <w:r w:rsidRPr="006E1611">
        <w:rPr>
          <w:rFonts w:ascii="Times New Roman" w:eastAsia="Times New Roman" w:hAnsi="Times New Roman" w:cs="Times New Roman"/>
          <w:sz w:val="28"/>
          <w:szCs w:val="28"/>
          <w:lang w:eastAsia="ru-RU"/>
        </w:rPr>
        <w:tab/>
        <w:t xml:space="preserve">5. Одобрить </w:t>
      </w:r>
      <w:r w:rsidRPr="006E1611">
        <w:rPr>
          <w:rFonts w:ascii="Times New Roman" w:eastAsia="Times New Roman" w:hAnsi="Times New Roman" w:cs="Times New Roman"/>
          <w:sz w:val="28"/>
          <w:szCs w:val="24"/>
          <w:lang w:eastAsia="ru-RU"/>
        </w:rPr>
        <w:t>новую редакцию порядка применения мер воздействия в отношен</w:t>
      </w:r>
      <w:proofErr w:type="gramStart"/>
      <w:r w:rsidRPr="006E1611">
        <w:rPr>
          <w:rFonts w:ascii="Times New Roman" w:eastAsia="Times New Roman" w:hAnsi="Times New Roman" w:cs="Times New Roman"/>
          <w:sz w:val="28"/>
          <w:szCs w:val="24"/>
          <w:lang w:eastAsia="ru-RU"/>
        </w:rPr>
        <w:t>ии ау</w:t>
      </w:r>
      <w:proofErr w:type="gramEnd"/>
      <w:r w:rsidRPr="006E1611">
        <w:rPr>
          <w:rFonts w:ascii="Times New Roman" w:eastAsia="Times New Roman" w:hAnsi="Times New Roman" w:cs="Times New Roman"/>
          <w:sz w:val="28"/>
          <w:szCs w:val="24"/>
          <w:lang w:eastAsia="ru-RU"/>
        </w:rPr>
        <w:t>диторских организаций согласно приложению.</w:t>
      </w:r>
    </w:p>
    <w:p w:rsidR="0089043A" w:rsidRPr="006E1611" w:rsidRDefault="0089043A" w:rsidP="0089043A">
      <w:pPr>
        <w:spacing w:after="0" w:line="240" w:lineRule="auto"/>
        <w:jc w:val="both"/>
        <w:rPr>
          <w:rFonts w:ascii="Times New Roman" w:eastAsia="Times New Roman" w:hAnsi="Times New Roman" w:cs="Times New Roman"/>
          <w:sz w:val="28"/>
          <w:szCs w:val="24"/>
          <w:lang w:eastAsia="ru-RU"/>
        </w:rPr>
      </w:pPr>
      <w:r w:rsidRPr="006E1611">
        <w:rPr>
          <w:rFonts w:ascii="Times New Roman" w:eastAsia="Times New Roman" w:hAnsi="Times New Roman" w:cs="Times New Roman"/>
          <w:sz w:val="28"/>
          <w:szCs w:val="24"/>
          <w:lang w:eastAsia="ru-RU"/>
        </w:rPr>
        <w:tab/>
        <w:t>6. Предложить Федеральному казначейству:</w:t>
      </w:r>
    </w:p>
    <w:p w:rsidR="0089043A" w:rsidRPr="006E1611" w:rsidRDefault="0089043A" w:rsidP="0089043A">
      <w:pPr>
        <w:spacing w:after="0" w:line="240" w:lineRule="auto"/>
        <w:jc w:val="both"/>
        <w:rPr>
          <w:rFonts w:ascii="Times New Roman" w:eastAsia="Times New Roman" w:hAnsi="Times New Roman" w:cs="Times New Roman"/>
          <w:sz w:val="28"/>
          <w:szCs w:val="24"/>
          <w:lang w:eastAsia="ru-RU"/>
        </w:rPr>
      </w:pPr>
      <w:r w:rsidRPr="006E1611">
        <w:rPr>
          <w:rFonts w:ascii="Times New Roman" w:eastAsia="Times New Roman" w:hAnsi="Times New Roman" w:cs="Times New Roman"/>
          <w:sz w:val="28"/>
          <w:szCs w:val="24"/>
          <w:lang w:eastAsia="ru-RU"/>
        </w:rPr>
        <w:tab/>
        <w:t>а) руководствоваться порядком применения мер воздействия в отношен</w:t>
      </w:r>
      <w:proofErr w:type="gramStart"/>
      <w:r w:rsidRPr="006E1611">
        <w:rPr>
          <w:rFonts w:ascii="Times New Roman" w:eastAsia="Times New Roman" w:hAnsi="Times New Roman" w:cs="Times New Roman"/>
          <w:sz w:val="28"/>
          <w:szCs w:val="24"/>
          <w:lang w:eastAsia="ru-RU"/>
        </w:rPr>
        <w:t>ии ау</w:t>
      </w:r>
      <w:proofErr w:type="gramEnd"/>
      <w:r w:rsidRPr="006E1611">
        <w:rPr>
          <w:rFonts w:ascii="Times New Roman" w:eastAsia="Times New Roman" w:hAnsi="Times New Roman" w:cs="Times New Roman"/>
          <w:sz w:val="28"/>
          <w:szCs w:val="24"/>
          <w:lang w:eastAsia="ru-RU"/>
        </w:rPr>
        <w:t>диторских организаций при вынесении решений по результатам проведенных внешних проверок качества работы аудиторских организаций;</w:t>
      </w:r>
    </w:p>
    <w:p w:rsidR="0089043A" w:rsidRPr="006E1611" w:rsidRDefault="0089043A" w:rsidP="0089043A">
      <w:pPr>
        <w:spacing w:after="0" w:line="240" w:lineRule="auto"/>
        <w:jc w:val="both"/>
        <w:rPr>
          <w:rFonts w:ascii="Times New Roman" w:eastAsia="Times New Roman" w:hAnsi="Times New Roman" w:cs="Times New Roman"/>
          <w:sz w:val="28"/>
          <w:szCs w:val="24"/>
          <w:lang w:eastAsia="ru-RU"/>
        </w:rPr>
      </w:pPr>
      <w:r w:rsidRPr="006E1611">
        <w:rPr>
          <w:rFonts w:ascii="Times New Roman" w:eastAsia="Times New Roman" w:hAnsi="Times New Roman" w:cs="Times New Roman"/>
          <w:sz w:val="28"/>
          <w:szCs w:val="24"/>
          <w:lang w:eastAsia="ru-RU"/>
        </w:rPr>
        <w:tab/>
        <w:t>б) обеспечить единообразный подход к оценке нарушений, выявленных при проведении внешних проверок качества работы аудиторских организаций, а также к назначению мер воздействия в отношен</w:t>
      </w:r>
      <w:proofErr w:type="gramStart"/>
      <w:r w:rsidRPr="006E1611">
        <w:rPr>
          <w:rFonts w:ascii="Times New Roman" w:eastAsia="Times New Roman" w:hAnsi="Times New Roman" w:cs="Times New Roman"/>
          <w:sz w:val="28"/>
          <w:szCs w:val="24"/>
          <w:lang w:eastAsia="ru-RU"/>
        </w:rPr>
        <w:t>ии ау</w:t>
      </w:r>
      <w:proofErr w:type="gramEnd"/>
      <w:r w:rsidRPr="006E1611">
        <w:rPr>
          <w:rFonts w:ascii="Times New Roman" w:eastAsia="Times New Roman" w:hAnsi="Times New Roman" w:cs="Times New Roman"/>
          <w:sz w:val="28"/>
          <w:szCs w:val="24"/>
          <w:lang w:eastAsia="ru-RU"/>
        </w:rPr>
        <w:t xml:space="preserve">диторских организаций. </w:t>
      </w:r>
    </w:p>
    <w:p w:rsidR="0089043A" w:rsidRPr="006E1611" w:rsidRDefault="0089043A" w:rsidP="0089043A">
      <w:pPr>
        <w:tabs>
          <w:tab w:val="left" w:pos="0"/>
          <w:tab w:val="left" w:pos="709"/>
        </w:tabs>
        <w:spacing w:after="0" w:line="240" w:lineRule="auto"/>
        <w:jc w:val="both"/>
        <w:rPr>
          <w:rFonts w:ascii="Times New Roman" w:eastAsia="Times New Roman" w:hAnsi="Times New Roman" w:cs="Times New Roman"/>
          <w:sz w:val="28"/>
          <w:szCs w:val="24"/>
          <w:lang w:eastAsia="ru-RU"/>
        </w:rPr>
      </w:pPr>
      <w:r w:rsidRPr="006E1611">
        <w:rPr>
          <w:rFonts w:ascii="Times New Roman" w:eastAsia="Times New Roman" w:hAnsi="Times New Roman" w:cs="Times New Roman"/>
          <w:sz w:val="28"/>
          <w:szCs w:val="24"/>
          <w:lang w:eastAsia="ru-RU"/>
        </w:rPr>
        <w:tab/>
        <w:t xml:space="preserve">7. Рабочему органу </w:t>
      </w:r>
      <w:r w:rsidRPr="006E1611">
        <w:rPr>
          <w:rFonts w:ascii="Times New Roman" w:eastAsia="Times New Roman" w:hAnsi="Times New Roman" w:cs="Times New Roman"/>
          <w:sz w:val="28"/>
          <w:szCs w:val="28"/>
          <w:lang w:eastAsia="ru-RU"/>
        </w:rPr>
        <w:t xml:space="preserve">Совета по аудиторской деятельности совместно с </w:t>
      </w:r>
      <w:r w:rsidRPr="006E1611">
        <w:rPr>
          <w:rFonts w:ascii="Times New Roman" w:hAnsi="Times New Roman" w:cs="Times New Roman"/>
          <w:sz w:val="28"/>
          <w:szCs w:val="28"/>
        </w:rPr>
        <w:t>Федеральным казначейством</w:t>
      </w:r>
      <w:r w:rsidRPr="006E1611">
        <w:rPr>
          <w:rFonts w:ascii="Times New Roman" w:eastAsia="Times New Roman" w:hAnsi="Times New Roman" w:cs="Times New Roman"/>
          <w:sz w:val="28"/>
          <w:szCs w:val="28"/>
          <w:lang w:eastAsia="ru-RU"/>
        </w:rPr>
        <w:t xml:space="preserve"> подготовить предложения по усилению ответственности аудиторских организаций за воспрепятствование осуществлению </w:t>
      </w:r>
      <w:r w:rsidRPr="006E1611">
        <w:rPr>
          <w:rFonts w:ascii="Times New Roman" w:hAnsi="Times New Roman" w:cs="Times New Roman"/>
          <w:sz w:val="28"/>
          <w:szCs w:val="28"/>
        </w:rPr>
        <w:t>Федеральным казначейством</w:t>
      </w:r>
      <w:r w:rsidRPr="006E1611">
        <w:rPr>
          <w:rFonts w:ascii="Times New Roman" w:eastAsia="Times New Roman" w:hAnsi="Times New Roman" w:cs="Times New Roman"/>
          <w:sz w:val="28"/>
          <w:szCs w:val="28"/>
          <w:lang w:eastAsia="ru-RU"/>
        </w:rPr>
        <w:t xml:space="preserve"> внешнего контроля качества их работы.</w:t>
      </w:r>
    </w:p>
    <w:p w:rsidR="0089043A" w:rsidRPr="006E1611" w:rsidRDefault="0089043A" w:rsidP="0089043A">
      <w:pPr>
        <w:spacing w:after="0" w:line="240" w:lineRule="auto"/>
        <w:jc w:val="both"/>
        <w:rPr>
          <w:rFonts w:ascii="Times New Roman" w:eastAsia="Times New Roman" w:hAnsi="Times New Roman" w:cs="Times New Roman"/>
          <w:sz w:val="28"/>
          <w:szCs w:val="24"/>
          <w:lang w:eastAsia="ru-RU"/>
        </w:rPr>
      </w:pPr>
    </w:p>
    <w:p w:rsidR="0089043A" w:rsidRPr="006E1611" w:rsidRDefault="0089043A" w:rsidP="0089043A">
      <w:pPr>
        <w:tabs>
          <w:tab w:val="left" w:pos="9072"/>
          <w:tab w:val="left" w:pos="9214"/>
        </w:tabs>
        <w:spacing w:after="0" w:line="240" w:lineRule="auto"/>
        <w:ind w:left="689" w:right="43"/>
        <w:jc w:val="center"/>
        <w:rPr>
          <w:rFonts w:ascii="Times New Roman" w:eastAsia="Times New Roman" w:hAnsi="Times New Roman" w:cs="Times New Roman"/>
          <w:sz w:val="28"/>
          <w:szCs w:val="28"/>
          <w:lang w:eastAsia="ru-RU"/>
        </w:rPr>
      </w:pPr>
    </w:p>
    <w:p w:rsidR="0089043A" w:rsidRPr="006E1611" w:rsidRDefault="0089043A" w:rsidP="0089043A">
      <w:pPr>
        <w:tabs>
          <w:tab w:val="left" w:pos="9072"/>
          <w:tab w:val="left" w:pos="9214"/>
        </w:tabs>
        <w:spacing w:after="0" w:line="240" w:lineRule="auto"/>
        <w:ind w:left="689" w:right="43"/>
        <w:jc w:val="center"/>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V</w:t>
      </w:r>
      <w:r w:rsidRPr="006E1611">
        <w:rPr>
          <w:rFonts w:ascii="Times New Roman" w:eastAsia="Times New Roman" w:hAnsi="Times New Roman" w:cs="Times New Roman"/>
          <w:sz w:val="28"/>
          <w:szCs w:val="28"/>
          <w:lang w:val="en-US" w:eastAsia="ru-RU"/>
        </w:rPr>
        <w:t>I</w:t>
      </w:r>
      <w:r w:rsidRPr="006E1611">
        <w:rPr>
          <w:rFonts w:ascii="Times New Roman" w:eastAsia="Times New Roman" w:hAnsi="Times New Roman" w:cs="Times New Roman"/>
          <w:sz w:val="28"/>
          <w:szCs w:val="28"/>
          <w:lang w:eastAsia="ru-RU"/>
        </w:rPr>
        <w:t>. Об областях знаний, из которых устанавливается перечень вопросов, предлагаемых на квалификационном экзамене на получение квалификационного аттестата аудитора</w:t>
      </w:r>
    </w:p>
    <w:p w:rsidR="0089043A" w:rsidRPr="006E1611" w:rsidRDefault="0089043A" w:rsidP="0089043A">
      <w:pPr>
        <w:tabs>
          <w:tab w:val="center" w:pos="4748"/>
        </w:tabs>
        <w:spacing w:after="0" w:line="240" w:lineRule="auto"/>
        <w:ind w:left="700" w:right="-1" w:hanging="1126"/>
        <w:jc w:val="both"/>
        <w:rPr>
          <w:rFonts w:ascii="Times New Roman" w:eastAsia="Times New Roman" w:hAnsi="Times New Roman" w:cs="Times New Roman"/>
          <w:sz w:val="28"/>
          <w:szCs w:val="28"/>
          <w:lang w:eastAsia="ru-RU"/>
        </w:rPr>
      </w:pPr>
      <w:r w:rsidRPr="006E161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5FBCFF1" wp14:editId="286508D3">
                <wp:simplePos x="0" y="0"/>
                <wp:positionH relativeFrom="column">
                  <wp:posOffset>-47625</wp:posOffset>
                </wp:positionH>
                <wp:positionV relativeFrom="paragraph">
                  <wp:posOffset>186690</wp:posOffset>
                </wp:positionV>
                <wp:extent cx="64008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4.7pt" to="500.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"/>
            </w:pict>
          </mc:Fallback>
        </mc:AlternateContent>
      </w:r>
      <w:r w:rsidRPr="006E1611">
        <w:rPr>
          <w:rFonts w:ascii="Times New Roman" w:eastAsia="Times New Roman" w:hAnsi="Times New Roman" w:cs="Times New Roman"/>
          <w:sz w:val="28"/>
          <w:szCs w:val="28"/>
          <w:lang w:eastAsia="ru-RU"/>
        </w:rPr>
        <w:tab/>
      </w:r>
      <w:r w:rsidRPr="006E1611">
        <w:rPr>
          <w:rFonts w:ascii="Times New Roman" w:eastAsia="Times New Roman" w:hAnsi="Times New Roman" w:cs="Times New Roman"/>
          <w:sz w:val="28"/>
          <w:szCs w:val="28"/>
          <w:lang w:eastAsia="ru-RU"/>
        </w:rPr>
        <w:tab/>
      </w:r>
    </w:p>
    <w:p w:rsidR="0089043A" w:rsidRPr="006E1611" w:rsidRDefault="0089043A" w:rsidP="0089043A">
      <w:pPr>
        <w:spacing w:after="0" w:line="240" w:lineRule="auto"/>
        <w:jc w:val="center"/>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(Киселев, Красильникова, Ломакин-Румянцев, Носова, Соколов, Шнейдман)</w:t>
      </w:r>
    </w:p>
    <w:p w:rsidR="0089043A" w:rsidRPr="006E1611" w:rsidRDefault="0089043A" w:rsidP="0089043A">
      <w:pPr>
        <w:spacing w:after="0" w:line="240" w:lineRule="auto"/>
        <w:jc w:val="both"/>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ab/>
      </w:r>
    </w:p>
    <w:p w:rsidR="0089043A" w:rsidRPr="006E1611" w:rsidRDefault="0089043A" w:rsidP="0089043A">
      <w:pPr>
        <w:spacing w:after="0" w:line="240" w:lineRule="auto"/>
        <w:jc w:val="both"/>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ab/>
      </w:r>
    </w:p>
    <w:p w:rsidR="0089043A" w:rsidRPr="006E1611" w:rsidRDefault="0089043A" w:rsidP="0089043A">
      <w:pPr>
        <w:spacing w:after="0" w:line="240" w:lineRule="auto"/>
        <w:jc w:val="both"/>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ab/>
        <w:t>1. Принять к сведению информацию Рабочего органа Совета по аудиторской деятельности (О.А. Носова) по данному вопросу.</w:t>
      </w:r>
    </w:p>
    <w:p w:rsidR="0089043A" w:rsidRPr="006E1611" w:rsidRDefault="0089043A" w:rsidP="0089043A">
      <w:pPr>
        <w:spacing w:after="0" w:line="240" w:lineRule="auto"/>
        <w:ind w:firstLine="705"/>
        <w:jc w:val="both"/>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2. С учетом состоявшегося обсуждения определить для применения после введения в действие нового порядка проведения квалификационного экзамена на получение квалификационного аттестата аудитора области знаний, из которых устанавливается перечень вопросов, предлагаемых претендентам на квалификационном экзамене на получение квалификационного аттестата аудитора, согласно приложению.</w:t>
      </w:r>
    </w:p>
    <w:p w:rsidR="0089043A" w:rsidRPr="006E1611" w:rsidRDefault="0089043A" w:rsidP="0089043A">
      <w:pPr>
        <w:spacing w:after="0" w:line="240" w:lineRule="auto"/>
        <w:ind w:firstLine="705"/>
        <w:jc w:val="both"/>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lastRenderedPageBreak/>
        <w:t>3. В подпункте «б» пункта 3 документа «Области знаний, из которых устанавливается перечень вопросов, предлагаемых претендентам на квалификационном экзамене на получение квалификационного аттестата аудитора», одобренного Советом по аудиторской деятельности 11 июля 2011 г. (протокол № 1, раздел ХП), слова «федеральные стандарты аудиторской деятельности» заменить словами «международные стандарты аудита».</w:t>
      </w:r>
    </w:p>
    <w:p w:rsidR="0089043A" w:rsidRPr="006E1611" w:rsidRDefault="0089043A" w:rsidP="0089043A">
      <w:pPr>
        <w:spacing w:after="0" w:line="240" w:lineRule="auto"/>
        <w:ind w:firstLine="705"/>
        <w:jc w:val="both"/>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 xml:space="preserve">4. Исходя из пункта 5 раздела </w:t>
      </w:r>
      <w:r w:rsidRPr="006E1611">
        <w:rPr>
          <w:rFonts w:ascii="Times New Roman" w:eastAsia="Times New Roman" w:hAnsi="Times New Roman" w:cs="Times New Roman"/>
          <w:sz w:val="28"/>
          <w:szCs w:val="28"/>
          <w:lang w:val="en-US" w:eastAsia="ru-RU"/>
        </w:rPr>
        <w:t>IV</w:t>
      </w:r>
      <w:r w:rsidRPr="006E1611">
        <w:rPr>
          <w:rFonts w:ascii="Times New Roman" w:eastAsia="Times New Roman" w:hAnsi="Times New Roman" w:cs="Times New Roman"/>
          <w:sz w:val="28"/>
          <w:szCs w:val="28"/>
          <w:lang w:eastAsia="ru-RU"/>
        </w:rPr>
        <w:t xml:space="preserve"> протокола заседания Совета по аудиторской деятельности от 17 декабря 2015 г. № 20, распространить действие пункта 3 настоящего решения на отношения, возникшие после 1 июля 2016 г. </w:t>
      </w:r>
    </w:p>
    <w:p w:rsidR="0089043A" w:rsidRPr="006E1611" w:rsidRDefault="0089043A" w:rsidP="0089043A">
      <w:pPr>
        <w:spacing w:after="0" w:line="240" w:lineRule="auto"/>
        <w:ind w:firstLine="705"/>
        <w:jc w:val="both"/>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 xml:space="preserve">5. Предложить Автономной некоммерческой организации «Единая аттестационная комиссия» с участием Рабочего органа Совета по аудиторской деятельности зафиксировать соответствие компетенций, наличие которых у претендента проверяется на квалификационном экзамене на получение квалификационного аттестата аудитора, областям знаний, из которых устанавливается перечень вопросов, предлагаемых на квалификационном экзамене на получение квалификационного аттестата аудитора. </w:t>
      </w:r>
    </w:p>
    <w:p w:rsidR="0089043A" w:rsidRPr="006E1611" w:rsidRDefault="0089043A" w:rsidP="0089043A">
      <w:pPr>
        <w:spacing w:after="0" w:line="240" w:lineRule="auto"/>
        <w:ind w:firstLine="705"/>
        <w:jc w:val="both"/>
        <w:rPr>
          <w:rFonts w:ascii="Times New Roman" w:eastAsia="Times New Roman" w:hAnsi="Times New Roman" w:cs="Times New Roman"/>
          <w:sz w:val="28"/>
          <w:szCs w:val="28"/>
          <w:lang w:eastAsia="ru-RU"/>
        </w:rPr>
      </w:pPr>
    </w:p>
    <w:p w:rsidR="0089043A" w:rsidRPr="006E1611" w:rsidRDefault="0089043A" w:rsidP="0089043A">
      <w:pPr>
        <w:tabs>
          <w:tab w:val="left" w:pos="8222"/>
          <w:tab w:val="left" w:pos="9072"/>
        </w:tabs>
        <w:spacing w:after="0" w:line="240" w:lineRule="auto"/>
        <w:ind w:right="-108"/>
        <w:rPr>
          <w:rFonts w:ascii="Times New Roman" w:eastAsia="Times New Roman" w:hAnsi="Times New Roman" w:cs="Times New Roman"/>
          <w:sz w:val="28"/>
          <w:szCs w:val="24"/>
          <w:lang w:eastAsia="ru-RU"/>
        </w:rPr>
      </w:pPr>
    </w:p>
    <w:p w:rsidR="0089043A" w:rsidRPr="006E1611" w:rsidRDefault="0089043A" w:rsidP="0089043A">
      <w:pPr>
        <w:tabs>
          <w:tab w:val="left" w:pos="9072"/>
          <w:tab w:val="left" w:pos="9214"/>
        </w:tabs>
        <w:spacing w:after="0" w:line="240" w:lineRule="auto"/>
        <w:ind w:left="765" w:right="43"/>
        <w:jc w:val="center"/>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VII. О принятых Саморегулируемой организацией аудиторов Ассоциация «Содружество» мерах по устранению выявленных по результатам проверки нарушений</w:t>
      </w:r>
    </w:p>
    <w:p w:rsidR="0089043A" w:rsidRPr="006E1611" w:rsidRDefault="0089043A" w:rsidP="0089043A">
      <w:pPr>
        <w:tabs>
          <w:tab w:val="center" w:pos="4748"/>
        </w:tabs>
        <w:spacing w:after="0" w:line="240" w:lineRule="auto"/>
        <w:ind w:left="700" w:right="-1" w:hanging="1126"/>
        <w:jc w:val="both"/>
        <w:rPr>
          <w:rFonts w:ascii="Times New Roman" w:eastAsia="Times New Roman" w:hAnsi="Times New Roman" w:cs="Times New Roman"/>
          <w:sz w:val="28"/>
          <w:szCs w:val="28"/>
          <w:lang w:eastAsia="ru-RU"/>
        </w:rPr>
      </w:pPr>
      <w:r w:rsidRPr="006E161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471049F0" wp14:editId="56F15A5F">
                <wp:simplePos x="0" y="0"/>
                <wp:positionH relativeFrom="column">
                  <wp:posOffset>-47625</wp:posOffset>
                </wp:positionH>
                <wp:positionV relativeFrom="paragraph">
                  <wp:posOffset>186690</wp:posOffset>
                </wp:positionV>
                <wp:extent cx="6400800" cy="0"/>
                <wp:effectExtent l="0" t="0" r="1905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4.7pt" to="500.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"/>
            </w:pict>
          </mc:Fallback>
        </mc:AlternateContent>
      </w:r>
      <w:r w:rsidRPr="006E1611">
        <w:rPr>
          <w:rFonts w:ascii="Times New Roman" w:eastAsia="Times New Roman" w:hAnsi="Times New Roman" w:cs="Times New Roman"/>
          <w:sz w:val="28"/>
          <w:szCs w:val="28"/>
          <w:lang w:eastAsia="ru-RU"/>
        </w:rPr>
        <w:tab/>
      </w:r>
      <w:r w:rsidRPr="006E1611">
        <w:rPr>
          <w:rFonts w:ascii="Times New Roman" w:eastAsia="Times New Roman" w:hAnsi="Times New Roman" w:cs="Times New Roman"/>
          <w:sz w:val="28"/>
          <w:szCs w:val="28"/>
          <w:lang w:eastAsia="ru-RU"/>
        </w:rPr>
        <w:tab/>
      </w:r>
    </w:p>
    <w:p w:rsidR="0089043A" w:rsidRPr="006E1611" w:rsidRDefault="0089043A" w:rsidP="0089043A">
      <w:pPr>
        <w:spacing w:after="0" w:line="240" w:lineRule="auto"/>
        <w:jc w:val="center"/>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(Носова)</w:t>
      </w:r>
    </w:p>
    <w:p w:rsidR="0089043A" w:rsidRPr="006E1611" w:rsidRDefault="0089043A" w:rsidP="0089043A">
      <w:pPr>
        <w:spacing w:after="0" w:line="240" w:lineRule="auto"/>
        <w:jc w:val="both"/>
        <w:rPr>
          <w:rFonts w:ascii="Times New Roman" w:eastAsia="Times New Roman" w:hAnsi="Times New Roman" w:cs="Times New Roman"/>
          <w:sz w:val="28"/>
          <w:szCs w:val="28"/>
          <w:lang w:eastAsia="ru-RU"/>
        </w:rPr>
      </w:pPr>
      <w:r w:rsidRPr="006E1611">
        <w:rPr>
          <w:rFonts w:ascii="Times New Roman" w:eastAsia="Times New Roman" w:hAnsi="Times New Roman" w:cs="Times New Roman"/>
          <w:sz w:val="28"/>
          <w:szCs w:val="28"/>
          <w:lang w:eastAsia="ru-RU"/>
        </w:rPr>
        <w:tab/>
      </w:r>
    </w:p>
    <w:p w:rsidR="0089043A" w:rsidRPr="006E1611" w:rsidRDefault="0089043A" w:rsidP="0089043A">
      <w:pPr>
        <w:spacing w:after="0" w:line="240" w:lineRule="auto"/>
        <w:ind w:right="-143" w:firstLine="720"/>
        <w:jc w:val="both"/>
        <w:rPr>
          <w:rFonts w:ascii="Times New Roman" w:eastAsia="Times New Roman" w:hAnsi="Times New Roman" w:cs="Times New Roman"/>
          <w:sz w:val="28"/>
          <w:szCs w:val="24"/>
          <w:lang w:eastAsia="ru-RU"/>
        </w:rPr>
      </w:pPr>
      <w:r w:rsidRPr="006E1611">
        <w:rPr>
          <w:rFonts w:ascii="Times New Roman" w:eastAsia="Times New Roman" w:hAnsi="Times New Roman" w:cs="Times New Roman"/>
          <w:sz w:val="28"/>
          <w:szCs w:val="28"/>
          <w:lang w:eastAsia="ru-RU"/>
        </w:rPr>
        <w:t>Принять к сведению информацию о принятых Саморегулируемой организацией аудиторов Ассоциация «Содружество» мерах по устранению недостатков в организации работы</w:t>
      </w:r>
      <w:r w:rsidRPr="006E1611">
        <w:rPr>
          <w:rFonts w:ascii="Times New Roman" w:eastAsia="Times New Roman" w:hAnsi="Times New Roman" w:cs="Times New Roman"/>
          <w:sz w:val="28"/>
          <w:szCs w:val="24"/>
          <w:lang w:eastAsia="ru-RU"/>
        </w:rPr>
        <w:t xml:space="preserve"> и </w:t>
      </w:r>
      <w:r w:rsidRPr="006E1611">
        <w:rPr>
          <w:rFonts w:ascii="Times New Roman" w:eastAsia="Times New Roman" w:hAnsi="Times New Roman" w:cs="Times New Roman"/>
          <w:sz w:val="28"/>
          <w:szCs w:val="28"/>
          <w:lang w:eastAsia="ru-RU"/>
        </w:rPr>
        <w:t>по совершенствованию действующей системы внутреннего контроля.</w:t>
      </w:r>
    </w:p>
    <w:p w:rsidR="0089043A" w:rsidRPr="006E1611" w:rsidRDefault="0089043A" w:rsidP="0089043A">
      <w:pPr>
        <w:spacing w:after="0" w:line="240" w:lineRule="auto"/>
        <w:jc w:val="center"/>
        <w:rPr>
          <w:rFonts w:ascii="Times New Roman" w:eastAsia="Times New Roman" w:hAnsi="Times New Roman" w:cs="Times New Roman"/>
          <w:sz w:val="24"/>
          <w:szCs w:val="24"/>
          <w:lang w:eastAsia="ru-RU"/>
        </w:rPr>
      </w:pPr>
    </w:p>
    <w:p w:rsidR="00C92AA9" w:rsidRDefault="00C92AA9" w:rsidP="00C92AA9">
      <w:pPr>
        <w:tabs>
          <w:tab w:val="left" w:pos="9072"/>
          <w:tab w:val="left" w:pos="9214"/>
        </w:tabs>
        <w:spacing w:after="0" w:line="240" w:lineRule="auto"/>
        <w:ind w:left="765" w:right="43" w:hanging="765"/>
        <w:jc w:val="center"/>
        <w:rPr>
          <w:rFonts w:ascii="Times New Roman" w:eastAsia="Times New Roman" w:hAnsi="Times New Roman" w:cs="Times New Roman"/>
          <w:sz w:val="28"/>
          <w:szCs w:val="28"/>
          <w:lang w:eastAsia="ru-RU"/>
        </w:rPr>
      </w:pPr>
    </w:p>
    <w:p w:rsidR="00C92AA9" w:rsidRPr="00C92AA9" w:rsidRDefault="00C92AA9" w:rsidP="00C92AA9">
      <w:pPr>
        <w:tabs>
          <w:tab w:val="left" w:pos="9072"/>
          <w:tab w:val="left" w:pos="9214"/>
        </w:tabs>
        <w:spacing w:after="0" w:line="240" w:lineRule="auto"/>
        <w:ind w:left="765" w:right="43" w:hanging="765"/>
        <w:jc w:val="center"/>
        <w:rPr>
          <w:rFonts w:ascii="Times New Roman" w:eastAsia="Times New Roman" w:hAnsi="Times New Roman" w:cs="Times New Roman"/>
          <w:sz w:val="28"/>
          <w:szCs w:val="28"/>
          <w:lang w:eastAsia="ru-RU"/>
        </w:rPr>
      </w:pPr>
      <w:r w:rsidRPr="00C92AA9">
        <w:rPr>
          <w:rFonts w:ascii="Times New Roman" w:eastAsia="Times New Roman" w:hAnsi="Times New Roman" w:cs="Times New Roman"/>
          <w:sz w:val="28"/>
          <w:szCs w:val="28"/>
          <w:lang w:eastAsia="ru-RU"/>
        </w:rPr>
        <w:t>VIII. Разное</w:t>
      </w:r>
    </w:p>
    <w:p w:rsidR="00C92AA9" w:rsidRPr="00C92AA9" w:rsidRDefault="00C92AA9" w:rsidP="00C92AA9">
      <w:pPr>
        <w:tabs>
          <w:tab w:val="center" w:pos="4748"/>
        </w:tabs>
        <w:spacing w:after="0" w:line="240" w:lineRule="auto"/>
        <w:ind w:left="700" w:right="-1" w:hanging="1126"/>
        <w:jc w:val="both"/>
        <w:rPr>
          <w:rFonts w:ascii="Times New Roman" w:eastAsia="Times New Roman" w:hAnsi="Times New Roman" w:cs="Times New Roman"/>
          <w:sz w:val="28"/>
          <w:szCs w:val="28"/>
          <w:lang w:eastAsia="ru-RU"/>
        </w:rPr>
      </w:pPr>
      <w:r w:rsidRPr="00C92AA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637C3671" wp14:editId="2F416FCF">
                <wp:simplePos x="0" y="0"/>
                <wp:positionH relativeFrom="column">
                  <wp:posOffset>-47625</wp:posOffset>
                </wp:positionH>
                <wp:positionV relativeFrom="paragraph">
                  <wp:posOffset>186690</wp:posOffset>
                </wp:positionV>
                <wp:extent cx="6400800" cy="0"/>
                <wp:effectExtent l="0" t="0" r="19050"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4.7pt" to="500.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"/>
            </w:pict>
          </mc:Fallback>
        </mc:AlternateContent>
      </w:r>
      <w:r w:rsidRPr="00C92AA9">
        <w:rPr>
          <w:rFonts w:ascii="Times New Roman" w:eastAsia="Times New Roman" w:hAnsi="Times New Roman" w:cs="Times New Roman"/>
          <w:sz w:val="28"/>
          <w:szCs w:val="28"/>
          <w:lang w:eastAsia="ru-RU"/>
        </w:rPr>
        <w:tab/>
      </w:r>
      <w:r w:rsidRPr="00C92AA9">
        <w:rPr>
          <w:rFonts w:ascii="Times New Roman" w:eastAsia="Times New Roman" w:hAnsi="Times New Roman" w:cs="Times New Roman"/>
          <w:sz w:val="28"/>
          <w:szCs w:val="28"/>
          <w:lang w:eastAsia="ru-RU"/>
        </w:rPr>
        <w:tab/>
      </w:r>
    </w:p>
    <w:p w:rsidR="00C92AA9" w:rsidRPr="00C92AA9" w:rsidRDefault="00C92AA9" w:rsidP="00C92AA9">
      <w:pPr>
        <w:spacing w:after="0" w:line="240" w:lineRule="auto"/>
        <w:jc w:val="center"/>
        <w:rPr>
          <w:rFonts w:ascii="Times New Roman" w:eastAsia="Times New Roman" w:hAnsi="Times New Roman" w:cs="Times New Roman"/>
          <w:sz w:val="28"/>
          <w:szCs w:val="28"/>
          <w:lang w:eastAsia="ru-RU"/>
        </w:rPr>
      </w:pPr>
      <w:r w:rsidRPr="00C92AA9">
        <w:rPr>
          <w:rFonts w:ascii="Times New Roman" w:eastAsia="Times New Roman" w:hAnsi="Times New Roman" w:cs="Times New Roman"/>
          <w:sz w:val="28"/>
          <w:szCs w:val="28"/>
          <w:lang w:eastAsia="ru-RU"/>
        </w:rPr>
        <w:t>(Шнейдман)</w:t>
      </w:r>
    </w:p>
    <w:p w:rsidR="00C92AA9" w:rsidRPr="00C92AA9" w:rsidRDefault="00C92AA9" w:rsidP="00C92AA9">
      <w:pPr>
        <w:spacing w:after="0" w:line="240" w:lineRule="auto"/>
        <w:jc w:val="both"/>
        <w:rPr>
          <w:rFonts w:ascii="Times New Roman" w:eastAsia="Times New Roman" w:hAnsi="Times New Roman" w:cs="Times New Roman"/>
          <w:sz w:val="28"/>
          <w:szCs w:val="28"/>
          <w:lang w:eastAsia="ru-RU"/>
        </w:rPr>
      </w:pPr>
    </w:p>
    <w:p w:rsidR="00C92AA9" w:rsidRPr="00C92AA9" w:rsidRDefault="00C92AA9" w:rsidP="00C92AA9">
      <w:pPr>
        <w:spacing w:after="0" w:line="240" w:lineRule="auto"/>
        <w:jc w:val="both"/>
        <w:rPr>
          <w:rFonts w:ascii="Times New Roman" w:eastAsia="Times New Roman" w:hAnsi="Times New Roman" w:cs="Times New Roman"/>
          <w:sz w:val="24"/>
          <w:szCs w:val="24"/>
          <w:lang w:eastAsia="ru-RU"/>
        </w:rPr>
      </w:pPr>
      <w:r w:rsidRPr="00C92AA9">
        <w:rPr>
          <w:rFonts w:ascii="Times New Roman" w:eastAsia="Times New Roman" w:hAnsi="Times New Roman" w:cs="Times New Roman"/>
          <w:sz w:val="28"/>
          <w:szCs w:val="28"/>
          <w:lang w:eastAsia="ru-RU"/>
        </w:rPr>
        <w:tab/>
        <w:t xml:space="preserve">Объявить благодарность за активное участие в работе Совета по аудиторской деятельности М.Е. Киселеву и В.В. </w:t>
      </w:r>
      <w:proofErr w:type="spellStart"/>
      <w:r w:rsidRPr="00C92AA9">
        <w:rPr>
          <w:rFonts w:ascii="Times New Roman" w:eastAsia="Times New Roman" w:hAnsi="Times New Roman" w:cs="Times New Roman"/>
          <w:sz w:val="28"/>
          <w:szCs w:val="28"/>
          <w:lang w:eastAsia="ru-RU"/>
        </w:rPr>
        <w:t>Лазорину</w:t>
      </w:r>
      <w:proofErr w:type="spellEnd"/>
      <w:r w:rsidRPr="00C92AA9">
        <w:rPr>
          <w:rFonts w:ascii="Times New Roman" w:eastAsia="Times New Roman" w:hAnsi="Times New Roman" w:cs="Times New Roman"/>
          <w:sz w:val="28"/>
          <w:szCs w:val="28"/>
          <w:lang w:eastAsia="ru-RU"/>
        </w:rPr>
        <w:t>.</w:t>
      </w:r>
    </w:p>
    <w:p w:rsidR="0089043A" w:rsidRDefault="0089043A" w:rsidP="0089043A">
      <w:pPr>
        <w:spacing w:after="0" w:line="240" w:lineRule="auto"/>
        <w:jc w:val="both"/>
        <w:rPr>
          <w:rFonts w:ascii="Times New Roman" w:eastAsia="Times New Roman" w:hAnsi="Times New Roman" w:cs="Times New Roman"/>
          <w:sz w:val="28"/>
          <w:szCs w:val="28"/>
          <w:lang w:eastAsia="ru-RU"/>
        </w:rPr>
      </w:pPr>
    </w:p>
    <w:p w:rsidR="00C92AA9" w:rsidRPr="006E1611" w:rsidRDefault="00C92AA9" w:rsidP="0089043A">
      <w:pPr>
        <w:spacing w:after="0" w:line="240" w:lineRule="auto"/>
        <w:jc w:val="both"/>
        <w:rPr>
          <w:rFonts w:ascii="Times New Roman" w:eastAsia="Times New Roman" w:hAnsi="Times New Roman" w:cs="Times New Roman"/>
          <w:sz w:val="28"/>
          <w:szCs w:val="28"/>
          <w:lang w:eastAsia="ru-RU"/>
        </w:rPr>
      </w:pPr>
    </w:p>
    <w:p w:rsidR="0089043A" w:rsidRPr="006E1611" w:rsidRDefault="0089043A" w:rsidP="0089043A">
      <w:pPr>
        <w:spacing w:after="0" w:line="240" w:lineRule="auto"/>
        <w:jc w:val="both"/>
        <w:rPr>
          <w:rFonts w:ascii="Times New Roman" w:eastAsia="Times New Roman" w:hAnsi="Times New Roman" w:cs="Times New Roman"/>
          <w:sz w:val="28"/>
          <w:szCs w:val="28"/>
          <w:lang w:eastAsia="ru-RU"/>
        </w:rPr>
      </w:pPr>
    </w:p>
    <w:p w:rsidR="0089043A" w:rsidRPr="006E1611" w:rsidRDefault="0089043A" w:rsidP="0089043A">
      <w:pPr>
        <w:tabs>
          <w:tab w:val="left" w:pos="9923"/>
        </w:tabs>
        <w:spacing w:after="0" w:line="240" w:lineRule="auto"/>
        <w:ind w:right="-2"/>
        <w:jc w:val="both"/>
        <w:rPr>
          <w:rFonts w:ascii="Times New Roman" w:eastAsia="Times New Roman" w:hAnsi="Times New Roman" w:cs="Times New Roman"/>
          <w:sz w:val="28"/>
          <w:szCs w:val="24"/>
          <w:lang w:eastAsia="ru-RU"/>
        </w:rPr>
      </w:pPr>
      <w:r w:rsidRPr="006E1611">
        <w:rPr>
          <w:rFonts w:ascii="Times New Roman" w:eastAsia="Times New Roman" w:hAnsi="Times New Roman" w:cs="Times New Roman"/>
          <w:sz w:val="28"/>
          <w:szCs w:val="24"/>
          <w:lang w:eastAsia="ru-RU"/>
        </w:rPr>
        <w:t>Председатель Совета</w:t>
      </w:r>
    </w:p>
    <w:p w:rsidR="0089043A" w:rsidRPr="006E1611" w:rsidRDefault="0089043A" w:rsidP="0089043A">
      <w:pPr>
        <w:tabs>
          <w:tab w:val="left" w:pos="9923"/>
        </w:tabs>
        <w:spacing w:after="0" w:line="240" w:lineRule="auto"/>
        <w:ind w:right="-2"/>
        <w:jc w:val="both"/>
        <w:rPr>
          <w:rFonts w:ascii="Times New Roman" w:eastAsia="Times New Roman" w:hAnsi="Times New Roman" w:cs="Times New Roman"/>
          <w:sz w:val="28"/>
          <w:szCs w:val="24"/>
          <w:lang w:eastAsia="ru-RU"/>
        </w:rPr>
      </w:pPr>
      <w:r w:rsidRPr="006E1611">
        <w:rPr>
          <w:rFonts w:ascii="Times New Roman" w:eastAsia="Times New Roman" w:hAnsi="Times New Roman" w:cs="Times New Roman"/>
          <w:sz w:val="28"/>
          <w:szCs w:val="24"/>
          <w:lang w:eastAsia="ru-RU"/>
        </w:rPr>
        <w:t>по аудиторской деятельности                                             И.В. Ломакин-Румянцев</w:t>
      </w:r>
    </w:p>
    <w:p w:rsidR="0089043A" w:rsidRPr="006E1611" w:rsidRDefault="0089043A" w:rsidP="0089043A">
      <w:pPr>
        <w:tabs>
          <w:tab w:val="left" w:pos="8222"/>
          <w:tab w:val="left" w:pos="9072"/>
        </w:tabs>
        <w:spacing w:after="0" w:line="240" w:lineRule="auto"/>
        <w:ind w:right="-108"/>
        <w:jc w:val="both"/>
        <w:rPr>
          <w:rFonts w:ascii="Times New Roman" w:eastAsia="Times New Roman" w:hAnsi="Times New Roman" w:cs="Times New Roman"/>
          <w:sz w:val="28"/>
          <w:szCs w:val="24"/>
          <w:lang w:eastAsia="ru-RU"/>
        </w:rPr>
      </w:pPr>
    </w:p>
    <w:p w:rsidR="0089043A" w:rsidRPr="006E1611" w:rsidRDefault="0089043A" w:rsidP="0089043A">
      <w:pPr>
        <w:tabs>
          <w:tab w:val="left" w:pos="9923"/>
        </w:tabs>
        <w:spacing w:after="0" w:line="240" w:lineRule="auto"/>
        <w:ind w:right="-2"/>
        <w:jc w:val="both"/>
        <w:rPr>
          <w:rFonts w:ascii="Times New Roman" w:eastAsia="Times New Roman" w:hAnsi="Times New Roman" w:cs="Times New Roman"/>
          <w:sz w:val="28"/>
          <w:szCs w:val="24"/>
          <w:lang w:eastAsia="ru-RU"/>
        </w:rPr>
      </w:pPr>
      <w:r w:rsidRPr="006E1611">
        <w:rPr>
          <w:rFonts w:ascii="Times New Roman" w:eastAsia="Times New Roman" w:hAnsi="Times New Roman" w:cs="Times New Roman"/>
          <w:sz w:val="28"/>
          <w:szCs w:val="24"/>
          <w:lang w:eastAsia="ru-RU"/>
        </w:rPr>
        <w:t>Секретарь Совета</w:t>
      </w:r>
    </w:p>
    <w:p w:rsidR="0089043A" w:rsidRPr="006E1611" w:rsidRDefault="0089043A" w:rsidP="0089043A">
      <w:pPr>
        <w:tabs>
          <w:tab w:val="left" w:pos="9923"/>
        </w:tabs>
        <w:spacing w:after="0" w:line="240" w:lineRule="auto"/>
        <w:ind w:right="-2"/>
        <w:jc w:val="both"/>
        <w:rPr>
          <w:rFonts w:ascii="Times New Roman" w:eastAsia="Times New Roman" w:hAnsi="Times New Roman" w:cs="Times New Roman"/>
          <w:sz w:val="24"/>
          <w:szCs w:val="24"/>
          <w:lang w:eastAsia="ru-RU"/>
        </w:rPr>
      </w:pPr>
      <w:r w:rsidRPr="006E1611">
        <w:rPr>
          <w:rFonts w:ascii="Times New Roman" w:eastAsia="Times New Roman" w:hAnsi="Times New Roman" w:cs="Times New Roman"/>
          <w:sz w:val="28"/>
          <w:szCs w:val="24"/>
          <w:lang w:eastAsia="ru-RU"/>
        </w:rPr>
        <w:t>по аудиторской деятельности                                           Л.З. Шнейдман</w:t>
      </w:r>
    </w:p>
    <w:p w:rsidR="0089043A" w:rsidRDefault="0089043A" w:rsidP="00910204">
      <w:pPr>
        <w:spacing w:after="0" w:line="240" w:lineRule="auto"/>
        <w:jc w:val="both"/>
        <w:rPr>
          <w:rFonts w:ascii="Times New Roman" w:eastAsia="Times New Roman" w:hAnsi="Times New Roman" w:cs="Times New Roman"/>
          <w:sz w:val="28"/>
          <w:szCs w:val="28"/>
          <w:lang w:eastAsia="ru-RU"/>
        </w:rPr>
      </w:pPr>
    </w:p>
    <w:p w:rsidR="0089043A" w:rsidRDefault="0089043A" w:rsidP="00910204">
      <w:pPr>
        <w:spacing w:after="0" w:line="240" w:lineRule="auto"/>
        <w:jc w:val="both"/>
        <w:rPr>
          <w:rFonts w:ascii="Times New Roman" w:eastAsia="Times New Roman" w:hAnsi="Times New Roman" w:cs="Times New Roman"/>
          <w:sz w:val="28"/>
          <w:szCs w:val="28"/>
          <w:lang w:eastAsia="ru-RU"/>
        </w:rPr>
      </w:pPr>
    </w:p>
    <w:p w:rsidR="0089043A" w:rsidRDefault="0089043A" w:rsidP="00910204">
      <w:pPr>
        <w:spacing w:after="0" w:line="240" w:lineRule="auto"/>
        <w:jc w:val="both"/>
        <w:rPr>
          <w:rFonts w:ascii="Times New Roman" w:eastAsia="Times New Roman" w:hAnsi="Times New Roman" w:cs="Times New Roman"/>
          <w:sz w:val="28"/>
          <w:szCs w:val="28"/>
          <w:lang w:eastAsia="ru-RU"/>
        </w:rPr>
      </w:pPr>
    </w:p>
    <w:p w:rsidR="00910204" w:rsidRPr="00C228A5" w:rsidRDefault="0089043A" w:rsidP="00910204">
      <w:pPr>
        <w:spacing w:after="0" w:line="240" w:lineRule="auto"/>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lastRenderedPageBreak/>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C228A5">
        <w:rPr>
          <w:rFonts w:ascii="Times New Roman" w:eastAsia="Times New Roman" w:hAnsi="Times New Roman" w:cs="Times New Roman"/>
          <w:sz w:val="28"/>
          <w:szCs w:val="28"/>
          <w:lang w:eastAsia="ru-RU"/>
        </w:rPr>
        <w:t xml:space="preserve"> </w:t>
      </w:r>
      <w:r w:rsidR="00910204" w:rsidRPr="00C228A5">
        <w:rPr>
          <w:rFonts w:ascii="Times New Roman" w:eastAsia="Times New Roman" w:hAnsi="Times New Roman" w:cs="Times New Roman"/>
          <w:sz w:val="28"/>
          <w:szCs w:val="28"/>
          <w:lang w:eastAsia="ru-RU"/>
        </w:rPr>
        <w:t xml:space="preserve">Приложение № 1     </w:t>
      </w:r>
    </w:p>
    <w:p w:rsidR="000D2903" w:rsidRPr="00C228A5" w:rsidRDefault="00C228A5" w:rsidP="009102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910204" w:rsidRPr="00C228A5">
        <w:rPr>
          <w:rFonts w:ascii="Times New Roman" w:eastAsia="Times New Roman" w:hAnsi="Times New Roman" w:cs="Times New Roman"/>
          <w:sz w:val="28"/>
          <w:szCs w:val="28"/>
          <w:lang w:eastAsia="ru-RU"/>
        </w:rPr>
        <w:t>к протоколу</w:t>
      </w:r>
      <w:r w:rsidR="003B3E2D" w:rsidRPr="00C228A5">
        <w:rPr>
          <w:rFonts w:ascii="Times New Roman" w:eastAsia="Times New Roman" w:hAnsi="Times New Roman" w:cs="Times New Roman"/>
          <w:sz w:val="28"/>
          <w:szCs w:val="28"/>
          <w:lang w:eastAsia="ru-RU"/>
        </w:rPr>
        <w:t xml:space="preserve"> </w:t>
      </w:r>
      <w:r w:rsidR="005634B7" w:rsidRPr="00C228A5">
        <w:rPr>
          <w:rFonts w:ascii="Times New Roman" w:eastAsia="Times New Roman" w:hAnsi="Times New Roman" w:cs="Times New Roman"/>
          <w:sz w:val="28"/>
          <w:szCs w:val="28"/>
          <w:lang w:eastAsia="ru-RU"/>
        </w:rPr>
        <w:t xml:space="preserve">№ 33 </w:t>
      </w:r>
      <w:r w:rsidR="00910204" w:rsidRPr="00C228A5">
        <w:rPr>
          <w:rFonts w:ascii="Times New Roman" w:eastAsia="Times New Roman" w:hAnsi="Times New Roman" w:cs="Times New Roman"/>
          <w:sz w:val="28"/>
          <w:szCs w:val="28"/>
          <w:lang w:eastAsia="ru-RU"/>
        </w:rPr>
        <w:t>заседания САД 23-03-2017</w:t>
      </w:r>
    </w:p>
    <w:p w:rsidR="000D2903" w:rsidRPr="00E46671" w:rsidRDefault="000D2903" w:rsidP="000D2903">
      <w:pPr>
        <w:spacing w:after="0" w:line="240" w:lineRule="auto"/>
        <w:jc w:val="both"/>
        <w:rPr>
          <w:rFonts w:ascii="Times New Roman" w:eastAsia="Times New Roman" w:hAnsi="Times New Roman" w:cs="Times New Roman"/>
          <w:sz w:val="28"/>
          <w:szCs w:val="28"/>
          <w:lang w:eastAsia="ru-RU"/>
        </w:rPr>
      </w:pPr>
    </w:p>
    <w:p w:rsidR="000D2903" w:rsidRDefault="000D2903" w:rsidP="000D2903">
      <w:pPr>
        <w:spacing w:after="0" w:line="240" w:lineRule="auto"/>
        <w:jc w:val="both"/>
        <w:rPr>
          <w:rFonts w:ascii="Times New Roman" w:eastAsia="Times New Roman" w:hAnsi="Times New Roman" w:cs="Times New Roman"/>
          <w:sz w:val="28"/>
          <w:szCs w:val="28"/>
          <w:lang w:eastAsia="ru-RU"/>
        </w:rPr>
      </w:pPr>
    </w:p>
    <w:p w:rsidR="00910204" w:rsidRDefault="00910204" w:rsidP="000D2903">
      <w:pPr>
        <w:spacing w:after="0" w:line="240" w:lineRule="auto"/>
        <w:jc w:val="both"/>
        <w:rPr>
          <w:rFonts w:ascii="Times New Roman" w:eastAsia="Times New Roman" w:hAnsi="Times New Roman" w:cs="Times New Roman"/>
          <w:sz w:val="28"/>
          <w:szCs w:val="28"/>
          <w:lang w:eastAsia="ru-RU"/>
        </w:rPr>
      </w:pPr>
    </w:p>
    <w:p w:rsidR="00910204" w:rsidRPr="00E46671" w:rsidRDefault="00910204" w:rsidP="000D2903">
      <w:pPr>
        <w:spacing w:after="0" w:line="240" w:lineRule="auto"/>
        <w:jc w:val="both"/>
        <w:rPr>
          <w:rFonts w:ascii="Times New Roman" w:eastAsia="Times New Roman" w:hAnsi="Times New Roman" w:cs="Times New Roman"/>
          <w:sz w:val="28"/>
          <w:szCs w:val="28"/>
          <w:lang w:eastAsia="ru-RU"/>
        </w:rPr>
      </w:pPr>
    </w:p>
    <w:p w:rsidR="000D2903" w:rsidRPr="00E46671" w:rsidRDefault="000D2903" w:rsidP="000D2903">
      <w:pPr>
        <w:spacing w:after="0" w:line="240" w:lineRule="auto"/>
        <w:jc w:val="both"/>
        <w:rPr>
          <w:rFonts w:ascii="Times New Roman" w:eastAsia="Times New Roman" w:hAnsi="Times New Roman" w:cs="Times New Roman"/>
          <w:sz w:val="28"/>
          <w:szCs w:val="28"/>
          <w:lang w:eastAsia="ru-RU"/>
        </w:rPr>
      </w:pPr>
      <w:r w:rsidRPr="00E46671">
        <w:rPr>
          <w:rFonts w:ascii="Times New Roman" w:eastAsia="Times New Roman" w:hAnsi="Times New Roman" w:cs="Times New Roman"/>
          <w:sz w:val="28"/>
          <w:szCs w:val="28"/>
          <w:lang w:eastAsia="ru-RU"/>
        </w:rPr>
        <w:t xml:space="preserve"> </w:t>
      </w:r>
      <w:r w:rsidRPr="00E46671">
        <w:rPr>
          <w:rFonts w:ascii="Times New Roman" w:eastAsia="Times New Roman" w:hAnsi="Times New Roman" w:cs="Times New Roman"/>
          <w:sz w:val="28"/>
          <w:szCs w:val="28"/>
          <w:lang w:eastAsia="ru-RU"/>
        </w:rPr>
        <w:tab/>
      </w:r>
      <w:r w:rsidRPr="00E46671">
        <w:rPr>
          <w:rFonts w:ascii="Times New Roman" w:eastAsia="Times New Roman" w:hAnsi="Times New Roman" w:cs="Times New Roman"/>
          <w:sz w:val="28"/>
          <w:szCs w:val="28"/>
          <w:lang w:eastAsia="ru-RU"/>
        </w:rPr>
        <w:tab/>
      </w:r>
      <w:r w:rsidRPr="00E46671">
        <w:rPr>
          <w:rFonts w:ascii="Times New Roman" w:eastAsia="Times New Roman" w:hAnsi="Times New Roman" w:cs="Times New Roman"/>
          <w:sz w:val="28"/>
          <w:szCs w:val="28"/>
          <w:lang w:eastAsia="ru-RU"/>
        </w:rPr>
        <w:tab/>
      </w:r>
      <w:r w:rsidRPr="00E46671">
        <w:rPr>
          <w:rFonts w:ascii="Times New Roman" w:eastAsia="Times New Roman" w:hAnsi="Times New Roman" w:cs="Times New Roman"/>
          <w:sz w:val="28"/>
          <w:szCs w:val="28"/>
          <w:lang w:eastAsia="ru-RU"/>
        </w:rPr>
        <w:tab/>
        <w:t xml:space="preserve"> </w:t>
      </w:r>
      <w:r w:rsidRPr="00E46671">
        <w:rPr>
          <w:rFonts w:ascii="Times New Roman" w:eastAsia="Times New Roman" w:hAnsi="Times New Roman" w:cs="Times New Roman"/>
          <w:sz w:val="28"/>
          <w:szCs w:val="28"/>
          <w:lang w:eastAsia="ru-RU"/>
        </w:rPr>
        <w:tab/>
        <w:t xml:space="preserve">ПОВЕСТКА ЗАСЕДАНИЯ </w:t>
      </w:r>
    </w:p>
    <w:p w:rsidR="000D2903" w:rsidRPr="00E46671" w:rsidRDefault="000D2903" w:rsidP="000D2903">
      <w:pPr>
        <w:spacing w:after="0" w:line="240" w:lineRule="auto"/>
        <w:jc w:val="both"/>
        <w:rPr>
          <w:rFonts w:ascii="Times New Roman" w:eastAsia="Times New Roman" w:hAnsi="Times New Roman" w:cs="Times New Roman"/>
          <w:sz w:val="28"/>
          <w:szCs w:val="28"/>
          <w:lang w:eastAsia="ru-RU"/>
        </w:rPr>
      </w:pPr>
      <w:r w:rsidRPr="00E46671">
        <w:rPr>
          <w:rFonts w:ascii="Times New Roman" w:eastAsia="Times New Roman" w:hAnsi="Times New Roman" w:cs="Times New Roman"/>
          <w:sz w:val="28"/>
          <w:szCs w:val="28"/>
          <w:lang w:eastAsia="ru-RU"/>
        </w:rPr>
        <w:tab/>
      </w:r>
      <w:r w:rsidRPr="00E46671">
        <w:rPr>
          <w:rFonts w:ascii="Times New Roman" w:eastAsia="Times New Roman" w:hAnsi="Times New Roman" w:cs="Times New Roman"/>
          <w:sz w:val="28"/>
          <w:szCs w:val="28"/>
          <w:lang w:eastAsia="ru-RU"/>
        </w:rPr>
        <w:tab/>
      </w:r>
      <w:r w:rsidRPr="00E46671">
        <w:rPr>
          <w:rFonts w:ascii="Times New Roman" w:eastAsia="Times New Roman" w:hAnsi="Times New Roman" w:cs="Times New Roman"/>
          <w:sz w:val="28"/>
          <w:szCs w:val="28"/>
          <w:lang w:eastAsia="ru-RU"/>
        </w:rPr>
        <w:tab/>
      </w:r>
      <w:r w:rsidRPr="00E46671">
        <w:rPr>
          <w:rFonts w:ascii="Times New Roman" w:eastAsia="Times New Roman" w:hAnsi="Times New Roman" w:cs="Times New Roman"/>
          <w:sz w:val="28"/>
          <w:szCs w:val="28"/>
          <w:lang w:eastAsia="ru-RU"/>
        </w:rPr>
        <w:tab/>
        <w:t xml:space="preserve">  Совета по аудиторской деятельности</w:t>
      </w:r>
    </w:p>
    <w:p w:rsidR="000D2903" w:rsidRPr="00E46671" w:rsidRDefault="000D2903" w:rsidP="000D2903">
      <w:pPr>
        <w:spacing w:after="0" w:line="240" w:lineRule="auto"/>
        <w:jc w:val="both"/>
        <w:rPr>
          <w:rFonts w:ascii="Times New Roman" w:eastAsia="Times New Roman" w:hAnsi="Times New Roman" w:cs="Times New Roman"/>
          <w:sz w:val="28"/>
          <w:szCs w:val="28"/>
          <w:lang w:eastAsia="ru-RU"/>
        </w:rPr>
      </w:pPr>
    </w:p>
    <w:p w:rsidR="00E31407" w:rsidRDefault="000D2903" w:rsidP="000D2903">
      <w:pPr>
        <w:numPr>
          <w:ilvl w:val="0"/>
          <w:numId w:val="1"/>
        </w:numPr>
        <w:spacing w:after="0" w:line="240" w:lineRule="auto"/>
        <w:jc w:val="both"/>
        <w:rPr>
          <w:rFonts w:ascii="Times New Roman" w:eastAsia="Times New Roman" w:hAnsi="Times New Roman" w:cs="Times New Roman"/>
          <w:sz w:val="28"/>
          <w:szCs w:val="28"/>
          <w:lang w:eastAsia="ru-RU"/>
        </w:rPr>
      </w:pPr>
      <w:r w:rsidRPr="00E31407">
        <w:rPr>
          <w:rFonts w:ascii="Times New Roman" w:eastAsia="Times New Roman" w:hAnsi="Times New Roman" w:cs="Times New Roman"/>
          <w:sz w:val="28"/>
          <w:szCs w:val="28"/>
          <w:lang w:eastAsia="ru-RU"/>
        </w:rPr>
        <w:t>Об исполнении решений и поручений Совета по аудиторской деятельности</w:t>
      </w:r>
    </w:p>
    <w:p w:rsidR="00E552C1" w:rsidRPr="00E31407" w:rsidRDefault="000D2903" w:rsidP="000D2903">
      <w:pPr>
        <w:numPr>
          <w:ilvl w:val="0"/>
          <w:numId w:val="1"/>
        </w:numPr>
        <w:spacing w:after="0" w:line="240" w:lineRule="auto"/>
        <w:jc w:val="both"/>
        <w:rPr>
          <w:rFonts w:ascii="Times New Roman" w:eastAsia="Times New Roman" w:hAnsi="Times New Roman" w:cs="Times New Roman"/>
          <w:sz w:val="28"/>
          <w:szCs w:val="28"/>
          <w:lang w:eastAsia="ru-RU"/>
        </w:rPr>
      </w:pPr>
      <w:r w:rsidRPr="00E31407">
        <w:rPr>
          <w:rFonts w:ascii="Times New Roman" w:eastAsia="Times New Roman" w:hAnsi="Times New Roman" w:cs="Times New Roman"/>
          <w:sz w:val="28"/>
          <w:szCs w:val="28"/>
          <w:lang w:eastAsia="ru-RU"/>
        </w:rPr>
        <w:t xml:space="preserve">О </w:t>
      </w:r>
      <w:r w:rsidR="00E552C1" w:rsidRPr="00E31407">
        <w:rPr>
          <w:rFonts w:ascii="Times New Roman" w:eastAsia="Times New Roman" w:hAnsi="Times New Roman" w:cs="Times New Roman"/>
          <w:sz w:val="28"/>
          <w:szCs w:val="28"/>
          <w:lang w:eastAsia="ru-RU"/>
        </w:rPr>
        <w:t>совершенствовани</w:t>
      </w:r>
      <w:r w:rsidR="002C7ABF">
        <w:rPr>
          <w:rFonts w:ascii="Times New Roman" w:eastAsia="Times New Roman" w:hAnsi="Times New Roman" w:cs="Times New Roman"/>
          <w:sz w:val="28"/>
          <w:szCs w:val="28"/>
          <w:lang w:eastAsia="ru-RU"/>
        </w:rPr>
        <w:t>и</w:t>
      </w:r>
      <w:r w:rsidR="00E552C1" w:rsidRPr="00E31407">
        <w:rPr>
          <w:rFonts w:ascii="Times New Roman" w:eastAsia="Times New Roman" w:hAnsi="Times New Roman" w:cs="Times New Roman"/>
          <w:sz w:val="28"/>
          <w:szCs w:val="28"/>
          <w:lang w:eastAsia="ru-RU"/>
        </w:rPr>
        <w:t xml:space="preserve"> норм законодательства Российской Федерации об аудиторской деятельности в части требований к независимости аудиторов и аудиторских организаций </w:t>
      </w:r>
    </w:p>
    <w:p w:rsidR="000D2903" w:rsidRPr="00E552C1" w:rsidRDefault="000D2903" w:rsidP="000D2903">
      <w:pPr>
        <w:numPr>
          <w:ilvl w:val="0"/>
          <w:numId w:val="1"/>
        </w:numPr>
        <w:spacing w:after="0" w:line="240" w:lineRule="auto"/>
        <w:jc w:val="both"/>
        <w:rPr>
          <w:rFonts w:ascii="Times New Roman" w:eastAsia="Times New Roman" w:hAnsi="Times New Roman" w:cs="Times New Roman"/>
          <w:sz w:val="28"/>
          <w:szCs w:val="28"/>
          <w:lang w:eastAsia="ru-RU"/>
        </w:rPr>
      </w:pPr>
      <w:r w:rsidRPr="00E552C1">
        <w:rPr>
          <w:rFonts w:ascii="Times New Roman" w:eastAsia="Times New Roman" w:hAnsi="Times New Roman" w:cs="Times New Roman"/>
          <w:sz w:val="28"/>
          <w:szCs w:val="28"/>
          <w:lang w:eastAsia="ru-RU"/>
        </w:rPr>
        <w:t>О проекте федерального закона «О внесении изменения в главу 55 Трудового кодекса Российской Федерации»</w:t>
      </w:r>
    </w:p>
    <w:p w:rsidR="00B22993" w:rsidRPr="00B22993" w:rsidRDefault="00B22993" w:rsidP="00B22993">
      <w:pPr>
        <w:pStyle w:val="a4"/>
        <w:numPr>
          <w:ilvl w:val="0"/>
          <w:numId w:val="1"/>
        </w:numPr>
        <w:spacing w:after="0" w:line="240" w:lineRule="auto"/>
        <w:jc w:val="both"/>
        <w:rPr>
          <w:rFonts w:ascii="Times New Roman" w:eastAsia="Times New Roman" w:hAnsi="Times New Roman" w:cs="Times New Roman"/>
          <w:sz w:val="28"/>
          <w:szCs w:val="28"/>
          <w:lang w:eastAsia="ru-RU"/>
        </w:rPr>
      </w:pPr>
      <w:r w:rsidRPr="00B22993">
        <w:rPr>
          <w:rFonts w:ascii="Times New Roman" w:eastAsia="Times New Roman" w:hAnsi="Times New Roman" w:cs="Times New Roman"/>
          <w:sz w:val="28"/>
          <w:szCs w:val="28"/>
          <w:lang w:eastAsia="ru-RU"/>
        </w:rPr>
        <w:t>О деятельности Федерального казначейства по внешнему контролю качества работы аудиторских организаций</w:t>
      </w:r>
    </w:p>
    <w:p w:rsidR="00E31407" w:rsidRDefault="00E31407" w:rsidP="00E31407">
      <w:pPr>
        <w:pStyle w:val="a4"/>
        <w:numPr>
          <w:ilvl w:val="0"/>
          <w:numId w:val="1"/>
        </w:numPr>
        <w:spacing w:after="0" w:line="240" w:lineRule="auto"/>
        <w:jc w:val="both"/>
        <w:rPr>
          <w:rFonts w:ascii="Times New Roman" w:eastAsia="Times New Roman" w:hAnsi="Times New Roman" w:cs="Times New Roman"/>
          <w:sz w:val="28"/>
          <w:szCs w:val="28"/>
          <w:lang w:eastAsia="ru-RU"/>
        </w:rPr>
      </w:pPr>
      <w:r w:rsidRPr="00E31407">
        <w:rPr>
          <w:rFonts w:ascii="Times New Roman" w:eastAsia="Times New Roman" w:hAnsi="Times New Roman" w:cs="Times New Roman"/>
          <w:sz w:val="28"/>
          <w:szCs w:val="28"/>
          <w:lang w:eastAsia="ru-RU"/>
        </w:rPr>
        <w:t>Об област</w:t>
      </w:r>
      <w:r w:rsidR="00F416C3">
        <w:rPr>
          <w:rFonts w:ascii="Times New Roman" w:eastAsia="Times New Roman" w:hAnsi="Times New Roman" w:cs="Times New Roman"/>
          <w:sz w:val="28"/>
          <w:szCs w:val="28"/>
          <w:lang w:eastAsia="ru-RU"/>
        </w:rPr>
        <w:t xml:space="preserve">ях </w:t>
      </w:r>
      <w:r w:rsidRPr="00E31407">
        <w:rPr>
          <w:rFonts w:ascii="Times New Roman" w:eastAsia="Times New Roman" w:hAnsi="Times New Roman" w:cs="Times New Roman"/>
          <w:sz w:val="28"/>
          <w:szCs w:val="28"/>
          <w:lang w:eastAsia="ru-RU"/>
        </w:rPr>
        <w:t>знаний, из которых устанавливается перечень вопросов, предлагаемых на квалификационном экзамене на получение квалификационного аттестата аудитора</w:t>
      </w:r>
    </w:p>
    <w:p w:rsidR="001F722B" w:rsidRDefault="001F722B" w:rsidP="001F722B">
      <w:pPr>
        <w:pStyle w:val="a4"/>
        <w:numPr>
          <w:ilvl w:val="0"/>
          <w:numId w:val="1"/>
        </w:numPr>
        <w:spacing w:after="0" w:line="240" w:lineRule="auto"/>
        <w:jc w:val="both"/>
        <w:rPr>
          <w:rFonts w:ascii="Times New Roman" w:eastAsia="Times New Roman" w:hAnsi="Times New Roman" w:cs="Times New Roman"/>
          <w:sz w:val="28"/>
          <w:szCs w:val="28"/>
          <w:lang w:eastAsia="ru-RU"/>
        </w:rPr>
      </w:pPr>
      <w:r w:rsidRPr="00127584">
        <w:rPr>
          <w:rFonts w:ascii="Times New Roman" w:eastAsia="Times New Roman" w:hAnsi="Times New Roman" w:cs="Times New Roman"/>
          <w:sz w:val="28"/>
          <w:szCs w:val="28"/>
          <w:lang w:eastAsia="ru-RU"/>
        </w:rPr>
        <w:t xml:space="preserve">О принятых </w:t>
      </w:r>
      <w:r>
        <w:rPr>
          <w:rFonts w:ascii="Times New Roman" w:eastAsia="Times New Roman" w:hAnsi="Times New Roman" w:cs="Times New Roman"/>
          <w:sz w:val="28"/>
          <w:szCs w:val="28"/>
          <w:lang w:eastAsia="ru-RU"/>
        </w:rPr>
        <w:t>С</w:t>
      </w:r>
      <w:r w:rsidRPr="00127584">
        <w:rPr>
          <w:rFonts w:ascii="Times New Roman" w:eastAsia="Times New Roman" w:hAnsi="Times New Roman" w:cs="Times New Roman"/>
          <w:sz w:val="28"/>
          <w:szCs w:val="28"/>
          <w:lang w:eastAsia="ru-RU"/>
        </w:rPr>
        <w:t xml:space="preserve">аморегулируемой организацией </w:t>
      </w:r>
      <w:r>
        <w:rPr>
          <w:rFonts w:ascii="Times New Roman" w:eastAsia="Times New Roman" w:hAnsi="Times New Roman" w:cs="Times New Roman"/>
          <w:sz w:val="28"/>
          <w:szCs w:val="28"/>
          <w:lang w:eastAsia="ru-RU"/>
        </w:rPr>
        <w:t xml:space="preserve">аудиторов </w:t>
      </w:r>
      <w:r w:rsidRPr="00127584">
        <w:rPr>
          <w:rFonts w:ascii="Times New Roman" w:eastAsia="Times New Roman" w:hAnsi="Times New Roman" w:cs="Times New Roman"/>
          <w:sz w:val="28"/>
          <w:szCs w:val="24"/>
          <w:lang w:eastAsia="ru-RU"/>
        </w:rPr>
        <w:t>Ассоциация</w:t>
      </w:r>
      <w:r>
        <w:rPr>
          <w:rFonts w:ascii="Times New Roman" w:eastAsia="Times New Roman" w:hAnsi="Times New Roman" w:cs="Times New Roman"/>
          <w:sz w:val="28"/>
          <w:szCs w:val="24"/>
          <w:lang w:eastAsia="ru-RU"/>
        </w:rPr>
        <w:t xml:space="preserve"> «Содружество» </w:t>
      </w:r>
      <w:r w:rsidRPr="00127584">
        <w:rPr>
          <w:rFonts w:ascii="Times New Roman" w:eastAsia="Times New Roman" w:hAnsi="Times New Roman" w:cs="Times New Roman"/>
          <w:sz w:val="28"/>
          <w:szCs w:val="28"/>
          <w:lang w:eastAsia="ru-RU"/>
        </w:rPr>
        <w:t>мерах по устранению выявленных по результатам проверки нарушений</w:t>
      </w:r>
    </w:p>
    <w:p w:rsidR="006C7A65" w:rsidRPr="00E31407" w:rsidRDefault="006C7A65" w:rsidP="00E31407">
      <w:pPr>
        <w:pStyle w:val="a4"/>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Разное</w:t>
      </w:r>
    </w:p>
    <w:p w:rsidR="006B5578" w:rsidRDefault="000D2903" w:rsidP="000D2903">
      <w:pPr>
        <w:spacing w:after="0" w:line="240" w:lineRule="auto"/>
        <w:jc w:val="both"/>
        <w:rPr>
          <w:rFonts w:ascii="Times New Roman" w:hAnsi="Times New Roman"/>
          <w:sz w:val="28"/>
          <w:szCs w:val="28"/>
          <w:lang w:eastAsia="ru-RU"/>
        </w:rPr>
      </w:pPr>
      <w:r w:rsidRPr="00FC384F">
        <w:rPr>
          <w:rFonts w:ascii="Times New Roman" w:hAnsi="Times New Roman"/>
          <w:sz w:val="28"/>
          <w:szCs w:val="28"/>
          <w:lang w:eastAsia="ru-RU"/>
        </w:rPr>
        <w:t xml:space="preserve"> </w:t>
      </w:r>
    </w:p>
    <w:p w:rsidR="006B5578" w:rsidRDefault="006B5578">
      <w:pPr>
        <w:rPr>
          <w:rFonts w:ascii="Times New Roman" w:hAnsi="Times New Roman"/>
          <w:sz w:val="28"/>
          <w:szCs w:val="28"/>
          <w:lang w:eastAsia="ru-RU"/>
        </w:rPr>
      </w:pPr>
      <w:r>
        <w:rPr>
          <w:rFonts w:ascii="Times New Roman" w:hAnsi="Times New Roman"/>
          <w:sz w:val="28"/>
          <w:szCs w:val="28"/>
          <w:lang w:eastAsia="ru-RU"/>
        </w:rPr>
        <w:br w:type="page"/>
      </w:r>
    </w:p>
    <w:p w:rsidR="006B5578" w:rsidRPr="006B5578" w:rsidRDefault="000D2903" w:rsidP="006B5578">
      <w:pPr>
        <w:spacing w:after="0" w:line="240" w:lineRule="auto"/>
        <w:jc w:val="right"/>
        <w:rPr>
          <w:rFonts w:ascii="Times New Roman" w:eastAsia="Calibri" w:hAnsi="Times New Roman" w:cs="Times New Roman"/>
          <w:sz w:val="28"/>
          <w:szCs w:val="28"/>
        </w:rPr>
      </w:pPr>
      <w:r w:rsidRPr="00127584">
        <w:rPr>
          <w:rFonts w:ascii="Times New Roman" w:hAnsi="Times New Roman"/>
          <w:sz w:val="28"/>
          <w:szCs w:val="28"/>
          <w:lang w:eastAsia="ru-RU"/>
        </w:rPr>
        <w:lastRenderedPageBreak/>
        <w:tab/>
      </w:r>
      <w:r w:rsidR="006B5578" w:rsidRPr="006B5578">
        <w:rPr>
          <w:rFonts w:ascii="Times New Roman" w:eastAsia="Calibri" w:hAnsi="Times New Roman" w:cs="Times New Roman"/>
          <w:sz w:val="28"/>
          <w:szCs w:val="28"/>
        </w:rPr>
        <w:t xml:space="preserve">Приложение № 2  </w:t>
      </w:r>
    </w:p>
    <w:p w:rsidR="0089043A" w:rsidRDefault="006B5578" w:rsidP="006B5578">
      <w:pPr>
        <w:jc w:val="right"/>
        <w:rPr>
          <w:rFonts w:ascii="Times New Roman" w:eastAsia="Calibri" w:hAnsi="Times New Roman" w:cs="Times New Roman"/>
          <w:sz w:val="28"/>
          <w:szCs w:val="28"/>
        </w:rPr>
      </w:pPr>
      <w:r w:rsidRPr="006B5578">
        <w:rPr>
          <w:rFonts w:ascii="Times New Roman" w:eastAsia="Calibri" w:hAnsi="Times New Roman" w:cs="Times New Roman"/>
          <w:sz w:val="28"/>
          <w:szCs w:val="28"/>
        </w:rPr>
        <w:tab/>
      </w:r>
      <w:r w:rsidRPr="006B5578">
        <w:rPr>
          <w:rFonts w:ascii="Times New Roman" w:eastAsia="Calibri" w:hAnsi="Times New Roman" w:cs="Times New Roman"/>
          <w:sz w:val="28"/>
          <w:szCs w:val="28"/>
        </w:rPr>
        <w:tab/>
      </w:r>
      <w:r w:rsidRPr="006B5578">
        <w:rPr>
          <w:rFonts w:ascii="Times New Roman" w:eastAsia="Calibri" w:hAnsi="Times New Roman" w:cs="Times New Roman"/>
          <w:sz w:val="28"/>
          <w:szCs w:val="28"/>
        </w:rPr>
        <w:tab/>
      </w:r>
      <w:r w:rsidRPr="006B5578">
        <w:rPr>
          <w:rFonts w:ascii="Times New Roman" w:eastAsia="Calibri" w:hAnsi="Times New Roman" w:cs="Times New Roman"/>
          <w:sz w:val="28"/>
          <w:szCs w:val="28"/>
        </w:rPr>
        <w:tab/>
      </w:r>
      <w:r w:rsidRPr="006B5578">
        <w:rPr>
          <w:rFonts w:ascii="Times New Roman" w:eastAsia="Calibri" w:hAnsi="Times New Roman" w:cs="Times New Roman"/>
          <w:sz w:val="28"/>
          <w:szCs w:val="28"/>
        </w:rPr>
        <w:tab/>
        <w:t xml:space="preserve">к протоколу № 33 заседания САД 23-03-2017 </w:t>
      </w:r>
    </w:p>
    <w:p w:rsidR="006B5578" w:rsidRPr="006B5578" w:rsidRDefault="006B5578" w:rsidP="006B5578">
      <w:pPr>
        <w:jc w:val="right"/>
        <w:rPr>
          <w:rFonts w:ascii="Times New Roman" w:eastAsia="Calibri" w:hAnsi="Times New Roman" w:cs="Times New Roman"/>
          <w:sz w:val="28"/>
          <w:szCs w:val="28"/>
        </w:rPr>
      </w:pPr>
      <w:r w:rsidRPr="006B5578">
        <w:rPr>
          <w:rFonts w:ascii="Times New Roman" w:eastAsia="Calibri" w:hAnsi="Times New Roman" w:cs="Times New Roman"/>
          <w:sz w:val="28"/>
          <w:szCs w:val="28"/>
        </w:rPr>
        <w:t>ПРОЕКТ</w:t>
      </w:r>
    </w:p>
    <w:p w:rsidR="006B5578" w:rsidRPr="006B5578" w:rsidRDefault="006B5578" w:rsidP="006B5578">
      <w:pPr>
        <w:jc w:val="center"/>
        <w:rPr>
          <w:rFonts w:ascii="Times New Roman" w:eastAsia="Calibri" w:hAnsi="Times New Roman" w:cs="Times New Roman"/>
          <w:b/>
          <w:sz w:val="28"/>
          <w:szCs w:val="28"/>
        </w:rPr>
      </w:pPr>
      <w:r w:rsidRPr="006B5578">
        <w:rPr>
          <w:rFonts w:ascii="Times New Roman" w:eastAsia="Calibri" w:hAnsi="Times New Roman" w:cs="Times New Roman"/>
          <w:b/>
          <w:sz w:val="28"/>
          <w:szCs w:val="28"/>
        </w:rPr>
        <w:t>Российская Федерация</w:t>
      </w:r>
    </w:p>
    <w:p w:rsidR="006B5578" w:rsidRPr="006B5578" w:rsidRDefault="006B5578" w:rsidP="006B5578">
      <w:pPr>
        <w:jc w:val="center"/>
        <w:rPr>
          <w:rFonts w:ascii="Times New Roman" w:eastAsia="Calibri" w:hAnsi="Times New Roman" w:cs="Times New Roman"/>
          <w:b/>
          <w:sz w:val="28"/>
          <w:szCs w:val="28"/>
        </w:rPr>
      </w:pPr>
      <w:r w:rsidRPr="006B5578">
        <w:rPr>
          <w:rFonts w:ascii="Times New Roman" w:eastAsia="Calibri" w:hAnsi="Times New Roman" w:cs="Times New Roman"/>
          <w:b/>
          <w:sz w:val="28"/>
          <w:szCs w:val="28"/>
        </w:rPr>
        <w:t>Федеральный закон</w:t>
      </w:r>
    </w:p>
    <w:p w:rsidR="006B5578" w:rsidRPr="006B5578" w:rsidRDefault="006B5578" w:rsidP="006B5578">
      <w:pPr>
        <w:spacing w:after="0" w:line="240" w:lineRule="auto"/>
        <w:jc w:val="center"/>
        <w:rPr>
          <w:rFonts w:ascii="Times New Roman" w:eastAsia="Calibri" w:hAnsi="Times New Roman" w:cs="Times New Roman"/>
          <w:b/>
          <w:sz w:val="28"/>
          <w:szCs w:val="28"/>
        </w:rPr>
      </w:pPr>
      <w:r w:rsidRPr="006B5578">
        <w:rPr>
          <w:rFonts w:ascii="Times New Roman" w:eastAsia="Calibri" w:hAnsi="Times New Roman" w:cs="Times New Roman"/>
          <w:b/>
          <w:sz w:val="28"/>
          <w:szCs w:val="28"/>
        </w:rPr>
        <w:t>О внесении изменений в статьи 7 и 8</w:t>
      </w:r>
      <w:r w:rsidRPr="006B5578">
        <w:rPr>
          <w:rFonts w:ascii="Times New Roman" w:eastAsia="Calibri" w:hAnsi="Times New Roman" w:cs="Times New Roman"/>
          <w:b/>
          <w:sz w:val="28"/>
          <w:szCs w:val="28"/>
        </w:rPr>
        <w:br/>
        <w:t>Федерального закона «Об аудиторской деятельности»</w:t>
      </w:r>
    </w:p>
    <w:p w:rsidR="006B5578" w:rsidRDefault="006B5578" w:rsidP="006B5578">
      <w:pPr>
        <w:spacing w:after="0" w:line="240" w:lineRule="auto"/>
        <w:jc w:val="center"/>
        <w:rPr>
          <w:rFonts w:ascii="Times New Roman" w:eastAsia="Calibri" w:hAnsi="Times New Roman" w:cs="Times New Roman"/>
          <w:b/>
          <w:sz w:val="28"/>
          <w:szCs w:val="28"/>
        </w:rPr>
      </w:pPr>
      <w:r w:rsidRPr="006B5578">
        <w:rPr>
          <w:rFonts w:ascii="Times New Roman" w:eastAsia="Calibri" w:hAnsi="Times New Roman" w:cs="Times New Roman"/>
          <w:b/>
          <w:sz w:val="28"/>
          <w:szCs w:val="28"/>
        </w:rPr>
        <w:t xml:space="preserve">(в части уточнения положений о независимости и </w:t>
      </w:r>
      <w:r w:rsidRPr="006B5578">
        <w:rPr>
          <w:rFonts w:ascii="Times New Roman" w:eastAsia="Calibri" w:hAnsi="Times New Roman" w:cs="Times New Roman"/>
          <w:b/>
          <w:sz w:val="28"/>
          <w:szCs w:val="28"/>
        </w:rPr>
        <w:br/>
        <w:t>профессиональной этике аудиторских организаций и аудиторов)</w:t>
      </w:r>
    </w:p>
    <w:p w:rsidR="0089043A" w:rsidRPr="006B5578" w:rsidRDefault="0089043A" w:rsidP="006B5578">
      <w:pPr>
        <w:spacing w:after="0" w:line="240" w:lineRule="auto"/>
        <w:jc w:val="center"/>
        <w:rPr>
          <w:rFonts w:ascii="Times New Roman" w:eastAsia="Calibri" w:hAnsi="Times New Roman" w:cs="Times New Roman"/>
          <w:b/>
          <w:sz w:val="28"/>
          <w:szCs w:val="28"/>
        </w:rPr>
      </w:pPr>
    </w:p>
    <w:p w:rsidR="006B5578" w:rsidRPr="006B5578" w:rsidRDefault="006B5578" w:rsidP="0089043A">
      <w:pPr>
        <w:autoSpaceDE w:val="0"/>
        <w:autoSpaceDN w:val="0"/>
        <w:adjustRightInd w:val="0"/>
        <w:spacing w:before="120" w:after="0" w:line="240" w:lineRule="auto"/>
        <w:ind w:firstLine="709"/>
        <w:jc w:val="both"/>
        <w:rPr>
          <w:rFonts w:ascii="Times New Roman" w:eastAsia="Calibri" w:hAnsi="Times New Roman" w:cs="Times New Roman"/>
          <w:sz w:val="28"/>
          <w:szCs w:val="28"/>
        </w:rPr>
      </w:pPr>
      <w:r w:rsidRPr="006B5578">
        <w:rPr>
          <w:rFonts w:ascii="Times New Roman" w:eastAsia="Calibri" w:hAnsi="Times New Roman" w:cs="Times New Roman"/>
          <w:sz w:val="28"/>
          <w:szCs w:val="28"/>
        </w:rPr>
        <w:t>Внести в Федеральный закон от 30 декабря 2008 года № 307-ФЗ «Об аудиторской деятельности» (Собрание законодательства Российской Федерации, 2009, № 1, ст. 15; 2010, № 27, ст. 3420; 2014, № 49, ст. 6912)  следующие изменения:</w:t>
      </w:r>
    </w:p>
    <w:p w:rsidR="006B5578" w:rsidRPr="006B5578" w:rsidRDefault="006B5578" w:rsidP="006B5578">
      <w:pPr>
        <w:numPr>
          <w:ilvl w:val="0"/>
          <w:numId w:val="3"/>
        </w:numPr>
        <w:autoSpaceDE w:val="0"/>
        <w:autoSpaceDN w:val="0"/>
        <w:adjustRightInd w:val="0"/>
        <w:spacing w:after="0" w:line="240" w:lineRule="auto"/>
        <w:jc w:val="both"/>
        <w:rPr>
          <w:rFonts w:ascii="Times New Roman" w:eastAsia="Calibri" w:hAnsi="Times New Roman" w:cs="Times New Roman"/>
          <w:sz w:val="28"/>
          <w:szCs w:val="28"/>
        </w:rPr>
      </w:pPr>
      <w:r w:rsidRPr="006B5578">
        <w:rPr>
          <w:rFonts w:ascii="Times New Roman" w:eastAsia="Calibri" w:hAnsi="Times New Roman" w:cs="Times New Roman"/>
          <w:sz w:val="28"/>
          <w:szCs w:val="28"/>
        </w:rPr>
        <w:t>в статье 7:</w:t>
      </w:r>
    </w:p>
    <w:p w:rsidR="006B5578" w:rsidRPr="006B5578" w:rsidRDefault="006B5578" w:rsidP="006B55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5578">
        <w:rPr>
          <w:rFonts w:ascii="Times New Roman" w:eastAsia="Calibri" w:hAnsi="Times New Roman" w:cs="Times New Roman"/>
          <w:sz w:val="28"/>
          <w:szCs w:val="28"/>
        </w:rPr>
        <w:t>а) в наименовании слова «и кодекс профессиональной этики аудиторов» исключить;</w:t>
      </w:r>
    </w:p>
    <w:p w:rsidR="006B5578" w:rsidRPr="006B5578" w:rsidRDefault="006B5578" w:rsidP="006B55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5578">
        <w:rPr>
          <w:rFonts w:ascii="Times New Roman" w:eastAsia="Calibri" w:hAnsi="Times New Roman" w:cs="Times New Roman"/>
          <w:sz w:val="28"/>
          <w:szCs w:val="28"/>
        </w:rPr>
        <w:t>б) части 3 и 4 признать утратившими силу;</w:t>
      </w:r>
    </w:p>
    <w:p w:rsidR="006B5578" w:rsidRPr="006B5578" w:rsidRDefault="006B5578" w:rsidP="006B55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5578">
        <w:rPr>
          <w:rFonts w:ascii="Times New Roman" w:eastAsia="Calibri" w:hAnsi="Times New Roman" w:cs="Times New Roman"/>
          <w:sz w:val="28"/>
          <w:szCs w:val="28"/>
        </w:rPr>
        <w:t>2) статью 8 изложить в следующей редакции:</w:t>
      </w:r>
    </w:p>
    <w:p w:rsidR="006B5578" w:rsidRPr="006B5578" w:rsidRDefault="006B5578" w:rsidP="006B55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5578">
        <w:rPr>
          <w:rFonts w:ascii="Times New Roman" w:eastAsia="Calibri" w:hAnsi="Times New Roman" w:cs="Times New Roman"/>
          <w:sz w:val="28"/>
          <w:szCs w:val="28"/>
        </w:rPr>
        <w:t>«Статья 8. Независимость и профессиональная этика аудиторских организаций, аудиторов</w:t>
      </w:r>
    </w:p>
    <w:p w:rsidR="006B5578" w:rsidRPr="006B5578" w:rsidRDefault="006B5578" w:rsidP="006B55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5578">
        <w:rPr>
          <w:rFonts w:ascii="Times New Roman" w:eastAsia="Calibri" w:hAnsi="Times New Roman" w:cs="Times New Roman"/>
          <w:sz w:val="28"/>
          <w:szCs w:val="28"/>
        </w:rPr>
        <w:t xml:space="preserve">1.      При проведении (участии в проведении) аудита, а также оказании (участии в оказании) иных аудиторских услуг, указанных в правилах независимости аудиторов и аудиторских организаций, аудиторская организация, аудитор должны быть независимыми и соблюдать правила независимости аудиторов и аудиторских организаций. </w:t>
      </w:r>
    </w:p>
    <w:p w:rsidR="006B5578" w:rsidRPr="006B5578" w:rsidRDefault="006B5578" w:rsidP="006B55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5578">
        <w:rPr>
          <w:rFonts w:ascii="Times New Roman" w:eastAsia="Calibri" w:hAnsi="Times New Roman" w:cs="Times New Roman"/>
          <w:sz w:val="28"/>
          <w:szCs w:val="28"/>
        </w:rPr>
        <w:t>Для целей настоящего Федерального закона:</w:t>
      </w:r>
    </w:p>
    <w:p w:rsidR="006B5578" w:rsidRPr="006B5578" w:rsidRDefault="006B5578" w:rsidP="006B55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5578">
        <w:rPr>
          <w:rFonts w:ascii="Times New Roman" w:eastAsia="Calibri" w:hAnsi="Times New Roman" w:cs="Times New Roman"/>
          <w:sz w:val="28"/>
          <w:szCs w:val="28"/>
        </w:rPr>
        <w:t xml:space="preserve">1) независимость аудиторской организации, аудитора – отсутствие имущественной, родственной или иной зависимости аудиторской организации, аудитора от </w:t>
      </w:r>
      <w:proofErr w:type="spellStart"/>
      <w:r w:rsidRPr="006B5578">
        <w:rPr>
          <w:rFonts w:ascii="Times New Roman" w:eastAsia="Calibri" w:hAnsi="Times New Roman" w:cs="Times New Roman"/>
          <w:sz w:val="28"/>
          <w:szCs w:val="28"/>
        </w:rPr>
        <w:t>аудируемого</w:t>
      </w:r>
      <w:proofErr w:type="spellEnd"/>
      <w:r w:rsidRPr="006B5578">
        <w:rPr>
          <w:rFonts w:ascii="Times New Roman" w:eastAsia="Calibri" w:hAnsi="Times New Roman" w:cs="Times New Roman"/>
          <w:sz w:val="28"/>
          <w:szCs w:val="28"/>
        </w:rPr>
        <w:t xml:space="preserve"> лица, его учредителей (участников), руководителей и иных должностных лиц, а также других лиц в случаях, предусмотренных федеральными законами;</w:t>
      </w:r>
    </w:p>
    <w:p w:rsidR="006B5578" w:rsidRPr="006B5578" w:rsidRDefault="006B5578" w:rsidP="006B55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5578">
        <w:rPr>
          <w:rFonts w:ascii="Times New Roman" w:eastAsia="Calibri" w:hAnsi="Times New Roman" w:cs="Times New Roman"/>
          <w:sz w:val="28"/>
          <w:szCs w:val="28"/>
        </w:rPr>
        <w:t xml:space="preserve">2) правила независимости аудиторов и аудиторских организаций </w:t>
      </w:r>
      <w:proofErr w:type="gramStart"/>
      <w:r w:rsidRPr="006B5578">
        <w:rPr>
          <w:rFonts w:ascii="Times New Roman" w:eastAsia="Calibri" w:hAnsi="Times New Roman" w:cs="Times New Roman"/>
          <w:sz w:val="28"/>
          <w:szCs w:val="28"/>
        </w:rPr>
        <w:t>–д</w:t>
      </w:r>
      <w:proofErr w:type="gramEnd"/>
      <w:r w:rsidRPr="006B5578">
        <w:rPr>
          <w:rFonts w:ascii="Times New Roman" w:eastAsia="Calibri" w:hAnsi="Times New Roman" w:cs="Times New Roman"/>
          <w:sz w:val="28"/>
          <w:szCs w:val="28"/>
        </w:rPr>
        <w:t>окумент, содержащий основные требования к обеспечению независимости аудиторских организаций, аудиторов, в том числе к выявлению обстоятельств, создающих угрозу независимости аудиторской организации, аудитора, рисков возникновения такой угрозы, а также меры по предотвращению, устранению либо снижению уровня такой угрозы.</w:t>
      </w:r>
    </w:p>
    <w:p w:rsidR="006B5578" w:rsidRPr="006B5578" w:rsidRDefault="006B5578" w:rsidP="006B55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5578">
        <w:rPr>
          <w:rFonts w:ascii="Times New Roman" w:eastAsia="Calibri" w:hAnsi="Times New Roman" w:cs="Times New Roman"/>
          <w:sz w:val="28"/>
          <w:szCs w:val="28"/>
        </w:rPr>
        <w:t>2.      В целях обеспечения независимости аудиторской организации, аудитора:</w:t>
      </w:r>
    </w:p>
    <w:p w:rsidR="006B5578" w:rsidRPr="006B5578" w:rsidRDefault="006B5578" w:rsidP="006B55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5578">
        <w:rPr>
          <w:rFonts w:ascii="Times New Roman" w:eastAsia="Calibri" w:hAnsi="Times New Roman" w:cs="Times New Roman"/>
          <w:sz w:val="28"/>
          <w:szCs w:val="28"/>
        </w:rPr>
        <w:t xml:space="preserve">1) аудит  (иные аудиторские услуги в случаях, предусмотренных правилами независимости аудиторов и аудиторских организаций) не может осуществляться: </w:t>
      </w:r>
    </w:p>
    <w:p w:rsidR="006B5578" w:rsidRPr="006B5578" w:rsidRDefault="006B5578" w:rsidP="006B55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5578">
        <w:rPr>
          <w:rFonts w:ascii="Times New Roman" w:eastAsia="Calibri" w:hAnsi="Times New Roman" w:cs="Times New Roman"/>
          <w:sz w:val="28"/>
          <w:szCs w:val="28"/>
        </w:rPr>
        <w:lastRenderedPageBreak/>
        <w:t xml:space="preserve">а) аудиторскими организациями, руководители и иные должностные лица которых являются учредителями (участниками) </w:t>
      </w:r>
      <w:proofErr w:type="spellStart"/>
      <w:r w:rsidRPr="006B5578">
        <w:rPr>
          <w:rFonts w:ascii="Times New Roman" w:eastAsia="Calibri" w:hAnsi="Times New Roman" w:cs="Times New Roman"/>
          <w:sz w:val="28"/>
          <w:szCs w:val="28"/>
        </w:rPr>
        <w:t>аудируемого</w:t>
      </w:r>
      <w:proofErr w:type="spellEnd"/>
      <w:r w:rsidRPr="006B5578">
        <w:rPr>
          <w:rFonts w:ascii="Times New Roman" w:eastAsia="Calibri" w:hAnsi="Times New Roman" w:cs="Times New Roman"/>
          <w:sz w:val="28"/>
          <w:szCs w:val="28"/>
        </w:rPr>
        <w:t xml:space="preserve"> лица, его руководителем, главным бухгалтером или иным должностным лицом, на которое возложено ведение бухгалтерского учета, в том числе составление бухгалтерской (финансовой) отчетности;</w:t>
      </w:r>
    </w:p>
    <w:p w:rsidR="006B5578" w:rsidRPr="006B5578" w:rsidRDefault="006B5578" w:rsidP="006B55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5578">
        <w:rPr>
          <w:rFonts w:ascii="Times New Roman" w:eastAsia="Calibri" w:hAnsi="Times New Roman" w:cs="Times New Roman"/>
          <w:sz w:val="28"/>
          <w:szCs w:val="28"/>
        </w:rPr>
        <w:t xml:space="preserve">б) аудиторскими организациями, руководители и иные должностные лица которых являются близкими родственниками (родители, братья, сестры, дети), а также супругами, родителями и детьми супругов учредителей (участников) </w:t>
      </w:r>
      <w:proofErr w:type="spellStart"/>
      <w:r w:rsidRPr="006B5578">
        <w:rPr>
          <w:rFonts w:ascii="Times New Roman" w:eastAsia="Calibri" w:hAnsi="Times New Roman" w:cs="Times New Roman"/>
          <w:sz w:val="28"/>
          <w:szCs w:val="28"/>
        </w:rPr>
        <w:t>аудируемого</w:t>
      </w:r>
      <w:proofErr w:type="spellEnd"/>
      <w:r w:rsidRPr="006B5578">
        <w:rPr>
          <w:rFonts w:ascii="Times New Roman" w:eastAsia="Calibri" w:hAnsi="Times New Roman" w:cs="Times New Roman"/>
          <w:sz w:val="28"/>
          <w:szCs w:val="28"/>
        </w:rPr>
        <w:t xml:space="preserve"> лица, его руководителя, главного бухгалтера или иного должностного лица, на которое возложено ведение бухгалтерского учета, в том числе составление бухгалтерской (финансовой) отчетности;</w:t>
      </w:r>
    </w:p>
    <w:p w:rsidR="006B5578" w:rsidRPr="006B5578" w:rsidRDefault="006B5578" w:rsidP="006B55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5578">
        <w:rPr>
          <w:rFonts w:ascii="Times New Roman" w:eastAsia="Calibri" w:hAnsi="Times New Roman" w:cs="Times New Roman"/>
          <w:sz w:val="28"/>
          <w:szCs w:val="28"/>
        </w:rPr>
        <w:t xml:space="preserve">в) аудиторскими организациями в отношении </w:t>
      </w:r>
      <w:proofErr w:type="spellStart"/>
      <w:r w:rsidRPr="006B5578">
        <w:rPr>
          <w:rFonts w:ascii="Times New Roman" w:eastAsia="Calibri" w:hAnsi="Times New Roman" w:cs="Times New Roman"/>
          <w:sz w:val="28"/>
          <w:szCs w:val="28"/>
        </w:rPr>
        <w:t>аудируемых</w:t>
      </w:r>
      <w:proofErr w:type="spellEnd"/>
      <w:r w:rsidRPr="006B5578">
        <w:rPr>
          <w:rFonts w:ascii="Times New Roman" w:eastAsia="Calibri" w:hAnsi="Times New Roman" w:cs="Times New Roman"/>
          <w:sz w:val="28"/>
          <w:szCs w:val="28"/>
        </w:rPr>
        <w:t xml:space="preserve"> лиц, являющихся их учредителями (участниками), в отношении </w:t>
      </w:r>
      <w:proofErr w:type="spellStart"/>
      <w:r w:rsidRPr="006B5578">
        <w:rPr>
          <w:rFonts w:ascii="Times New Roman" w:eastAsia="Calibri" w:hAnsi="Times New Roman" w:cs="Times New Roman"/>
          <w:sz w:val="28"/>
          <w:szCs w:val="28"/>
        </w:rPr>
        <w:t>аудируемых</w:t>
      </w:r>
      <w:proofErr w:type="spellEnd"/>
      <w:r w:rsidRPr="006B5578">
        <w:rPr>
          <w:rFonts w:ascii="Times New Roman" w:eastAsia="Calibri" w:hAnsi="Times New Roman" w:cs="Times New Roman"/>
          <w:sz w:val="28"/>
          <w:szCs w:val="28"/>
        </w:rPr>
        <w:t xml:space="preserve"> лиц, для которых эти аудиторские организации являются учредителями (участниками), в отношении дочерних обществ, филиалов и </w:t>
      </w:r>
      <w:proofErr w:type="gramStart"/>
      <w:r w:rsidRPr="006B5578">
        <w:rPr>
          <w:rFonts w:ascii="Times New Roman" w:eastAsia="Calibri" w:hAnsi="Times New Roman" w:cs="Times New Roman"/>
          <w:sz w:val="28"/>
          <w:szCs w:val="28"/>
        </w:rPr>
        <w:t>представительств</w:t>
      </w:r>
      <w:proofErr w:type="gramEnd"/>
      <w:r w:rsidRPr="006B5578">
        <w:rPr>
          <w:rFonts w:ascii="Times New Roman" w:eastAsia="Calibri" w:hAnsi="Times New Roman" w:cs="Times New Roman"/>
          <w:sz w:val="28"/>
          <w:szCs w:val="28"/>
        </w:rPr>
        <w:t xml:space="preserve"> указанных </w:t>
      </w:r>
      <w:proofErr w:type="spellStart"/>
      <w:r w:rsidRPr="006B5578">
        <w:rPr>
          <w:rFonts w:ascii="Times New Roman" w:eastAsia="Calibri" w:hAnsi="Times New Roman" w:cs="Times New Roman"/>
          <w:sz w:val="28"/>
          <w:szCs w:val="28"/>
        </w:rPr>
        <w:t>аудируемых</w:t>
      </w:r>
      <w:proofErr w:type="spellEnd"/>
      <w:r w:rsidRPr="006B5578">
        <w:rPr>
          <w:rFonts w:ascii="Times New Roman" w:eastAsia="Calibri" w:hAnsi="Times New Roman" w:cs="Times New Roman"/>
          <w:sz w:val="28"/>
          <w:szCs w:val="28"/>
        </w:rPr>
        <w:t xml:space="preserve"> лиц, а также в отношении организаций, имеющих общих с этой аудиторской организацией учредителей (участников);</w:t>
      </w:r>
    </w:p>
    <w:p w:rsidR="006B5578" w:rsidRPr="006B5578" w:rsidRDefault="006B5578" w:rsidP="006B55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5578">
        <w:rPr>
          <w:rFonts w:ascii="Times New Roman" w:eastAsia="Calibri" w:hAnsi="Times New Roman" w:cs="Times New Roman"/>
          <w:sz w:val="28"/>
          <w:szCs w:val="28"/>
        </w:rPr>
        <w:t>г) аудиторскими организациями, индивидуальными аудиторами, оказывавшими в течение трех лет, непосредственно предшествовавших проведению аудита, услуги по восстановлению и ведению бухгалтерского учета, а также по составлению бухгалтерской (финансовой) отчетности физическим и юридическим лицам, в отношении этих лиц;</w:t>
      </w:r>
    </w:p>
    <w:p w:rsidR="006B5578" w:rsidRPr="006B5578" w:rsidRDefault="006B5578" w:rsidP="006B55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5578">
        <w:rPr>
          <w:rFonts w:ascii="Times New Roman" w:eastAsia="Calibri" w:hAnsi="Times New Roman" w:cs="Times New Roman"/>
          <w:sz w:val="28"/>
          <w:szCs w:val="28"/>
        </w:rPr>
        <w:t xml:space="preserve">д) аудиторами, являющимися учредителями (участниками) </w:t>
      </w:r>
      <w:proofErr w:type="spellStart"/>
      <w:r w:rsidRPr="006B5578">
        <w:rPr>
          <w:rFonts w:ascii="Times New Roman" w:eastAsia="Calibri" w:hAnsi="Times New Roman" w:cs="Times New Roman"/>
          <w:sz w:val="28"/>
          <w:szCs w:val="28"/>
        </w:rPr>
        <w:t>аудируемого</w:t>
      </w:r>
      <w:proofErr w:type="spellEnd"/>
      <w:r w:rsidRPr="006B5578">
        <w:rPr>
          <w:rFonts w:ascii="Times New Roman" w:eastAsia="Calibri" w:hAnsi="Times New Roman" w:cs="Times New Roman"/>
          <w:sz w:val="28"/>
          <w:szCs w:val="28"/>
        </w:rPr>
        <w:t xml:space="preserve"> лица, его руководителем, главным бухгалтером или иным должностным лицом, на которое возложено ведение бухгалтерского учета, в том числе составление бухгалтерской (финансовой) отчетности;</w:t>
      </w:r>
    </w:p>
    <w:p w:rsidR="006B5578" w:rsidRPr="006B5578" w:rsidRDefault="006B5578" w:rsidP="006B557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6B5578">
        <w:rPr>
          <w:rFonts w:ascii="Times New Roman" w:eastAsia="Calibri" w:hAnsi="Times New Roman" w:cs="Times New Roman"/>
          <w:sz w:val="28"/>
          <w:szCs w:val="28"/>
        </w:rPr>
        <w:t xml:space="preserve">е) аудиторами, являющимися учредителям (участникам) </w:t>
      </w:r>
      <w:proofErr w:type="spellStart"/>
      <w:r w:rsidRPr="006B5578">
        <w:rPr>
          <w:rFonts w:ascii="Times New Roman" w:eastAsia="Calibri" w:hAnsi="Times New Roman" w:cs="Times New Roman"/>
          <w:sz w:val="28"/>
          <w:szCs w:val="28"/>
        </w:rPr>
        <w:t>аудируемого</w:t>
      </w:r>
      <w:proofErr w:type="spellEnd"/>
      <w:r w:rsidRPr="006B5578">
        <w:rPr>
          <w:rFonts w:ascii="Times New Roman" w:eastAsia="Calibri" w:hAnsi="Times New Roman" w:cs="Times New Roman"/>
          <w:sz w:val="28"/>
          <w:szCs w:val="28"/>
        </w:rPr>
        <w:t xml:space="preserve"> лица, его руководителям, главному бухгалтеру или иному должностному лицу, на которое возложено ведение бухгалтерского учета, в том числе составление бухгалтерской (финансовой) отчетности, близкими родственниками (родители, братья, сестры, дети), а также супругами, родителями и детьми супругов;</w:t>
      </w:r>
      <w:proofErr w:type="gramEnd"/>
    </w:p>
    <w:p w:rsidR="006B5578" w:rsidRPr="006B5578" w:rsidRDefault="006B5578" w:rsidP="006B55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5578">
        <w:rPr>
          <w:rFonts w:ascii="Times New Roman" w:eastAsia="Calibri" w:hAnsi="Times New Roman" w:cs="Times New Roman"/>
          <w:sz w:val="28"/>
          <w:szCs w:val="28"/>
        </w:rPr>
        <w:t xml:space="preserve">ж) аудиторскими организациями в отношении </w:t>
      </w:r>
      <w:proofErr w:type="spellStart"/>
      <w:r w:rsidRPr="006B5578">
        <w:rPr>
          <w:rFonts w:ascii="Times New Roman" w:eastAsia="Calibri" w:hAnsi="Times New Roman" w:cs="Times New Roman"/>
          <w:sz w:val="28"/>
          <w:szCs w:val="28"/>
        </w:rPr>
        <w:t>аудируемых</w:t>
      </w:r>
      <w:proofErr w:type="spellEnd"/>
      <w:r w:rsidRPr="006B5578">
        <w:rPr>
          <w:rFonts w:ascii="Times New Roman" w:eastAsia="Calibri" w:hAnsi="Times New Roman" w:cs="Times New Roman"/>
          <w:sz w:val="28"/>
          <w:szCs w:val="28"/>
        </w:rPr>
        <w:t xml:space="preserve"> лиц, являющихся страховыми организациями, с которыми заключены договоры страхования ответственности этих аудиторских организаций;</w:t>
      </w:r>
    </w:p>
    <w:p w:rsidR="006B5578" w:rsidRPr="006B5578" w:rsidRDefault="006B5578" w:rsidP="006B557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6B5578">
        <w:rPr>
          <w:rFonts w:ascii="Times New Roman" w:eastAsia="Calibri" w:hAnsi="Times New Roman" w:cs="Times New Roman"/>
          <w:sz w:val="28"/>
          <w:szCs w:val="28"/>
        </w:rPr>
        <w:t xml:space="preserve">з) аудиторскими организациями, индивидуальными аудиторами в отношении бухгалтерской (финансовой) отчетности </w:t>
      </w:r>
      <w:proofErr w:type="spellStart"/>
      <w:r w:rsidRPr="006B5578">
        <w:rPr>
          <w:rFonts w:ascii="Times New Roman" w:eastAsia="Calibri" w:hAnsi="Times New Roman" w:cs="Times New Roman"/>
          <w:sz w:val="28"/>
          <w:szCs w:val="28"/>
        </w:rPr>
        <w:t>аудируемых</w:t>
      </w:r>
      <w:proofErr w:type="spellEnd"/>
      <w:r w:rsidRPr="006B5578">
        <w:rPr>
          <w:rFonts w:ascii="Times New Roman" w:eastAsia="Calibri" w:hAnsi="Times New Roman" w:cs="Times New Roman"/>
          <w:sz w:val="28"/>
          <w:szCs w:val="28"/>
        </w:rPr>
        <w:t xml:space="preserve"> лиц, являющихся кредитными организациями, с которыми ими заключены кредитные договоры или договоры поручительства, либо которыми им выдана банковская гарантия, либо с которыми такие договоры заключены руководителями этих аудиторских организаций, либо с которыми такие договоры заключены на условиях, существенно отличающихся от условий совершения аналогичных сделок, лицами, являющимися близкими родственниками (родители</w:t>
      </w:r>
      <w:proofErr w:type="gramEnd"/>
      <w:r w:rsidRPr="006B5578">
        <w:rPr>
          <w:rFonts w:ascii="Times New Roman" w:eastAsia="Calibri" w:hAnsi="Times New Roman" w:cs="Times New Roman"/>
          <w:sz w:val="28"/>
          <w:szCs w:val="28"/>
        </w:rPr>
        <w:t>, братья, сестры, дети), а также супругами, родителями и детьми супругов руководителей этих аудиторских организаций, индивидуальных аудиторов, либо если указанные лица являются выгодоприобретателями по таким договорам;</w:t>
      </w:r>
    </w:p>
    <w:p w:rsidR="006B5578" w:rsidRPr="006B5578" w:rsidRDefault="006B5578" w:rsidP="006B557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6B5578">
        <w:rPr>
          <w:rFonts w:ascii="Times New Roman" w:eastAsia="Calibri" w:hAnsi="Times New Roman" w:cs="Times New Roman"/>
          <w:sz w:val="28"/>
          <w:szCs w:val="28"/>
        </w:rPr>
        <w:t xml:space="preserve">и) работниками аудиторских организаций, являющимися участниками аудиторских групп, </w:t>
      </w:r>
      <w:proofErr w:type="spellStart"/>
      <w:r w:rsidRPr="006B5578">
        <w:rPr>
          <w:rFonts w:ascii="Times New Roman" w:eastAsia="Calibri" w:hAnsi="Times New Roman" w:cs="Times New Roman"/>
          <w:sz w:val="28"/>
          <w:szCs w:val="28"/>
        </w:rPr>
        <w:t>аудируемыми</w:t>
      </w:r>
      <w:proofErr w:type="spellEnd"/>
      <w:r w:rsidRPr="006B5578">
        <w:rPr>
          <w:rFonts w:ascii="Times New Roman" w:eastAsia="Calibri" w:hAnsi="Times New Roman" w:cs="Times New Roman"/>
          <w:sz w:val="28"/>
          <w:szCs w:val="28"/>
        </w:rPr>
        <w:t xml:space="preserve"> лицами которых являются кредитные </w:t>
      </w:r>
      <w:r w:rsidRPr="006B5578">
        <w:rPr>
          <w:rFonts w:ascii="Times New Roman" w:eastAsia="Calibri" w:hAnsi="Times New Roman" w:cs="Times New Roman"/>
          <w:sz w:val="28"/>
          <w:szCs w:val="28"/>
        </w:rPr>
        <w:lastRenderedPageBreak/>
        <w:t>организации, с которыми ими заключены кредитные договоры или договоры поручительства на условиях, существенно отличающихся от условий совершения аналогичных сделок, либо получившими от этих кредитных организаций банковские гарантии, либо с которыми такие договоры заключены лицами, являющимися близкими родственниками (родители, братья, сестры, дети), а также супругами, родителями и детьми</w:t>
      </w:r>
      <w:proofErr w:type="gramEnd"/>
      <w:r w:rsidRPr="006B5578">
        <w:rPr>
          <w:rFonts w:ascii="Times New Roman" w:eastAsia="Calibri" w:hAnsi="Times New Roman" w:cs="Times New Roman"/>
          <w:sz w:val="28"/>
          <w:szCs w:val="28"/>
        </w:rPr>
        <w:t xml:space="preserve"> супругов аудиторов, либо если указанные лица являются выгодоприобретателями по таким договорам;</w:t>
      </w:r>
    </w:p>
    <w:p w:rsidR="006B5578" w:rsidRPr="006B5578" w:rsidRDefault="006B5578" w:rsidP="006B55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5578">
        <w:rPr>
          <w:rFonts w:ascii="Times New Roman" w:eastAsia="Calibri" w:hAnsi="Times New Roman" w:cs="Times New Roman"/>
          <w:sz w:val="28"/>
          <w:szCs w:val="28"/>
        </w:rPr>
        <w:t>к) при иных обстоятельствах, предусмотренных правилами независимости аудиторов и аудиторских организаций;</w:t>
      </w:r>
    </w:p>
    <w:p w:rsidR="006B5578" w:rsidRPr="006B5578" w:rsidRDefault="006B5578" w:rsidP="006B55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5578">
        <w:rPr>
          <w:rFonts w:ascii="Times New Roman" w:eastAsia="Calibri" w:hAnsi="Times New Roman" w:cs="Times New Roman"/>
          <w:sz w:val="28"/>
          <w:szCs w:val="28"/>
        </w:rPr>
        <w:t xml:space="preserve">2) порядок выплаты и размер денежного вознаграждения аудиторской организации, индивидуальному аудитору, определенные договором оказания аудиторских услуг, не </w:t>
      </w:r>
      <w:proofErr w:type="gramStart"/>
      <w:r w:rsidRPr="006B5578">
        <w:rPr>
          <w:rFonts w:ascii="Times New Roman" w:eastAsia="Calibri" w:hAnsi="Times New Roman" w:cs="Times New Roman"/>
          <w:sz w:val="28"/>
          <w:szCs w:val="28"/>
        </w:rPr>
        <w:t>могут быть поставлены в зависимость от выполнения каких бы то ни было</w:t>
      </w:r>
      <w:proofErr w:type="gramEnd"/>
      <w:r w:rsidRPr="006B5578">
        <w:rPr>
          <w:rFonts w:ascii="Times New Roman" w:eastAsia="Calibri" w:hAnsi="Times New Roman" w:cs="Times New Roman"/>
          <w:sz w:val="28"/>
          <w:szCs w:val="28"/>
        </w:rPr>
        <w:t xml:space="preserve"> требований </w:t>
      </w:r>
      <w:proofErr w:type="spellStart"/>
      <w:r w:rsidRPr="006B5578">
        <w:rPr>
          <w:rFonts w:ascii="Times New Roman" w:eastAsia="Calibri" w:hAnsi="Times New Roman" w:cs="Times New Roman"/>
          <w:sz w:val="28"/>
          <w:szCs w:val="28"/>
        </w:rPr>
        <w:t>аудируемого</w:t>
      </w:r>
      <w:proofErr w:type="spellEnd"/>
      <w:r w:rsidRPr="006B5578">
        <w:rPr>
          <w:rFonts w:ascii="Times New Roman" w:eastAsia="Calibri" w:hAnsi="Times New Roman" w:cs="Times New Roman"/>
          <w:sz w:val="28"/>
          <w:szCs w:val="28"/>
        </w:rPr>
        <w:t xml:space="preserve"> лица о содержании выводов, которые могут быть сделаны в результате оказания таких услуг.</w:t>
      </w:r>
    </w:p>
    <w:p w:rsidR="006B5578" w:rsidRPr="006B5578" w:rsidRDefault="006B5578" w:rsidP="006B55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5578">
        <w:rPr>
          <w:rFonts w:ascii="Times New Roman" w:eastAsia="Calibri" w:hAnsi="Times New Roman" w:cs="Times New Roman"/>
          <w:sz w:val="28"/>
          <w:szCs w:val="28"/>
        </w:rPr>
        <w:t>3. При оказании (участии в оказании) аудиторских услуг и прочих связанных с аудиторской деятельностью услуг аудиторская организация, аудитор должны соблюдать кодекс профессиональной этики аудиторов. Кодекс профессиональной этики аудиторов – документ, содержащий принципы профессиональной этики, а также основные требования и подход к обеспечению соблюдения таких принципов аудиторскими организациями, аудиторами.</w:t>
      </w:r>
    </w:p>
    <w:p w:rsidR="006B5578" w:rsidRPr="006B5578" w:rsidRDefault="006B5578" w:rsidP="006B55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5578">
        <w:rPr>
          <w:rFonts w:ascii="Times New Roman" w:eastAsia="Calibri" w:hAnsi="Times New Roman" w:cs="Times New Roman"/>
          <w:sz w:val="28"/>
          <w:szCs w:val="28"/>
        </w:rPr>
        <w:t xml:space="preserve">4. Аудиторские организации, индивидуальные аудиторы не вправе осуществлять действия, влекущие возникновение конфликта интересов или создающие угрозу возникновения такого конфликта. Для целей настоящего Федерального закона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rsidRPr="006B5578">
        <w:rPr>
          <w:rFonts w:ascii="Times New Roman" w:eastAsia="Calibri" w:hAnsi="Times New Roman" w:cs="Times New Roman"/>
          <w:sz w:val="28"/>
          <w:szCs w:val="28"/>
        </w:rPr>
        <w:t>аудируемого</w:t>
      </w:r>
      <w:proofErr w:type="spellEnd"/>
      <w:r w:rsidRPr="006B5578">
        <w:rPr>
          <w:rFonts w:ascii="Times New Roman" w:eastAsia="Calibri" w:hAnsi="Times New Roman" w:cs="Times New Roman"/>
          <w:sz w:val="28"/>
          <w:szCs w:val="28"/>
        </w:rPr>
        <w:t xml:space="preserve"> лица. Случаи возникновения у аудиторской организации, индивидуального аудитора заинтересованности, которая приводит или может привести к конфликту интересов, а также меры по предотвращению или урегулированию конфликта интересов устанавливаются кодексом профессиональной этики аудиторов.</w:t>
      </w:r>
    </w:p>
    <w:p w:rsidR="006B5578" w:rsidRPr="006B5578" w:rsidRDefault="006B5578" w:rsidP="006B55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5578">
        <w:rPr>
          <w:rFonts w:ascii="Times New Roman" w:eastAsia="Calibri" w:hAnsi="Times New Roman" w:cs="Times New Roman"/>
          <w:sz w:val="28"/>
          <w:szCs w:val="28"/>
        </w:rPr>
        <w:t>5. Правила независимости аудиторов и аудиторских организаций и кодекс профессиональной этики аудиторов разрабатываются на основе кодекса профессиональной этики бухгалтеров, принимаемого Международной федерацией бухгалтеров.</w:t>
      </w:r>
    </w:p>
    <w:p w:rsidR="006B5578" w:rsidRPr="006B5578" w:rsidRDefault="006B5578" w:rsidP="006B55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5578">
        <w:rPr>
          <w:rFonts w:ascii="Times New Roman" w:eastAsia="Calibri" w:hAnsi="Times New Roman" w:cs="Times New Roman"/>
          <w:sz w:val="28"/>
          <w:szCs w:val="28"/>
        </w:rPr>
        <w:t>6.      Саморегулируемая организация аудиторов принимает одобренные советом по аудиторской деятельности правила независимости аудиторов и аудиторских организаций и кодекс профессиональной этики аудиторов. Саморегулируемая организация аудиторов вправе включить в принимаемые ею правила независимости аудиторов и аудиторских организаций и кодекс профессиональной этики аудиторов дополнительные требования</w:t>
      </w:r>
      <w:proofErr w:type="gramStart"/>
      <w:r w:rsidRPr="006B5578">
        <w:rPr>
          <w:rFonts w:ascii="Times New Roman" w:eastAsia="Calibri" w:hAnsi="Times New Roman" w:cs="Times New Roman"/>
          <w:sz w:val="28"/>
          <w:szCs w:val="28"/>
        </w:rPr>
        <w:t>.».</w:t>
      </w:r>
      <w:proofErr w:type="gramEnd"/>
    </w:p>
    <w:p w:rsidR="006B5578" w:rsidRPr="006B5578" w:rsidRDefault="006B5578" w:rsidP="006B5578">
      <w:pPr>
        <w:spacing w:after="0" w:line="240" w:lineRule="auto"/>
        <w:ind w:firstLine="709"/>
        <w:jc w:val="both"/>
        <w:rPr>
          <w:rFonts w:ascii="Times New Roman" w:eastAsia="Calibri" w:hAnsi="Times New Roman" w:cs="Times New Roman"/>
          <w:sz w:val="28"/>
          <w:szCs w:val="28"/>
        </w:rPr>
      </w:pPr>
    </w:p>
    <w:p w:rsidR="006B5578" w:rsidRPr="006B5578" w:rsidRDefault="006B5578" w:rsidP="006B5578">
      <w:pPr>
        <w:spacing w:after="0" w:line="240" w:lineRule="auto"/>
        <w:ind w:firstLine="709"/>
        <w:jc w:val="both"/>
        <w:rPr>
          <w:rFonts w:ascii="Times New Roman" w:eastAsia="Calibri" w:hAnsi="Times New Roman" w:cs="Times New Roman"/>
          <w:sz w:val="28"/>
          <w:szCs w:val="28"/>
        </w:rPr>
      </w:pPr>
    </w:p>
    <w:p w:rsidR="006B5578" w:rsidRPr="006B5578" w:rsidRDefault="006B5578" w:rsidP="006B5578">
      <w:pPr>
        <w:spacing w:after="0" w:line="240" w:lineRule="auto"/>
        <w:ind w:firstLine="709"/>
        <w:jc w:val="both"/>
        <w:rPr>
          <w:rFonts w:ascii="Times New Roman" w:eastAsia="Calibri" w:hAnsi="Times New Roman" w:cs="Times New Roman"/>
          <w:sz w:val="28"/>
          <w:szCs w:val="28"/>
        </w:rPr>
      </w:pPr>
    </w:p>
    <w:p w:rsidR="006B5578" w:rsidRPr="006B5578" w:rsidRDefault="006B5578" w:rsidP="006B5578">
      <w:pPr>
        <w:spacing w:after="0" w:line="240" w:lineRule="auto"/>
        <w:ind w:firstLine="709"/>
        <w:jc w:val="both"/>
        <w:rPr>
          <w:rFonts w:ascii="Times New Roman" w:eastAsia="Calibri" w:hAnsi="Times New Roman" w:cs="Times New Roman"/>
          <w:sz w:val="28"/>
          <w:szCs w:val="28"/>
        </w:rPr>
      </w:pPr>
      <w:r w:rsidRPr="006B5578">
        <w:rPr>
          <w:rFonts w:ascii="Times New Roman" w:eastAsia="Calibri" w:hAnsi="Times New Roman" w:cs="Times New Roman"/>
          <w:sz w:val="28"/>
          <w:szCs w:val="28"/>
        </w:rPr>
        <w:t>Президент</w:t>
      </w:r>
    </w:p>
    <w:p w:rsidR="000D2903" w:rsidRDefault="006B5578" w:rsidP="000D2903">
      <w:pPr>
        <w:spacing w:after="0" w:line="240" w:lineRule="auto"/>
        <w:jc w:val="both"/>
        <w:rPr>
          <w:rFonts w:ascii="Times New Roman" w:hAnsi="Times New Roman"/>
          <w:sz w:val="28"/>
          <w:szCs w:val="28"/>
          <w:lang w:eastAsia="ru-RU"/>
        </w:rPr>
      </w:pPr>
      <w:r w:rsidRPr="006B5578">
        <w:rPr>
          <w:rFonts w:ascii="Times New Roman" w:eastAsia="Calibri" w:hAnsi="Times New Roman" w:cs="Times New Roman"/>
          <w:sz w:val="28"/>
          <w:szCs w:val="28"/>
        </w:rPr>
        <w:t>Российской Федерации</w:t>
      </w:r>
      <w:r w:rsidRPr="006B5578">
        <w:rPr>
          <w:rFonts w:ascii="Times New Roman" w:eastAsia="Calibri" w:hAnsi="Times New Roman" w:cs="Times New Roman"/>
          <w:sz w:val="28"/>
          <w:szCs w:val="28"/>
        </w:rPr>
        <w:tab/>
      </w:r>
      <w:r w:rsidRPr="006B5578">
        <w:rPr>
          <w:rFonts w:ascii="Times New Roman" w:eastAsia="Calibri" w:hAnsi="Times New Roman" w:cs="Times New Roman"/>
          <w:sz w:val="28"/>
          <w:szCs w:val="28"/>
        </w:rPr>
        <w:tab/>
      </w:r>
      <w:r w:rsidRPr="006B5578">
        <w:rPr>
          <w:rFonts w:ascii="Times New Roman" w:eastAsia="Calibri" w:hAnsi="Times New Roman" w:cs="Times New Roman"/>
          <w:sz w:val="28"/>
          <w:szCs w:val="28"/>
        </w:rPr>
        <w:tab/>
      </w:r>
      <w:r w:rsidRPr="006B5578">
        <w:rPr>
          <w:rFonts w:ascii="Times New Roman" w:eastAsia="Calibri" w:hAnsi="Times New Roman" w:cs="Times New Roman"/>
          <w:sz w:val="28"/>
          <w:szCs w:val="28"/>
        </w:rPr>
        <w:tab/>
      </w:r>
      <w:r w:rsidRPr="006B5578">
        <w:rPr>
          <w:rFonts w:ascii="Times New Roman" w:eastAsia="Calibri" w:hAnsi="Times New Roman" w:cs="Times New Roman"/>
          <w:sz w:val="28"/>
          <w:szCs w:val="28"/>
        </w:rPr>
        <w:tab/>
      </w:r>
      <w:r w:rsidRPr="006B5578">
        <w:rPr>
          <w:rFonts w:ascii="Times New Roman" w:eastAsia="Calibri" w:hAnsi="Times New Roman" w:cs="Times New Roman"/>
          <w:sz w:val="28"/>
          <w:szCs w:val="28"/>
        </w:rPr>
        <w:tab/>
      </w:r>
      <w:r w:rsidRPr="006B5578">
        <w:rPr>
          <w:rFonts w:ascii="Times New Roman" w:eastAsia="Calibri" w:hAnsi="Times New Roman" w:cs="Times New Roman"/>
          <w:sz w:val="28"/>
          <w:szCs w:val="28"/>
        </w:rPr>
        <w:tab/>
      </w:r>
      <w:r w:rsidRPr="006B5578">
        <w:rPr>
          <w:rFonts w:ascii="Times New Roman" w:eastAsia="Calibri" w:hAnsi="Times New Roman" w:cs="Times New Roman"/>
          <w:sz w:val="28"/>
          <w:szCs w:val="28"/>
        </w:rPr>
        <w:tab/>
        <w:t xml:space="preserve">      В.В. Путин</w:t>
      </w:r>
    </w:p>
    <w:p w:rsidR="00A211EE" w:rsidRPr="0089043A" w:rsidRDefault="00A211EE" w:rsidP="00A211EE">
      <w:pPr>
        <w:spacing w:after="0" w:line="240" w:lineRule="auto"/>
        <w:jc w:val="right"/>
        <w:rPr>
          <w:rFonts w:ascii="Times New Roman" w:eastAsia="Calibri"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89043A">
        <w:rPr>
          <w:rFonts w:ascii="Times New Roman" w:eastAsia="Calibri" w:hAnsi="Times New Roman" w:cs="Times New Roman"/>
          <w:sz w:val="28"/>
          <w:szCs w:val="28"/>
        </w:rPr>
        <w:t xml:space="preserve">Приложение № 3     </w:t>
      </w:r>
    </w:p>
    <w:p w:rsidR="00A211EE" w:rsidRPr="0089043A" w:rsidRDefault="0089043A" w:rsidP="00A211E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sidR="00A211EE" w:rsidRPr="0089043A">
        <w:rPr>
          <w:rFonts w:ascii="Times New Roman" w:eastAsia="Calibri" w:hAnsi="Times New Roman" w:cs="Times New Roman"/>
          <w:sz w:val="28"/>
          <w:szCs w:val="28"/>
        </w:rPr>
        <w:t>к протоколу № 33 заседания САД 23-03-2017</w:t>
      </w:r>
    </w:p>
    <w:p w:rsidR="0089043A" w:rsidRDefault="00A211EE" w:rsidP="00E60A7C">
      <w:pPr>
        <w:spacing w:after="0" w:line="240" w:lineRule="auto"/>
        <w:ind w:left="5670"/>
        <w:contextualSpacing/>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A211EE" w:rsidRDefault="00A211EE" w:rsidP="00E60A7C">
      <w:pPr>
        <w:spacing w:after="0" w:line="240" w:lineRule="auto"/>
        <w:ind w:left="5670"/>
        <w:contextualSpacing/>
        <w:jc w:val="right"/>
        <w:rPr>
          <w:rFonts w:ascii="Times New Roman" w:hAnsi="Times New Roman" w:cs="Times New Roman"/>
          <w:sz w:val="28"/>
          <w:szCs w:val="28"/>
        </w:rPr>
      </w:pPr>
      <w:r>
        <w:rPr>
          <w:rFonts w:ascii="Times New Roman" w:hAnsi="Times New Roman" w:cs="Times New Roman"/>
          <w:sz w:val="28"/>
          <w:szCs w:val="28"/>
        </w:rPr>
        <w:t xml:space="preserve">ПРОЕКТ  </w:t>
      </w:r>
    </w:p>
    <w:p w:rsidR="00A211EE" w:rsidRDefault="00A211EE" w:rsidP="00A211EE">
      <w:pPr>
        <w:spacing w:after="0" w:line="240" w:lineRule="auto"/>
        <w:ind w:left="5670"/>
        <w:contextualSpacing/>
        <w:rPr>
          <w:rFonts w:ascii="Times New Roman" w:hAnsi="Times New Roman" w:cs="Times New Roman"/>
          <w:sz w:val="28"/>
          <w:szCs w:val="28"/>
        </w:rPr>
      </w:pPr>
    </w:p>
    <w:p w:rsidR="00A211EE" w:rsidRDefault="00A211EE" w:rsidP="00A211EE">
      <w:pPr>
        <w:spacing w:after="0" w:line="240" w:lineRule="auto"/>
        <w:ind w:left="5670"/>
        <w:contextualSpacing/>
        <w:rPr>
          <w:rFonts w:ascii="Times New Roman" w:hAnsi="Times New Roman" w:cs="Times New Roman"/>
          <w:sz w:val="28"/>
          <w:szCs w:val="28"/>
        </w:rPr>
      </w:pPr>
      <w:r>
        <w:rPr>
          <w:rFonts w:ascii="Times New Roman" w:hAnsi="Times New Roman" w:cs="Times New Roman"/>
          <w:sz w:val="28"/>
          <w:szCs w:val="28"/>
        </w:rPr>
        <w:tab/>
        <w:t xml:space="preserve">Вносится Правительством </w:t>
      </w:r>
      <w:r>
        <w:rPr>
          <w:rFonts w:ascii="Times New Roman" w:hAnsi="Times New Roman" w:cs="Times New Roman"/>
          <w:sz w:val="28"/>
          <w:szCs w:val="28"/>
        </w:rPr>
        <w:tab/>
        <w:t>Российской Федерации</w:t>
      </w:r>
    </w:p>
    <w:p w:rsidR="00A211EE" w:rsidRDefault="00A211EE" w:rsidP="00A211EE">
      <w:pPr>
        <w:spacing w:after="0" w:line="240" w:lineRule="auto"/>
        <w:contextualSpacing/>
        <w:jc w:val="center"/>
        <w:rPr>
          <w:rFonts w:ascii="Times New Roman" w:hAnsi="Times New Roman" w:cs="Times New Roman"/>
          <w:sz w:val="28"/>
          <w:szCs w:val="28"/>
        </w:rPr>
      </w:pPr>
    </w:p>
    <w:p w:rsidR="00A211EE" w:rsidRPr="00DC1625" w:rsidRDefault="00A211EE" w:rsidP="00A211EE">
      <w:pPr>
        <w:jc w:val="center"/>
        <w:rPr>
          <w:rFonts w:ascii="Times New Roman" w:hAnsi="Times New Roman" w:cs="Times New Roman"/>
          <w:b/>
          <w:sz w:val="28"/>
          <w:szCs w:val="28"/>
        </w:rPr>
      </w:pPr>
      <w:r w:rsidRPr="00DC1625">
        <w:rPr>
          <w:rFonts w:ascii="Times New Roman" w:hAnsi="Times New Roman" w:cs="Times New Roman"/>
          <w:b/>
          <w:sz w:val="28"/>
          <w:szCs w:val="28"/>
        </w:rPr>
        <w:t>Российская Федерация</w:t>
      </w:r>
    </w:p>
    <w:p w:rsidR="00A211EE" w:rsidRPr="00DC1625" w:rsidRDefault="00A211EE" w:rsidP="00A211EE">
      <w:pPr>
        <w:jc w:val="center"/>
        <w:rPr>
          <w:rFonts w:ascii="Times New Roman" w:hAnsi="Times New Roman" w:cs="Times New Roman"/>
          <w:b/>
          <w:sz w:val="28"/>
          <w:szCs w:val="28"/>
        </w:rPr>
      </w:pPr>
      <w:r w:rsidRPr="00DC1625">
        <w:rPr>
          <w:rFonts w:ascii="Times New Roman" w:hAnsi="Times New Roman" w:cs="Times New Roman"/>
          <w:b/>
          <w:sz w:val="28"/>
          <w:szCs w:val="28"/>
        </w:rPr>
        <w:t>Федеральный закон</w:t>
      </w:r>
    </w:p>
    <w:p w:rsidR="00A211EE" w:rsidRPr="0067234F" w:rsidRDefault="00A211EE" w:rsidP="00A211EE">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 внесении изменения</w:t>
      </w:r>
      <w:r w:rsidRPr="0067234F">
        <w:rPr>
          <w:rFonts w:ascii="Times New Roman" w:hAnsi="Times New Roman" w:cs="Times New Roman"/>
          <w:b/>
          <w:sz w:val="28"/>
          <w:szCs w:val="28"/>
        </w:rPr>
        <w:t xml:space="preserve"> в главу 55 </w:t>
      </w:r>
    </w:p>
    <w:p w:rsidR="00A211EE" w:rsidRPr="0067234F" w:rsidRDefault="00A211EE" w:rsidP="00A211EE">
      <w:pPr>
        <w:spacing w:after="0" w:line="240" w:lineRule="auto"/>
        <w:contextualSpacing/>
        <w:jc w:val="center"/>
        <w:rPr>
          <w:rFonts w:ascii="Times New Roman" w:hAnsi="Times New Roman" w:cs="Times New Roman"/>
          <w:b/>
          <w:sz w:val="28"/>
          <w:szCs w:val="28"/>
        </w:rPr>
      </w:pPr>
      <w:r w:rsidRPr="0067234F">
        <w:rPr>
          <w:rFonts w:ascii="Times New Roman" w:hAnsi="Times New Roman" w:cs="Times New Roman"/>
          <w:b/>
          <w:sz w:val="28"/>
          <w:szCs w:val="28"/>
        </w:rPr>
        <w:t>Трудового кодекса Российской Федерации</w:t>
      </w:r>
    </w:p>
    <w:p w:rsidR="00A211EE" w:rsidRDefault="00A211EE" w:rsidP="00A211EE">
      <w:pPr>
        <w:spacing w:after="0" w:line="240" w:lineRule="auto"/>
        <w:contextualSpacing/>
        <w:rPr>
          <w:rFonts w:ascii="Times New Roman" w:hAnsi="Times New Roman" w:cs="Times New Roman"/>
          <w:sz w:val="28"/>
          <w:szCs w:val="28"/>
        </w:rPr>
      </w:pPr>
    </w:p>
    <w:p w:rsidR="00A211EE" w:rsidRPr="00AE06CE" w:rsidRDefault="00A211EE" w:rsidP="00A211EE">
      <w:pPr>
        <w:spacing w:after="0" w:line="240" w:lineRule="auto"/>
        <w:ind w:firstLine="567"/>
        <w:contextualSpacing/>
        <w:jc w:val="both"/>
        <w:rPr>
          <w:rFonts w:ascii="Times New Roman" w:hAnsi="Times New Roman" w:cs="Times New Roman"/>
          <w:b/>
          <w:sz w:val="28"/>
          <w:szCs w:val="28"/>
        </w:rPr>
      </w:pPr>
      <w:r w:rsidRPr="00AE06CE">
        <w:rPr>
          <w:rFonts w:ascii="Times New Roman" w:hAnsi="Times New Roman" w:cs="Times New Roman"/>
          <w:b/>
          <w:sz w:val="28"/>
          <w:szCs w:val="28"/>
        </w:rPr>
        <w:t>Статья 1</w:t>
      </w:r>
    </w:p>
    <w:p w:rsidR="00A211EE" w:rsidRPr="00AE06CE" w:rsidRDefault="00A211EE" w:rsidP="00A211EE">
      <w:pPr>
        <w:spacing w:after="0" w:line="240" w:lineRule="auto"/>
        <w:ind w:firstLine="567"/>
        <w:contextualSpacing/>
        <w:jc w:val="both"/>
        <w:rPr>
          <w:rFonts w:ascii="Times New Roman" w:hAnsi="Times New Roman" w:cs="Times New Roman"/>
          <w:sz w:val="28"/>
          <w:szCs w:val="28"/>
        </w:rPr>
      </w:pPr>
    </w:p>
    <w:p w:rsidR="00A211EE" w:rsidRDefault="00A211EE" w:rsidP="00A211EE">
      <w:pPr>
        <w:spacing w:after="0" w:line="240" w:lineRule="auto"/>
        <w:ind w:firstLine="567"/>
        <w:contextualSpacing/>
        <w:jc w:val="both"/>
        <w:rPr>
          <w:rFonts w:ascii="Times New Roman" w:hAnsi="Times New Roman" w:cs="Times New Roman"/>
          <w:sz w:val="28"/>
          <w:szCs w:val="28"/>
        </w:rPr>
      </w:pPr>
      <w:proofErr w:type="gramStart"/>
      <w:r w:rsidRPr="00AE06CE">
        <w:rPr>
          <w:rFonts w:ascii="Times New Roman" w:hAnsi="Times New Roman" w:cs="Times New Roman"/>
          <w:sz w:val="28"/>
          <w:szCs w:val="28"/>
        </w:rPr>
        <w:t xml:space="preserve">Главу 55 Трудового кодекса Российской Федерации (Собрание законодательства Российской Федерации, 2002, </w:t>
      </w:r>
      <w:r>
        <w:rPr>
          <w:rFonts w:ascii="Times New Roman" w:hAnsi="Times New Roman" w:cs="Times New Roman"/>
          <w:sz w:val="28"/>
          <w:szCs w:val="28"/>
        </w:rPr>
        <w:t>№</w:t>
      </w:r>
      <w:r w:rsidRPr="00AE06CE">
        <w:rPr>
          <w:rFonts w:ascii="Times New Roman" w:hAnsi="Times New Roman" w:cs="Times New Roman"/>
          <w:sz w:val="28"/>
          <w:szCs w:val="28"/>
        </w:rPr>
        <w:t xml:space="preserve"> 1, ст. 3; 2004, </w:t>
      </w:r>
      <w:r>
        <w:rPr>
          <w:rFonts w:ascii="Times New Roman" w:hAnsi="Times New Roman" w:cs="Times New Roman"/>
          <w:sz w:val="28"/>
          <w:szCs w:val="28"/>
        </w:rPr>
        <w:t>№</w:t>
      </w:r>
      <w:r w:rsidRPr="00AE06CE">
        <w:rPr>
          <w:rFonts w:ascii="Times New Roman" w:hAnsi="Times New Roman" w:cs="Times New Roman"/>
          <w:sz w:val="28"/>
          <w:szCs w:val="28"/>
        </w:rPr>
        <w:t xml:space="preserve"> 35, </w:t>
      </w:r>
      <w:r>
        <w:rPr>
          <w:rFonts w:ascii="Times New Roman" w:hAnsi="Times New Roman" w:cs="Times New Roman"/>
          <w:sz w:val="28"/>
          <w:szCs w:val="28"/>
        </w:rPr>
        <w:br/>
      </w:r>
      <w:r w:rsidRPr="00AE06CE">
        <w:rPr>
          <w:rFonts w:ascii="Times New Roman" w:hAnsi="Times New Roman" w:cs="Times New Roman"/>
          <w:sz w:val="28"/>
          <w:szCs w:val="28"/>
        </w:rPr>
        <w:t xml:space="preserve">ст. 3607; 2006, </w:t>
      </w:r>
      <w:r>
        <w:rPr>
          <w:rFonts w:ascii="Times New Roman" w:hAnsi="Times New Roman" w:cs="Times New Roman"/>
          <w:sz w:val="28"/>
          <w:szCs w:val="28"/>
        </w:rPr>
        <w:t>№</w:t>
      </w:r>
      <w:r w:rsidRPr="00AE06CE">
        <w:rPr>
          <w:rFonts w:ascii="Times New Roman" w:hAnsi="Times New Roman" w:cs="Times New Roman"/>
          <w:sz w:val="28"/>
          <w:szCs w:val="28"/>
        </w:rPr>
        <w:t xml:space="preserve"> 27, ст. 2878; 2008, </w:t>
      </w:r>
      <w:r>
        <w:rPr>
          <w:rFonts w:ascii="Times New Roman" w:hAnsi="Times New Roman" w:cs="Times New Roman"/>
          <w:sz w:val="28"/>
          <w:szCs w:val="28"/>
        </w:rPr>
        <w:t>№</w:t>
      </w:r>
      <w:r w:rsidRPr="00AE06CE">
        <w:rPr>
          <w:rFonts w:ascii="Times New Roman" w:hAnsi="Times New Roman" w:cs="Times New Roman"/>
          <w:sz w:val="28"/>
          <w:szCs w:val="28"/>
        </w:rPr>
        <w:t xml:space="preserve"> 9, ст. 812; 2010, </w:t>
      </w:r>
      <w:r>
        <w:rPr>
          <w:rFonts w:ascii="Times New Roman" w:hAnsi="Times New Roman" w:cs="Times New Roman"/>
          <w:sz w:val="28"/>
          <w:szCs w:val="28"/>
        </w:rPr>
        <w:t>№</w:t>
      </w:r>
      <w:r w:rsidRPr="00AE06CE">
        <w:rPr>
          <w:rFonts w:ascii="Times New Roman" w:hAnsi="Times New Roman" w:cs="Times New Roman"/>
          <w:sz w:val="28"/>
          <w:szCs w:val="28"/>
        </w:rPr>
        <w:t xml:space="preserve"> 52, ст. 7002; 2011, </w:t>
      </w:r>
      <w:r>
        <w:rPr>
          <w:rFonts w:ascii="Times New Roman" w:hAnsi="Times New Roman" w:cs="Times New Roman"/>
          <w:sz w:val="28"/>
          <w:szCs w:val="28"/>
        </w:rPr>
        <w:t>№</w:t>
      </w:r>
      <w:r w:rsidRPr="00AE06CE">
        <w:rPr>
          <w:rFonts w:ascii="Times New Roman" w:hAnsi="Times New Roman" w:cs="Times New Roman"/>
          <w:sz w:val="28"/>
          <w:szCs w:val="28"/>
        </w:rPr>
        <w:t xml:space="preserve"> 1, ст. 49; 2012, </w:t>
      </w:r>
      <w:r>
        <w:rPr>
          <w:rFonts w:ascii="Times New Roman" w:hAnsi="Times New Roman" w:cs="Times New Roman"/>
          <w:sz w:val="28"/>
          <w:szCs w:val="28"/>
        </w:rPr>
        <w:t>№</w:t>
      </w:r>
      <w:r w:rsidRPr="00AE06CE">
        <w:rPr>
          <w:rFonts w:ascii="Times New Roman" w:hAnsi="Times New Roman" w:cs="Times New Roman"/>
          <w:sz w:val="28"/>
          <w:szCs w:val="28"/>
        </w:rPr>
        <w:t xml:space="preserve"> 14, ст. 1553; </w:t>
      </w:r>
      <w:r>
        <w:rPr>
          <w:rFonts w:ascii="Times New Roman" w:hAnsi="Times New Roman" w:cs="Times New Roman"/>
          <w:sz w:val="28"/>
          <w:szCs w:val="28"/>
        </w:rPr>
        <w:t>№</w:t>
      </w:r>
      <w:r w:rsidRPr="00AE06CE">
        <w:rPr>
          <w:rFonts w:ascii="Times New Roman" w:hAnsi="Times New Roman" w:cs="Times New Roman"/>
          <w:sz w:val="28"/>
          <w:szCs w:val="28"/>
        </w:rPr>
        <w:t xml:space="preserve"> 50, ст. 6954; 2013, </w:t>
      </w:r>
      <w:r>
        <w:rPr>
          <w:rFonts w:ascii="Times New Roman" w:hAnsi="Times New Roman" w:cs="Times New Roman"/>
          <w:sz w:val="28"/>
          <w:szCs w:val="28"/>
        </w:rPr>
        <w:t>№</w:t>
      </w:r>
      <w:r w:rsidRPr="00AE06CE">
        <w:rPr>
          <w:rFonts w:ascii="Times New Roman" w:hAnsi="Times New Roman" w:cs="Times New Roman"/>
          <w:sz w:val="28"/>
          <w:szCs w:val="28"/>
        </w:rPr>
        <w:t xml:space="preserve"> 19, ст. 2329; </w:t>
      </w:r>
      <w:r>
        <w:rPr>
          <w:rFonts w:ascii="Times New Roman" w:hAnsi="Times New Roman" w:cs="Times New Roman"/>
          <w:sz w:val="28"/>
          <w:szCs w:val="28"/>
        </w:rPr>
        <w:t>№</w:t>
      </w:r>
      <w:r w:rsidRPr="00AE06CE">
        <w:rPr>
          <w:rFonts w:ascii="Times New Roman" w:hAnsi="Times New Roman" w:cs="Times New Roman"/>
          <w:sz w:val="28"/>
          <w:szCs w:val="28"/>
        </w:rPr>
        <w:t xml:space="preserve"> 23, ст. 2866, 2883; </w:t>
      </w:r>
      <w:r>
        <w:rPr>
          <w:rFonts w:ascii="Times New Roman" w:hAnsi="Times New Roman" w:cs="Times New Roman"/>
          <w:sz w:val="28"/>
          <w:szCs w:val="28"/>
        </w:rPr>
        <w:t>№</w:t>
      </w:r>
      <w:r w:rsidRPr="00AE06CE">
        <w:rPr>
          <w:rFonts w:ascii="Times New Roman" w:hAnsi="Times New Roman" w:cs="Times New Roman"/>
          <w:sz w:val="28"/>
          <w:szCs w:val="28"/>
        </w:rPr>
        <w:t xml:space="preserve"> 27, ст. 3477;</w:t>
      </w:r>
      <w:proofErr w:type="gramEnd"/>
      <w:r w:rsidRPr="00AE06CE">
        <w:rPr>
          <w:rFonts w:ascii="Times New Roman" w:hAnsi="Times New Roman" w:cs="Times New Roman"/>
          <w:sz w:val="28"/>
          <w:szCs w:val="28"/>
        </w:rPr>
        <w:t xml:space="preserve"> </w:t>
      </w:r>
      <w:r>
        <w:rPr>
          <w:rFonts w:ascii="Times New Roman" w:hAnsi="Times New Roman" w:cs="Times New Roman"/>
          <w:sz w:val="28"/>
          <w:szCs w:val="28"/>
        </w:rPr>
        <w:t>№</w:t>
      </w:r>
      <w:r w:rsidRPr="00AE06CE">
        <w:rPr>
          <w:rFonts w:ascii="Times New Roman" w:hAnsi="Times New Roman" w:cs="Times New Roman"/>
          <w:sz w:val="28"/>
          <w:szCs w:val="28"/>
        </w:rPr>
        <w:t xml:space="preserve"> </w:t>
      </w:r>
      <w:proofErr w:type="gramStart"/>
      <w:r w:rsidRPr="00AE06CE">
        <w:rPr>
          <w:rFonts w:ascii="Times New Roman" w:hAnsi="Times New Roman" w:cs="Times New Roman"/>
          <w:sz w:val="28"/>
          <w:szCs w:val="28"/>
        </w:rPr>
        <w:t xml:space="preserve">52, ст. 6986; 2014, </w:t>
      </w:r>
      <w:r>
        <w:rPr>
          <w:rFonts w:ascii="Times New Roman" w:hAnsi="Times New Roman" w:cs="Times New Roman"/>
          <w:sz w:val="28"/>
          <w:szCs w:val="28"/>
        </w:rPr>
        <w:t>№</w:t>
      </w:r>
      <w:r w:rsidRPr="00AE06CE">
        <w:rPr>
          <w:rFonts w:ascii="Times New Roman" w:hAnsi="Times New Roman" w:cs="Times New Roman"/>
          <w:sz w:val="28"/>
          <w:szCs w:val="28"/>
        </w:rPr>
        <w:t xml:space="preserve"> 14, ст. 1548; </w:t>
      </w:r>
      <w:r w:rsidRPr="0021655D">
        <w:rPr>
          <w:rFonts w:ascii="Times New Roman" w:hAnsi="Times New Roman" w:cs="Times New Roman"/>
          <w:sz w:val="28"/>
          <w:szCs w:val="28"/>
        </w:rPr>
        <w:t xml:space="preserve">№ 23, </w:t>
      </w:r>
      <w:r>
        <w:rPr>
          <w:rFonts w:ascii="Times New Roman" w:hAnsi="Times New Roman" w:cs="Times New Roman"/>
          <w:sz w:val="28"/>
          <w:szCs w:val="28"/>
        </w:rPr>
        <w:br/>
      </w:r>
      <w:r w:rsidRPr="0021655D">
        <w:rPr>
          <w:rFonts w:ascii="Times New Roman" w:hAnsi="Times New Roman" w:cs="Times New Roman"/>
          <w:sz w:val="28"/>
          <w:szCs w:val="28"/>
        </w:rPr>
        <w:t>ст. 2930;</w:t>
      </w:r>
      <w:r>
        <w:rPr>
          <w:rFonts w:ascii="Times New Roman" w:hAnsi="Times New Roman" w:cs="Times New Roman"/>
          <w:sz w:val="28"/>
          <w:szCs w:val="28"/>
        </w:rPr>
        <w:t xml:space="preserve"> № 52, ст. 7543; </w:t>
      </w:r>
      <w:r w:rsidRPr="006F65C5">
        <w:rPr>
          <w:rFonts w:ascii="Times New Roman" w:hAnsi="Times New Roman" w:cs="Times New Roman"/>
          <w:sz w:val="28"/>
          <w:szCs w:val="28"/>
        </w:rPr>
        <w:t>2015, № 1, ст. </w:t>
      </w:r>
      <w:r>
        <w:rPr>
          <w:rFonts w:ascii="Times New Roman" w:hAnsi="Times New Roman" w:cs="Times New Roman"/>
          <w:sz w:val="28"/>
          <w:szCs w:val="28"/>
        </w:rPr>
        <w:t xml:space="preserve">42, </w:t>
      </w:r>
      <w:r w:rsidRPr="006F65C5">
        <w:rPr>
          <w:rFonts w:ascii="Times New Roman" w:hAnsi="Times New Roman" w:cs="Times New Roman"/>
          <w:sz w:val="28"/>
          <w:szCs w:val="28"/>
        </w:rPr>
        <w:t xml:space="preserve">72;  </w:t>
      </w:r>
      <w:r>
        <w:rPr>
          <w:rFonts w:ascii="Times New Roman" w:hAnsi="Times New Roman" w:cs="Times New Roman"/>
          <w:sz w:val="28"/>
          <w:szCs w:val="28"/>
        </w:rPr>
        <w:t xml:space="preserve">№ 29, ст. 4363; </w:t>
      </w:r>
      <w:r w:rsidRPr="006F65C5">
        <w:rPr>
          <w:rFonts w:ascii="Times New Roman" w:hAnsi="Times New Roman" w:cs="Times New Roman"/>
          <w:sz w:val="28"/>
          <w:szCs w:val="28"/>
        </w:rPr>
        <w:t>№ 41, ст. 5639; 2016, № 1, ст. 11; № 27, ст. 4169, 4280)</w:t>
      </w:r>
      <w:r>
        <w:rPr>
          <w:rFonts w:ascii="Times New Roman" w:hAnsi="Times New Roman" w:cs="Times New Roman"/>
          <w:sz w:val="28"/>
          <w:szCs w:val="28"/>
        </w:rPr>
        <w:t xml:space="preserve"> дополнить статьей 351</w:t>
      </w:r>
      <w:r w:rsidRPr="00AE06CE">
        <w:rPr>
          <w:rFonts w:ascii="Times New Roman" w:hAnsi="Times New Roman" w:cs="Times New Roman"/>
          <w:sz w:val="28"/>
          <w:szCs w:val="28"/>
          <w:vertAlign w:val="superscript"/>
        </w:rPr>
        <w:t>6</w:t>
      </w:r>
      <w:r w:rsidRPr="00AE06CE">
        <w:rPr>
          <w:rFonts w:ascii="Times New Roman" w:hAnsi="Times New Roman" w:cs="Times New Roman"/>
          <w:sz w:val="28"/>
          <w:szCs w:val="28"/>
        </w:rPr>
        <w:t xml:space="preserve"> следующего содержания:</w:t>
      </w:r>
      <w:proofErr w:type="gramEnd"/>
    </w:p>
    <w:p w:rsidR="00A211EE" w:rsidRPr="00AE06CE" w:rsidRDefault="00A211EE" w:rsidP="00A211EE">
      <w:pPr>
        <w:spacing w:after="0" w:line="240" w:lineRule="auto"/>
        <w:ind w:firstLine="567"/>
        <w:contextualSpacing/>
        <w:jc w:val="both"/>
        <w:rPr>
          <w:rFonts w:ascii="Times New Roman" w:hAnsi="Times New Roman" w:cs="Times New Roman"/>
          <w:sz w:val="28"/>
          <w:szCs w:val="28"/>
        </w:rPr>
      </w:pPr>
    </w:p>
    <w:p w:rsidR="00A211EE" w:rsidRDefault="00A211EE" w:rsidP="00A211E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Pr="00AE06CE">
        <w:rPr>
          <w:rFonts w:ascii="Times New Roman" w:hAnsi="Times New Roman" w:cs="Times New Roman"/>
          <w:sz w:val="28"/>
          <w:szCs w:val="28"/>
        </w:rPr>
        <w:t>Статья 35</w:t>
      </w:r>
      <w:r>
        <w:rPr>
          <w:rFonts w:ascii="Times New Roman" w:hAnsi="Times New Roman" w:cs="Times New Roman"/>
          <w:sz w:val="28"/>
          <w:szCs w:val="28"/>
        </w:rPr>
        <w:t>1</w:t>
      </w:r>
      <w:r w:rsidRPr="00AE06CE">
        <w:rPr>
          <w:rFonts w:ascii="Times New Roman" w:hAnsi="Times New Roman" w:cs="Times New Roman"/>
          <w:sz w:val="28"/>
          <w:szCs w:val="28"/>
          <w:vertAlign w:val="superscript"/>
        </w:rPr>
        <w:t>6</w:t>
      </w:r>
      <w:r>
        <w:rPr>
          <w:rFonts w:ascii="Times New Roman" w:hAnsi="Times New Roman" w:cs="Times New Roman"/>
          <w:sz w:val="28"/>
          <w:szCs w:val="28"/>
        </w:rPr>
        <w:t xml:space="preserve">. </w:t>
      </w:r>
      <w:r>
        <w:rPr>
          <w:rFonts w:ascii="Times New Roman" w:hAnsi="Times New Roman" w:cs="Times New Roman"/>
          <w:b/>
          <w:sz w:val="28"/>
          <w:szCs w:val="28"/>
        </w:rPr>
        <w:t>Регулирование</w:t>
      </w:r>
      <w:r w:rsidRPr="00AE06CE">
        <w:rPr>
          <w:rFonts w:ascii="Times New Roman" w:hAnsi="Times New Roman" w:cs="Times New Roman"/>
          <w:b/>
          <w:sz w:val="28"/>
          <w:szCs w:val="28"/>
        </w:rPr>
        <w:t xml:space="preserve"> </w:t>
      </w:r>
      <w:r>
        <w:rPr>
          <w:rFonts w:ascii="Times New Roman" w:hAnsi="Times New Roman" w:cs="Times New Roman"/>
          <w:b/>
          <w:sz w:val="28"/>
          <w:szCs w:val="28"/>
        </w:rPr>
        <w:t>т</w:t>
      </w:r>
      <w:r w:rsidRPr="00AE06CE">
        <w:rPr>
          <w:rFonts w:ascii="Times New Roman" w:hAnsi="Times New Roman" w:cs="Times New Roman"/>
          <w:b/>
          <w:sz w:val="28"/>
          <w:szCs w:val="28"/>
        </w:rPr>
        <w:t>руда аудиторов</w:t>
      </w:r>
      <w:r>
        <w:rPr>
          <w:rFonts w:ascii="Times New Roman" w:hAnsi="Times New Roman" w:cs="Times New Roman"/>
          <w:b/>
          <w:sz w:val="28"/>
          <w:szCs w:val="28"/>
        </w:rPr>
        <w:t xml:space="preserve"> </w:t>
      </w:r>
      <w:r w:rsidRPr="008109D2">
        <w:rPr>
          <w:rFonts w:ascii="Times New Roman" w:hAnsi="Times New Roman" w:cs="Times New Roman"/>
          <w:b/>
          <w:sz w:val="28"/>
          <w:szCs w:val="28"/>
        </w:rPr>
        <w:t>и</w:t>
      </w:r>
      <w:r>
        <w:rPr>
          <w:rFonts w:ascii="Times New Roman" w:hAnsi="Times New Roman" w:cs="Times New Roman"/>
          <w:b/>
          <w:sz w:val="28"/>
          <w:szCs w:val="28"/>
        </w:rPr>
        <w:t xml:space="preserve"> лиц, претендующих на осуществление</w:t>
      </w:r>
      <w:r w:rsidRPr="008109D2">
        <w:rPr>
          <w:rFonts w:ascii="Times New Roman" w:hAnsi="Times New Roman" w:cs="Times New Roman"/>
          <w:b/>
          <w:sz w:val="28"/>
          <w:szCs w:val="28"/>
        </w:rPr>
        <w:t xml:space="preserve"> </w:t>
      </w:r>
      <w:r>
        <w:rPr>
          <w:rFonts w:ascii="Times New Roman" w:hAnsi="Times New Roman" w:cs="Times New Roman"/>
          <w:b/>
          <w:sz w:val="28"/>
          <w:szCs w:val="28"/>
        </w:rPr>
        <w:t xml:space="preserve">(участие в осуществлении) </w:t>
      </w:r>
      <w:r w:rsidRPr="008109D2">
        <w:rPr>
          <w:rFonts w:ascii="Times New Roman" w:hAnsi="Times New Roman" w:cs="Times New Roman"/>
          <w:b/>
          <w:sz w:val="28"/>
          <w:szCs w:val="28"/>
        </w:rPr>
        <w:t>аудиторской деятельности</w:t>
      </w:r>
    </w:p>
    <w:p w:rsidR="00A211EE" w:rsidRDefault="00A211EE" w:rsidP="00A211EE">
      <w:pPr>
        <w:spacing w:after="0" w:line="24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Особенности регулирования труда аудиторов и лиц, претендующих на осуществление </w:t>
      </w:r>
      <w:r w:rsidRPr="00655B86">
        <w:rPr>
          <w:rFonts w:ascii="Times New Roman" w:hAnsi="Times New Roman" w:cs="Times New Roman"/>
          <w:sz w:val="28"/>
          <w:szCs w:val="28"/>
        </w:rPr>
        <w:t xml:space="preserve">(участие в осуществлении) </w:t>
      </w:r>
      <w:r>
        <w:rPr>
          <w:rFonts w:ascii="Times New Roman" w:hAnsi="Times New Roman" w:cs="Times New Roman"/>
          <w:sz w:val="28"/>
          <w:szCs w:val="28"/>
        </w:rPr>
        <w:t xml:space="preserve">аудиторской деятельности, в том числе порядок проведения квалификационного экзамена на получение квалификационного аттестата аудитора и выдачи </w:t>
      </w:r>
      <w:r w:rsidRPr="00AD237F">
        <w:rPr>
          <w:rFonts w:ascii="Times New Roman" w:hAnsi="Times New Roman" w:cs="Times New Roman"/>
          <w:sz w:val="28"/>
          <w:szCs w:val="28"/>
        </w:rPr>
        <w:t>квалификационного аттестата аудитора</w:t>
      </w:r>
      <w:r>
        <w:rPr>
          <w:rFonts w:ascii="Times New Roman" w:hAnsi="Times New Roman" w:cs="Times New Roman"/>
          <w:sz w:val="28"/>
          <w:szCs w:val="28"/>
        </w:rPr>
        <w:t xml:space="preserve">, ограничения и запреты, связанные с осуществлением </w:t>
      </w:r>
      <w:r w:rsidRPr="000B7D38">
        <w:rPr>
          <w:rFonts w:ascii="Times New Roman" w:hAnsi="Times New Roman" w:cs="Times New Roman"/>
          <w:sz w:val="28"/>
          <w:szCs w:val="28"/>
        </w:rPr>
        <w:t>(участие</w:t>
      </w:r>
      <w:r>
        <w:rPr>
          <w:rFonts w:ascii="Times New Roman" w:hAnsi="Times New Roman" w:cs="Times New Roman"/>
          <w:sz w:val="28"/>
          <w:szCs w:val="28"/>
        </w:rPr>
        <w:t>м</w:t>
      </w:r>
      <w:r w:rsidRPr="000B7D38">
        <w:rPr>
          <w:rFonts w:ascii="Times New Roman" w:hAnsi="Times New Roman" w:cs="Times New Roman"/>
          <w:sz w:val="28"/>
          <w:szCs w:val="28"/>
        </w:rPr>
        <w:t xml:space="preserve"> в осуществлении) </w:t>
      </w:r>
      <w:r>
        <w:rPr>
          <w:rFonts w:ascii="Times New Roman" w:hAnsi="Times New Roman" w:cs="Times New Roman"/>
          <w:sz w:val="28"/>
          <w:szCs w:val="28"/>
        </w:rPr>
        <w:t>аудиторской деятельности, обучение по программам повышения квалификации, устанавливаются Федеральным законом «Об аудиторской деятельности».</w:t>
      </w:r>
      <w:proofErr w:type="gramEnd"/>
    </w:p>
    <w:p w:rsidR="00A211EE" w:rsidRDefault="00A211EE" w:rsidP="00A211E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целях настоящей статьи </w:t>
      </w:r>
      <w:r w:rsidRPr="00041673">
        <w:rPr>
          <w:rFonts w:ascii="Times New Roman" w:hAnsi="Times New Roman" w:cs="Times New Roman"/>
          <w:sz w:val="28"/>
          <w:szCs w:val="28"/>
        </w:rPr>
        <w:t xml:space="preserve">лицом, претендующим на осуществление (участие в осуществлении) </w:t>
      </w:r>
      <w:r>
        <w:rPr>
          <w:rFonts w:ascii="Times New Roman" w:hAnsi="Times New Roman" w:cs="Times New Roman"/>
          <w:sz w:val="28"/>
          <w:szCs w:val="28"/>
        </w:rPr>
        <w:t>аудиторской деятельности, является</w:t>
      </w:r>
      <w:r w:rsidRPr="00041673">
        <w:rPr>
          <w:rFonts w:ascii="Times New Roman" w:hAnsi="Times New Roman" w:cs="Times New Roman"/>
          <w:sz w:val="28"/>
          <w:szCs w:val="28"/>
        </w:rPr>
        <w:t xml:space="preserve"> лицо, приступившее к сдаче квалификационного экзамена на получение квалификационного аттестата аудитора</w:t>
      </w:r>
      <w:proofErr w:type="gramStart"/>
      <w:r w:rsidRPr="00041673">
        <w:rPr>
          <w:rFonts w:ascii="Times New Roman" w:hAnsi="Times New Roman" w:cs="Times New Roman"/>
          <w:sz w:val="28"/>
          <w:szCs w:val="28"/>
        </w:rPr>
        <w:t>.</w:t>
      </w:r>
      <w:r>
        <w:rPr>
          <w:rFonts w:ascii="Times New Roman" w:hAnsi="Times New Roman" w:cs="Times New Roman"/>
          <w:sz w:val="28"/>
          <w:szCs w:val="28"/>
        </w:rPr>
        <w:t>».</w:t>
      </w:r>
      <w:proofErr w:type="gramEnd"/>
    </w:p>
    <w:p w:rsidR="00A211EE" w:rsidRDefault="00A211EE" w:rsidP="00A211EE">
      <w:pPr>
        <w:spacing w:after="0" w:line="240" w:lineRule="auto"/>
        <w:ind w:firstLine="567"/>
        <w:contextualSpacing/>
        <w:jc w:val="both"/>
        <w:rPr>
          <w:rFonts w:ascii="Times New Roman" w:hAnsi="Times New Roman" w:cs="Times New Roman"/>
          <w:sz w:val="28"/>
          <w:szCs w:val="28"/>
        </w:rPr>
      </w:pPr>
    </w:p>
    <w:p w:rsidR="00A211EE" w:rsidRPr="00746E22" w:rsidRDefault="00A211EE" w:rsidP="00A211EE">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ab/>
      </w:r>
      <w:r w:rsidRPr="00746E22">
        <w:rPr>
          <w:rFonts w:ascii="Times New Roman" w:hAnsi="Times New Roman" w:cs="Times New Roman"/>
          <w:b/>
          <w:sz w:val="28"/>
          <w:szCs w:val="28"/>
        </w:rPr>
        <w:t>Статья 2</w:t>
      </w:r>
    </w:p>
    <w:p w:rsidR="00A211EE" w:rsidRDefault="00A211EE" w:rsidP="00A211EE">
      <w:pPr>
        <w:spacing w:after="0" w:line="240" w:lineRule="auto"/>
        <w:contextualSpacing/>
        <w:jc w:val="both"/>
        <w:rPr>
          <w:rFonts w:ascii="Times New Roman" w:hAnsi="Times New Roman" w:cs="Times New Roman"/>
          <w:sz w:val="28"/>
          <w:szCs w:val="28"/>
        </w:rPr>
      </w:pPr>
    </w:p>
    <w:p w:rsidR="00A211EE" w:rsidRDefault="00A211EE" w:rsidP="00A211E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Настоящий Федеральный закон вступает в силу со дня его официального опубликования.</w:t>
      </w:r>
    </w:p>
    <w:p w:rsidR="00A211EE" w:rsidRDefault="00A211EE" w:rsidP="00A211EE">
      <w:pPr>
        <w:spacing w:after="0" w:line="240" w:lineRule="auto"/>
        <w:contextualSpacing/>
        <w:jc w:val="both"/>
        <w:rPr>
          <w:rFonts w:ascii="Times New Roman" w:hAnsi="Times New Roman" w:cs="Times New Roman"/>
          <w:sz w:val="28"/>
          <w:szCs w:val="28"/>
        </w:rPr>
      </w:pPr>
    </w:p>
    <w:p w:rsidR="00A211EE" w:rsidRDefault="00A211EE" w:rsidP="00A211E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Президент </w:t>
      </w:r>
    </w:p>
    <w:p w:rsidR="00A211EE" w:rsidRDefault="00A211EE" w:rsidP="00A211E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Российской Федерации </w:t>
      </w:r>
    </w:p>
    <w:p w:rsidR="00C33803" w:rsidRPr="00C33803" w:rsidRDefault="00C33803" w:rsidP="00C33803">
      <w:pPr>
        <w:spacing w:after="0" w:line="240" w:lineRule="auto"/>
        <w:jc w:val="right"/>
        <w:rPr>
          <w:rFonts w:ascii="Times New Roman" w:hAnsi="Times New Roman" w:cs="Times New Roman"/>
          <w:sz w:val="28"/>
          <w:szCs w:val="28"/>
        </w:rPr>
      </w:pPr>
      <w:r w:rsidRPr="00C33803">
        <w:rPr>
          <w:rFonts w:ascii="Times New Roman" w:hAnsi="Times New Roman" w:cs="Times New Roman"/>
          <w:sz w:val="28"/>
          <w:szCs w:val="28"/>
        </w:rPr>
        <w:lastRenderedPageBreak/>
        <w:t xml:space="preserve">Приложение № 4  </w:t>
      </w:r>
    </w:p>
    <w:p w:rsidR="00C33803" w:rsidRPr="00C33803" w:rsidRDefault="00C33803" w:rsidP="00C33803">
      <w:pPr>
        <w:spacing w:line="240" w:lineRule="auto"/>
        <w:jc w:val="right"/>
        <w:rPr>
          <w:rFonts w:ascii="Times New Roman" w:hAnsi="Times New Roman" w:cs="Times New Roman"/>
          <w:sz w:val="28"/>
          <w:szCs w:val="28"/>
        </w:rPr>
      </w:pPr>
      <w:r w:rsidRPr="00C33803">
        <w:rPr>
          <w:rFonts w:ascii="Times New Roman" w:hAnsi="Times New Roman" w:cs="Times New Roman"/>
          <w:sz w:val="28"/>
          <w:szCs w:val="28"/>
        </w:rPr>
        <w:tab/>
      </w:r>
      <w:r w:rsidRPr="00C33803">
        <w:rPr>
          <w:rFonts w:ascii="Times New Roman" w:hAnsi="Times New Roman" w:cs="Times New Roman"/>
          <w:sz w:val="28"/>
          <w:szCs w:val="28"/>
        </w:rPr>
        <w:tab/>
      </w:r>
      <w:r w:rsidRPr="00C33803">
        <w:rPr>
          <w:rFonts w:ascii="Times New Roman" w:hAnsi="Times New Roman" w:cs="Times New Roman"/>
          <w:sz w:val="28"/>
          <w:szCs w:val="28"/>
        </w:rPr>
        <w:tab/>
      </w:r>
      <w:r w:rsidRPr="00C33803">
        <w:rPr>
          <w:rFonts w:ascii="Times New Roman" w:hAnsi="Times New Roman" w:cs="Times New Roman"/>
          <w:sz w:val="28"/>
          <w:szCs w:val="28"/>
        </w:rPr>
        <w:tab/>
      </w:r>
      <w:r w:rsidRPr="00C33803">
        <w:rPr>
          <w:rFonts w:ascii="Times New Roman" w:hAnsi="Times New Roman" w:cs="Times New Roman"/>
          <w:sz w:val="28"/>
          <w:szCs w:val="28"/>
        </w:rPr>
        <w:tab/>
        <w:t>к протоколу № 33 заседания САД 23-03-2017</w:t>
      </w:r>
    </w:p>
    <w:p w:rsidR="00C33803" w:rsidRPr="00C33803" w:rsidRDefault="00C33803" w:rsidP="00C33803">
      <w:pPr>
        <w:spacing w:after="0" w:line="240" w:lineRule="auto"/>
        <w:jc w:val="center"/>
        <w:rPr>
          <w:rFonts w:ascii="Times New Roman" w:eastAsia="Times New Roman" w:hAnsi="Times New Roman" w:cs="Times New Roman"/>
          <w:b/>
          <w:bCs/>
          <w:sz w:val="28"/>
          <w:szCs w:val="28"/>
          <w:lang w:eastAsia="x-none"/>
        </w:rPr>
      </w:pPr>
    </w:p>
    <w:p w:rsidR="00C33803" w:rsidRPr="00C33803" w:rsidRDefault="00C33803" w:rsidP="00C33803">
      <w:pPr>
        <w:spacing w:after="0" w:line="240" w:lineRule="auto"/>
        <w:jc w:val="center"/>
        <w:rPr>
          <w:rFonts w:ascii="Times New Roman" w:eastAsia="Times New Roman" w:hAnsi="Times New Roman" w:cs="Times New Roman"/>
          <w:b/>
          <w:bCs/>
          <w:sz w:val="28"/>
          <w:szCs w:val="28"/>
          <w:lang w:eastAsia="x-none"/>
        </w:rPr>
      </w:pPr>
      <w:r w:rsidRPr="00C33803">
        <w:rPr>
          <w:rFonts w:ascii="Times New Roman" w:eastAsia="Times New Roman" w:hAnsi="Times New Roman" w:cs="Times New Roman"/>
          <w:b/>
          <w:bCs/>
          <w:sz w:val="28"/>
          <w:szCs w:val="28"/>
          <w:lang w:eastAsia="x-none"/>
        </w:rPr>
        <w:t xml:space="preserve">Порядок применения Федеральным казначейством </w:t>
      </w:r>
    </w:p>
    <w:p w:rsidR="00C33803" w:rsidRPr="00C33803" w:rsidRDefault="00C33803" w:rsidP="00C33803">
      <w:pPr>
        <w:spacing w:after="120" w:line="240" w:lineRule="auto"/>
        <w:jc w:val="center"/>
        <w:rPr>
          <w:rFonts w:ascii="Times New Roman" w:eastAsia="Times New Roman" w:hAnsi="Times New Roman" w:cs="Times New Roman"/>
          <w:b/>
          <w:bCs/>
          <w:sz w:val="28"/>
          <w:szCs w:val="28"/>
          <w:lang w:eastAsia="x-none"/>
        </w:rPr>
      </w:pPr>
      <w:r w:rsidRPr="00C33803">
        <w:rPr>
          <w:rFonts w:ascii="Times New Roman" w:eastAsia="Times New Roman" w:hAnsi="Times New Roman" w:cs="Times New Roman"/>
          <w:b/>
          <w:bCs/>
          <w:sz w:val="28"/>
          <w:szCs w:val="28"/>
          <w:lang w:eastAsia="x-none"/>
        </w:rPr>
        <w:t>мер воздействия в отношен</w:t>
      </w:r>
      <w:proofErr w:type="gramStart"/>
      <w:r w:rsidRPr="00C33803">
        <w:rPr>
          <w:rFonts w:ascii="Times New Roman" w:eastAsia="Times New Roman" w:hAnsi="Times New Roman" w:cs="Times New Roman"/>
          <w:b/>
          <w:bCs/>
          <w:sz w:val="28"/>
          <w:szCs w:val="28"/>
          <w:lang w:eastAsia="x-none"/>
        </w:rPr>
        <w:t>ии ау</w:t>
      </w:r>
      <w:proofErr w:type="gramEnd"/>
      <w:r w:rsidRPr="00C33803">
        <w:rPr>
          <w:rFonts w:ascii="Times New Roman" w:eastAsia="Times New Roman" w:hAnsi="Times New Roman" w:cs="Times New Roman"/>
          <w:b/>
          <w:bCs/>
          <w:sz w:val="28"/>
          <w:szCs w:val="28"/>
          <w:lang w:eastAsia="x-none"/>
        </w:rPr>
        <w:t>диторских организаций</w:t>
      </w:r>
    </w:p>
    <w:p w:rsidR="00C33803" w:rsidRPr="00C33803" w:rsidRDefault="00C33803" w:rsidP="00C33803">
      <w:pPr>
        <w:spacing w:after="0" w:line="240" w:lineRule="auto"/>
        <w:jc w:val="center"/>
        <w:rPr>
          <w:rFonts w:ascii="Times New Roman" w:eastAsia="Times New Roman" w:hAnsi="Times New Roman" w:cs="Times New Roman"/>
          <w:b/>
          <w:bCs/>
          <w:sz w:val="28"/>
          <w:szCs w:val="28"/>
          <w:lang w:eastAsia="x-none"/>
        </w:rPr>
      </w:pPr>
    </w:p>
    <w:p w:rsidR="00C33803" w:rsidRPr="00C33803" w:rsidRDefault="00C33803" w:rsidP="00C33803">
      <w:pPr>
        <w:spacing w:after="0" w:line="240" w:lineRule="auto"/>
        <w:jc w:val="center"/>
        <w:rPr>
          <w:rFonts w:ascii="Times New Roman" w:eastAsia="Times New Roman" w:hAnsi="Times New Roman" w:cs="Times New Roman"/>
          <w:b/>
          <w:bCs/>
          <w:sz w:val="28"/>
          <w:szCs w:val="28"/>
          <w:lang w:eastAsia="x-none"/>
        </w:rPr>
      </w:pPr>
      <w:r w:rsidRPr="00C33803">
        <w:rPr>
          <w:rFonts w:ascii="Times New Roman" w:eastAsia="Times New Roman" w:hAnsi="Times New Roman" w:cs="Times New Roman"/>
          <w:b/>
          <w:bCs/>
          <w:sz w:val="28"/>
          <w:szCs w:val="28"/>
          <w:lang w:val="x-none" w:eastAsia="x-none"/>
        </w:rPr>
        <w:t xml:space="preserve">I. </w:t>
      </w:r>
      <w:r w:rsidRPr="00C33803">
        <w:rPr>
          <w:rFonts w:ascii="Times New Roman" w:eastAsia="Times New Roman" w:hAnsi="Times New Roman" w:cs="Times New Roman"/>
          <w:b/>
          <w:bCs/>
          <w:sz w:val="28"/>
          <w:szCs w:val="28"/>
          <w:lang w:eastAsia="x-none"/>
        </w:rPr>
        <w:t>Общие положения</w:t>
      </w:r>
    </w:p>
    <w:p w:rsidR="00C33803" w:rsidRPr="00C33803" w:rsidRDefault="00C33803" w:rsidP="00C33803">
      <w:pPr>
        <w:keepNext/>
        <w:spacing w:after="0" w:line="240" w:lineRule="auto"/>
        <w:ind w:firstLine="709"/>
        <w:jc w:val="both"/>
        <w:outlineLvl w:val="3"/>
        <w:rPr>
          <w:rFonts w:ascii="Times New Roman" w:eastAsia="Times New Roman" w:hAnsi="Times New Roman" w:cs="Times New Roman"/>
          <w:bCs/>
          <w:sz w:val="28"/>
          <w:szCs w:val="28"/>
          <w:lang w:eastAsia="x-none"/>
        </w:rPr>
      </w:pPr>
      <w:proofErr w:type="gramStart"/>
      <w:r w:rsidRPr="00C33803">
        <w:rPr>
          <w:rFonts w:ascii="Times New Roman" w:eastAsia="Times New Roman" w:hAnsi="Times New Roman" w:cs="Times New Roman"/>
          <w:bCs/>
          <w:sz w:val="28"/>
          <w:szCs w:val="28"/>
          <w:lang w:eastAsia="x-none"/>
        </w:rPr>
        <w:t>Мера воздействия является установленной государством мерой ответственности за совершенное нарушение требований Федерального закона «Об аудиторской деятельности», стандартов аудиторской деятельности, правил независимости аудиторов и аудиторских организаций, кодекса профессиональной этики аудиторов (далее – правила аудиторской деятельности) и применяется в целях предупреждения совершения новых нарушений субъектами аудиторской деятельности.</w:t>
      </w:r>
      <w:proofErr w:type="gramEnd"/>
    </w:p>
    <w:p w:rsidR="00C33803" w:rsidRPr="00C33803" w:rsidRDefault="00C33803" w:rsidP="00C33803">
      <w:pPr>
        <w:keepNext/>
        <w:spacing w:after="0" w:line="240" w:lineRule="auto"/>
        <w:ind w:firstLine="709"/>
        <w:jc w:val="both"/>
        <w:outlineLvl w:val="3"/>
        <w:rPr>
          <w:rFonts w:ascii="Times New Roman" w:eastAsia="Times New Roman" w:hAnsi="Times New Roman" w:cs="Times New Roman"/>
          <w:bCs/>
          <w:sz w:val="28"/>
          <w:szCs w:val="28"/>
          <w:lang w:eastAsia="x-none"/>
        </w:rPr>
      </w:pPr>
      <w:r w:rsidRPr="00C33803">
        <w:rPr>
          <w:rFonts w:ascii="Times New Roman" w:eastAsia="Times New Roman" w:hAnsi="Times New Roman" w:cs="Times New Roman"/>
          <w:bCs/>
          <w:sz w:val="28"/>
          <w:szCs w:val="28"/>
          <w:lang w:eastAsia="x-none"/>
        </w:rPr>
        <w:t>Мера воздействия не может иметь своей целью нанесение вреда деловой репутац</w:t>
      </w:r>
      <w:proofErr w:type="gramStart"/>
      <w:r w:rsidRPr="00C33803">
        <w:rPr>
          <w:rFonts w:ascii="Times New Roman" w:eastAsia="Times New Roman" w:hAnsi="Times New Roman" w:cs="Times New Roman"/>
          <w:bCs/>
          <w:sz w:val="28"/>
          <w:szCs w:val="28"/>
          <w:lang w:eastAsia="x-none"/>
        </w:rPr>
        <w:t>ии ау</w:t>
      </w:r>
      <w:proofErr w:type="gramEnd"/>
      <w:r w:rsidRPr="00C33803">
        <w:rPr>
          <w:rFonts w:ascii="Times New Roman" w:eastAsia="Times New Roman" w:hAnsi="Times New Roman" w:cs="Times New Roman"/>
          <w:bCs/>
          <w:sz w:val="28"/>
          <w:szCs w:val="28"/>
          <w:lang w:eastAsia="x-none"/>
        </w:rPr>
        <w:t>диторской организации, нарушившей правила аудиторской деятельности, унижение человеческого достоинства аудитора, а также нанесения вреда его деловой (профессиональной) репутации.</w:t>
      </w:r>
    </w:p>
    <w:p w:rsidR="00C33803" w:rsidRPr="00C33803" w:rsidRDefault="00C33803" w:rsidP="00C33803">
      <w:pPr>
        <w:keepNext/>
        <w:spacing w:after="0" w:line="240" w:lineRule="auto"/>
        <w:ind w:firstLine="709"/>
        <w:jc w:val="both"/>
        <w:outlineLvl w:val="3"/>
        <w:rPr>
          <w:rFonts w:ascii="Times New Roman" w:eastAsia="Times New Roman" w:hAnsi="Times New Roman" w:cs="Times New Roman"/>
          <w:bCs/>
          <w:sz w:val="28"/>
          <w:szCs w:val="28"/>
          <w:lang w:eastAsia="x-none"/>
        </w:rPr>
      </w:pPr>
      <w:r w:rsidRPr="00C33803">
        <w:rPr>
          <w:rFonts w:ascii="Times New Roman" w:eastAsia="Times New Roman" w:hAnsi="Times New Roman" w:cs="Times New Roman"/>
          <w:bCs/>
          <w:sz w:val="28"/>
          <w:szCs w:val="28"/>
          <w:lang w:eastAsia="x-none"/>
        </w:rPr>
        <w:t>Привлечение аудиторских организаций к ответственности должно быть обоснованным и отвечающим задачам применения института ответственности.</w:t>
      </w:r>
    </w:p>
    <w:p w:rsidR="00C33803" w:rsidRPr="00C33803" w:rsidRDefault="00C33803" w:rsidP="00C33803">
      <w:pPr>
        <w:widowControl w:val="0"/>
        <w:spacing w:after="0" w:line="240" w:lineRule="auto"/>
        <w:ind w:right="20"/>
        <w:jc w:val="center"/>
        <w:rPr>
          <w:rFonts w:ascii="Times New Roman" w:eastAsia="Times New Roman" w:hAnsi="Times New Roman" w:cs="Times New Roman"/>
          <w:b/>
          <w:bCs/>
          <w:sz w:val="28"/>
          <w:szCs w:val="28"/>
          <w:lang w:eastAsia="x-none"/>
        </w:rPr>
      </w:pPr>
    </w:p>
    <w:p w:rsidR="00C33803" w:rsidRPr="00C33803" w:rsidRDefault="00C33803" w:rsidP="00C33803">
      <w:pPr>
        <w:widowControl w:val="0"/>
        <w:spacing w:after="0" w:line="240" w:lineRule="auto"/>
        <w:ind w:right="20"/>
        <w:jc w:val="center"/>
        <w:rPr>
          <w:rFonts w:ascii="Times New Roman" w:eastAsia="Times New Roman" w:hAnsi="Times New Roman" w:cs="Times New Roman"/>
          <w:b/>
          <w:color w:val="000000"/>
          <w:sz w:val="28"/>
          <w:szCs w:val="28"/>
          <w:lang w:eastAsia="ru-RU"/>
        </w:rPr>
      </w:pPr>
      <w:r w:rsidRPr="00C33803">
        <w:rPr>
          <w:rFonts w:ascii="Times New Roman" w:eastAsia="Times New Roman" w:hAnsi="Times New Roman" w:cs="Times New Roman"/>
          <w:b/>
          <w:bCs/>
          <w:sz w:val="28"/>
          <w:szCs w:val="28"/>
          <w:lang w:val="en-US" w:eastAsia="x-none"/>
        </w:rPr>
        <w:t>II</w:t>
      </w:r>
      <w:r w:rsidRPr="00C33803">
        <w:rPr>
          <w:rFonts w:ascii="Times New Roman" w:eastAsia="Times New Roman" w:hAnsi="Times New Roman" w:cs="Times New Roman"/>
          <w:b/>
          <w:bCs/>
          <w:sz w:val="28"/>
          <w:szCs w:val="28"/>
          <w:lang w:val="x-none" w:eastAsia="x-none"/>
        </w:rPr>
        <w:t xml:space="preserve">. </w:t>
      </w:r>
      <w:r w:rsidRPr="00C33803">
        <w:rPr>
          <w:rFonts w:ascii="Times New Roman" w:eastAsia="Times New Roman" w:hAnsi="Times New Roman" w:cs="Times New Roman"/>
          <w:b/>
          <w:bCs/>
          <w:sz w:val="28"/>
          <w:szCs w:val="28"/>
          <w:lang w:eastAsia="x-none"/>
        </w:rPr>
        <w:t>Меры воздействия</w:t>
      </w:r>
    </w:p>
    <w:p w:rsidR="00C33803" w:rsidRPr="00C33803" w:rsidRDefault="00C33803" w:rsidP="00C33803">
      <w:pPr>
        <w:widowControl w:val="0"/>
        <w:spacing w:after="0" w:line="240" w:lineRule="auto"/>
        <w:ind w:right="20"/>
        <w:rPr>
          <w:rFonts w:ascii="Times New Roman" w:eastAsia="Times New Roman" w:hAnsi="Times New Roman" w:cs="Times New Roman"/>
          <w:color w:val="000000"/>
          <w:sz w:val="28"/>
          <w:szCs w:val="28"/>
          <w:lang w:eastAsia="ru-RU"/>
        </w:rPr>
      </w:pPr>
    </w:p>
    <w:p w:rsidR="00C33803" w:rsidRPr="00C33803" w:rsidRDefault="00C33803" w:rsidP="00C33803">
      <w:pPr>
        <w:widowControl w:val="0"/>
        <w:tabs>
          <w:tab w:val="left" w:pos="567"/>
          <w:tab w:val="right" w:pos="5650"/>
          <w:tab w:val="right" w:pos="8626"/>
          <w:tab w:val="right" w:pos="9366"/>
        </w:tabs>
        <w:spacing w:after="0" w:line="240" w:lineRule="auto"/>
        <w:ind w:left="20" w:right="20" w:firstLine="689"/>
        <w:jc w:val="both"/>
        <w:rPr>
          <w:rFonts w:ascii="Times New Roman" w:eastAsia="Times New Roman" w:hAnsi="Times New Roman" w:cs="Times New Roman"/>
          <w:color w:val="000000"/>
          <w:sz w:val="28"/>
          <w:szCs w:val="28"/>
          <w:lang w:eastAsia="ru-RU"/>
        </w:rPr>
      </w:pPr>
      <w:r w:rsidRPr="00C33803">
        <w:rPr>
          <w:rFonts w:ascii="Times New Roman" w:eastAsia="Times New Roman" w:hAnsi="Times New Roman" w:cs="Times New Roman"/>
          <w:color w:val="000000"/>
          <w:sz w:val="28"/>
          <w:szCs w:val="28"/>
          <w:lang w:eastAsia="ru-RU"/>
        </w:rPr>
        <w:tab/>
        <w:t>2.1. В отношен</w:t>
      </w:r>
      <w:proofErr w:type="gramStart"/>
      <w:r w:rsidRPr="00C33803">
        <w:rPr>
          <w:rFonts w:ascii="Times New Roman" w:eastAsia="Times New Roman" w:hAnsi="Times New Roman" w:cs="Times New Roman"/>
          <w:color w:val="000000"/>
          <w:sz w:val="28"/>
          <w:szCs w:val="28"/>
          <w:lang w:eastAsia="ru-RU"/>
        </w:rPr>
        <w:t>ии ау</w:t>
      </w:r>
      <w:proofErr w:type="gramEnd"/>
      <w:r w:rsidRPr="00C33803">
        <w:rPr>
          <w:rFonts w:ascii="Times New Roman" w:eastAsia="Times New Roman" w:hAnsi="Times New Roman" w:cs="Times New Roman"/>
          <w:color w:val="000000"/>
          <w:sz w:val="28"/>
          <w:szCs w:val="28"/>
          <w:lang w:eastAsia="ru-RU"/>
        </w:rPr>
        <w:t xml:space="preserve">диторской организации, допустившей нарушения </w:t>
      </w:r>
      <w:r w:rsidRPr="00C33803">
        <w:rPr>
          <w:rFonts w:ascii="Times New Roman" w:hAnsi="Times New Roman" w:cs="Times New Roman"/>
          <w:sz w:val="28"/>
          <w:szCs w:val="28"/>
        </w:rPr>
        <w:t>правил аудиторской деятельности</w:t>
      </w:r>
      <w:r w:rsidRPr="00C33803">
        <w:rPr>
          <w:rFonts w:ascii="Times New Roman" w:eastAsia="Times New Roman" w:hAnsi="Times New Roman" w:cs="Times New Roman"/>
          <w:color w:val="000000"/>
          <w:sz w:val="28"/>
          <w:szCs w:val="28"/>
          <w:lang w:eastAsia="ru-RU"/>
        </w:rPr>
        <w:t xml:space="preserve">, могут быть </w:t>
      </w:r>
      <w:r w:rsidRPr="00C33803">
        <w:rPr>
          <w:rFonts w:ascii="Times New Roman" w:eastAsia="Times New Roman" w:hAnsi="Times New Roman" w:cs="Times New Roman"/>
          <w:color w:val="000000"/>
          <w:sz w:val="28"/>
          <w:szCs w:val="28"/>
          <w:lang w:eastAsia="ru-RU"/>
        </w:rPr>
        <w:tab/>
        <w:t>применены следующие меры воздействия:</w:t>
      </w:r>
    </w:p>
    <w:p w:rsidR="00C33803" w:rsidRPr="00C33803" w:rsidRDefault="00C33803" w:rsidP="00C33803">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C33803">
        <w:rPr>
          <w:rFonts w:ascii="Times New Roman" w:hAnsi="Times New Roman" w:cs="Times New Roman"/>
          <w:sz w:val="28"/>
          <w:szCs w:val="28"/>
        </w:rPr>
        <w:t>1) вынесение предписания, обязывающего аудиторскую организацию устранить выявленные по результатам проверки качества ее работы нарушения и устанавливающего сроки устранения таких нарушений (далее – предписание);</w:t>
      </w:r>
    </w:p>
    <w:p w:rsidR="00C33803" w:rsidRPr="00C33803" w:rsidRDefault="00C33803" w:rsidP="00C33803">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C33803">
        <w:rPr>
          <w:rFonts w:ascii="Times New Roman" w:hAnsi="Times New Roman" w:cs="Times New Roman"/>
          <w:sz w:val="28"/>
          <w:szCs w:val="28"/>
        </w:rPr>
        <w:t>2) вынесение предупреждения аудиторской организации в письменной форме о недопустимости нарушения правил аудиторской деятельности (далее – предупреждение);</w:t>
      </w:r>
    </w:p>
    <w:p w:rsidR="00C33803" w:rsidRPr="00C33803" w:rsidRDefault="00C33803" w:rsidP="00C33803">
      <w:pPr>
        <w:widowControl w:val="0"/>
        <w:autoSpaceDE w:val="0"/>
        <w:autoSpaceDN w:val="0"/>
        <w:adjustRightInd w:val="0"/>
        <w:spacing w:after="0" w:line="240" w:lineRule="auto"/>
        <w:ind w:firstLine="689"/>
        <w:jc w:val="both"/>
        <w:rPr>
          <w:rFonts w:ascii="Times New Roman" w:hAnsi="Times New Roman" w:cs="Times New Roman"/>
          <w:sz w:val="28"/>
          <w:szCs w:val="28"/>
        </w:rPr>
      </w:pPr>
      <w:proofErr w:type="gramStart"/>
      <w:r w:rsidRPr="00C33803">
        <w:rPr>
          <w:rFonts w:ascii="Times New Roman" w:hAnsi="Times New Roman" w:cs="Times New Roman"/>
          <w:sz w:val="28"/>
          <w:szCs w:val="28"/>
        </w:rPr>
        <w:t>3) вынесение обязательного для исполнения саморегулируемой организацией аудиторов, членом которой является аудиторская организация, допустившая нарушения правил аудиторской деятельности, предписания о приостановлении членства такой аудиторской организации в саморегулируемой организации аудиторов (далее – приостановление членства аудиторской организации в саморегулируемой организации аудиторов) на срок до устранения такой аудиторской организацией выявленных нарушений, но не более 180 календарных дней со дня, следующего за днем принятия решения</w:t>
      </w:r>
      <w:proofErr w:type="gramEnd"/>
      <w:r w:rsidRPr="00C33803">
        <w:rPr>
          <w:rFonts w:ascii="Times New Roman" w:hAnsi="Times New Roman" w:cs="Times New Roman"/>
          <w:sz w:val="28"/>
          <w:szCs w:val="28"/>
        </w:rPr>
        <w:t xml:space="preserve"> о приостановлении членства;</w:t>
      </w:r>
    </w:p>
    <w:p w:rsidR="00C33803" w:rsidRPr="00C33803" w:rsidRDefault="00C33803" w:rsidP="00C33803">
      <w:pPr>
        <w:widowControl w:val="0"/>
        <w:tabs>
          <w:tab w:val="left" w:pos="-1701"/>
        </w:tabs>
        <w:autoSpaceDE w:val="0"/>
        <w:autoSpaceDN w:val="0"/>
        <w:adjustRightInd w:val="0"/>
        <w:spacing w:after="0" w:line="240" w:lineRule="auto"/>
        <w:ind w:firstLine="689"/>
        <w:jc w:val="both"/>
        <w:rPr>
          <w:rFonts w:ascii="Times New Roman" w:hAnsi="Times New Roman" w:cs="Times New Roman"/>
          <w:sz w:val="28"/>
          <w:szCs w:val="28"/>
        </w:rPr>
      </w:pPr>
      <w:r w:rsidRPr="00C33803">
        <w:rPr>
          <w:rFonts w:ascii="Times New Roman" w:hAnsi="Times New Roman" w:cs="Times New Roman"/>
          <w:sz w:val="28"/>
          <w:szCs w:val="28"/>
        </w:rPr>
        <w:t>4) вынесение обязательного для исполнения саморегулируемой организацией аудиторов, членом которой является аудиторская организация, допустившая нарушения правил аудиторской деятельности, предписания об исключении  сведений об аудиторской организации из реестра аудиторов и аудиторских организаций саморегулируемой организац</w:t>
      </w:r>
      <w:proofErr w:type="gramStart"/>
      <w:r w:rsidRPr="00C33803">
        <w:rPr>
          <w:rFonts w:ascii="Times New Roman" w:hAnsi="Times New Roman" w:cs="Times New Roman"/>
          <w:sz w:val="28"/>
          <w:szCs w:val="28"/>
        </w:rPr>
        <w:t>ии ау</w:t>
      </w:r>
      <w:proofErr w:type="gramEnd"/>
      <w:r w:rsidRPr="00C33803">
        <w:rPr>
          <w:rFonts w:ascii="Times New Roman" w:hAnsi="Times New Roman" w:cs="Times New Roman"/>
          <w:sz w:val="28"/>
          <w:szCs w:val="28"/>
        </w:rPr>
        <w:t xml:space="preserve">диторов (далее – </w:t>
      </w:r>
      <w:r w:rsidRPr="00C33803">
        <w:rPr>
          <w:rFonts w:ascii="Times New Roman" w:hAnsi="Times New Roman" w:cs="Times New Roman"/>
          <w:sz w:val="28"/>
          <w:szCs w:val="28"/>
        </w:rPr>
        <w:lastRenderedPageBreak/>
        <w:t>исключение  сведений об аудиторской организации из реестра аудиторов и аудиторских организаций);</w:t>
      </w:r>
    </w:p>
    <w:p w:rsidR="00C33803" w:rsidRPr="00C33803" w:rsidRDefault="00C33803" w:rsidP="00C33803">
      <w:pPr>
        <w:widowControl w:val="0"/>
        <w:tabs>
          <w:tab w:val="left" w:pos="-1701"/>
        </w:tabs>
        <w:autoSpaceDE w:val="0"/>
        <w:autoSpaceDN w:val="0"/>
        <w:adjustRightInd w:val="0"/>
        <w:spacing w:after="0" w:line="240" w:lineRule="auto"/>
        <w:ind w:firstLine="689"/>
        <w:jc w:val="both"/>
        <w:rPr>
          <w:rFonts w:ascii="Times New Roman" w:hAnsi="Times New Roman" w:cs="Times New Roman"/>
          <w:sz w:val="28"/>
          <w:szCs w:val="28"/>
        </w:rPr>
      </w:pPr>
      <w:proofErr w:type="gramStart"/>
      <w:r w:rsidRPr="00C33803">
        <w:rPr>
          <w:rFonts w:ascii="Times New Roman" w:hAnsi="Times New Roman" w:cs="Times New Roman"/>
          <w:sz w:val="28"/>
          <w:szCs w:val="28"/>
        </w:rPr>
        <w:t>5) вынесение обязательного для исполнения саморегулируемой организацией аудиторов, членом которой является аудиторская организация, допустившая нарушение требований, установленных частью 6 статьи 1, частью 1 статьи 8, пунктами 2.1 и 3 части 2 и частью 3 статьи 13 Федерального закона «Об аудиторской деятельности», предписания об исключении сведений об аудиторской организации из реестра аудиторов и аудиторских организаций.</w:t>
      </w:r>
      <w:proofErr w:type="gramEnd"/>
    </w:p>
    <w:p w:rsidR="00C33803" w:rsidRPr="00C33803" w:rsidRDefault="00C33803" w:rsidP="00C33803">
      <w:pPr>
        <w:widowControl w:val="0"/>
        <w:spacing w:after="0" w:line="240" w:lineRule="auto"/>
        <w:ind w:right="20"/>
        <w:jc w:val="both"/>
        <w:rPr>
          <w:rFonts w:ascii="Times New Roman" w:eastAsia="Times New Roman" w:hAnsi="Times New Roman" w:cs="Times New Roman"/>
          <w:sz w:val="28"/>
          <w:szCs w:val="28"/>
          <w:lang w:eastAsia="ru-RU"/>
        </w:rPr>
      </w:pPr>
      <w:r w:rsidRPr="00C33803">
        <w:rPr>
          <w:rFonts w:ascii="Times New Roman" w:eastAsia="Times New Roman" w:hAnsi="Times New Roman" w:cs="Times New Roman"/>
          <w:color w:val="000000"/>
          <w:sz w:val="28"/>
          <w:szCs w:val="28"/>
          <w:lang w:eastAsia="ru-RU"/>
        </w:rPr>
        <w:tab/>
      </w:r>
    </w:p>
    <w:p w:rsidR="00C33803" w:rsidRPr="00C33803" w:rsidRDefault="00C33803" w:rsidP="00C33803">
      <w:pPr>
        <w:widowControl w:val="0"/>
        <w:autoSpaceDE w:val="0"/>
        <w:autoSpaceDN w:val="0"/>
        <w:adjustRightInd w:val="0"/>
        <w:spacing w:after="0" w:line="240" w:lineRule="auto"/>
        <w:jc w:val="center"/>
        <w:rPr>
          <w:rFonts w:ascii="Times New Roman" w:hAnsi="Times New Roman" w:cs="Times New Roman"/>
          <w:sz w:val="28"/>
          <w:szCs w:val="28"/>
        </w:rPr>
      </w:pPr>
      <w:r w:rsidRPr="00C33803">
        <w:rPr>
          <w:rFonts w:ascii="Times New Roman" w:hAnsi="Times New Roman" w:cs="Times New Roman"/>
          <w:sz w:val="28"/>
          <w:szCs w:val="28"/>
        </w:rPr>
        <w:t>Предписание</w:t>
      </w:r>
    </w:p>
    <w:p w:rsidR="00C33803" w:rsidRPr="00C33803" w:rsidRDefault="00C33803" w:rsidP="00C3380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33803" w:rsidRPr="00C33803" w:rsidRDefault="00C33803" w:rsidP="00C338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3803">
        <w:rPr>
          <w:rFonts w:ascii="Times New Roman" w:hAnsi="Times New Roman" w:cs="Times New Roman"/>
          <w:sz w:val="28"/>
          <w:szCs w:val="28"/>
        </w:rPr>
        <w:t>2.2. Предписание – мера воздействия, выраженная в официальном уведомлен</w:t>
      </w:r>
      <w:proofErr w:type="gramStart"/>
      <w:r w:rsidRPr="00C33803">
        <w:rPr>
          <w:rFonts w:ascii="Times New Roman" w:hAnsi="Times New Roman" w:cs="Times New Roman"/>
          <w:sz w:val="28"/>
          <w:szCs w:val="28"/>
        </w:rPr>
        <w:t>ии ау</w:t>
      </w:r>
      <w:proofErr w:type="gramEnd"/>
      <w:r w:rsidRPr="00C33803">
        <w:rPr>
          <w:rFonts w:ascii="Times New Roman" w:hAnsi="Times New Roman" w:cs="Times New Roman"/>
          <w:sz w:val="28"/>
          <w:szCs w:val="28"/>
        </w:rPr>
        <w:t>диторской организации о ее обязанности устранить выявленные по результатам внешней проверки качества ее работы нарушения в установленный срок. Предписание выносится в письменной форме.</w:t>
      </w:r>
    </w:p>
    <w:p w:rsidR="00C33803" w:rsidRPr="00C33803" w:rsidRDefault="00C33803" w:rsidP="00C338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3803">
        <w:rPr>
          <w:rFonts w:ascii="Times New Roman" w:hAnsi="Times New Roman" w:cs="Times New Roman"/>
          <w:sz w:val="28"/>
          <w:szCs w:val="28"/>
        </w:rPr>
        <w:t>2.3. В предписании устанавливается срок устранения аудиторской организацией выявленных нарушений. Срок устранения аудиторской организацией выявленных нарушений должен составлять не менее тридцати рабочих дней со дня, следующего за днем вынесения предписания. Требования к содержанию предписания установлены Административным регламентом исполнения государственной функции по внешнему контролю качества работы аудиторских организаций, определенных Федеральным законом «Об аудиторской деятельности» (далее – Административный регламент).</w:t>
      </w:r>
    </w:p>
    <w:p w:rsidR="00C33803" w:rsidRPr="00C33803" w:rsidRDefault="00C33803" w:rsidP="00C338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3803">
        <w:rPr>
          <w:rFonts w:ascii="Times New Roman" w:hAnsi="Times New Roman" w:cs="Times New Roman"/>
          <w:bCs/>
          <w:sz w:val="28"/>
          <w:szCs w:val="28"/>
        </w:rPr>
        <w:t xml:space="preserve">2.4. Предписание должно содержать </w:t>
      </w:r>
      <w:r w:rsidRPr="00C33803">
        <w:rPr>
          <w:rFonts w:ascii="Times New Roman" w:hAnsi="Times New Roman" w:cs="Times New Roman"/>
          <w:sz w:val="28"/>
          <w:szCs w:val="28"/>
        </w:rPr>
        <w:t xml:space="preserve">указание на недопустимость подобных нарушений в дальнейшем и </w:t>
      </w:r>
      <w:r w:rsidRPr="00C33803">
        <w:rPr>
          <w:rFonts w:ascii="Times New Roman" w:hAnsi="Times New Roman" w:cs="Times New Roman"/>
          <w:bCs/>
          <w:sz w:val="28"/>
          <w:szCs w:val="28"/>
        </w:rPr>
        <w:t xml:space="preserve">может содержать </w:t>
      </w:r>
      <w:r w:rsidRPr="00C33803">
        <w:rPr>
          <w:rFonts w:ascii="Times New Roman" w:hAnsi="Times New Roman" w:cs="Times New Roman"/>
          <w:sz w:val="28"/>
          <w:szCs w:val="28"/>
        </w:rPr>
        <w:t>указание на необходимость устранения последствий нарушений, причин и условий, способствующих совершению нарушения, а также на необходимость принятия мер, направленных на профилактику совершения нарушений в деятельности организации</w:t>
      </w:r>
      <w:r w:rsidRPr="00C33803">
        <w:rPr>
          <w:rFonts w:ascii="Times New Roman" w:hAnsi="Times New Roman" w:cs="Times New Roman"/>
          <w:bCs/>
          <w:sz w:val="28"/>
          <w:szCs w:val="28"/>
        </w:rPr>
        <w:t>.</w:t>
      </w:r>
    </w:p>
    <w:p w:rsidR="00C33803" w:rsidRPr="00C33803" w:rsidRDefault="00C33803" w:rsidP="00C338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3803">
        <w:rPr>
          <w:rFonts w:ascii="Times New Roman" w:hAnsi="Times New Roman" w:cs="Times New Roman"/>
          <w:sz w:val="28"/>
          <w:szCs w:val="28"/>
        </w:rPr>
        <w:t>2.5. Предписание может содержать указание</w:t>
      </w:r>
      <w:r w:rsidRPr="00C33803">
        <w:rPr>
          <w:rFonts w:ascii="Times New Roman" w:eastAsia="Times New Roman" w:hAnsi="Times New Roman" w:cs="Times New Roman"/>
          <w:sz w:val="28"/>
          <w:szCs w:val="28"/>
          <w:lang w:eastAsia="ru-RU"/>
        </w:rPr>
        <w:t xml:space="preserve"> на возможность применения к аудиторской организации более строгих мер воздействия в случае </w:t>
      </w:r>
      <w:proofErr w:type="spellStart"/>
      <w:r w:rsidRPr="00C33803">
        <w:rPr>
          <w:rFonts w:ascii="Times New Roman" w:eastAsia="Times New Roman" w:hAnsi="Times New Roman" w:cs="Times New Roman"/>
          <w:sz w:val="28"/>
          <w:szCs w:val="28"/>
          <w:lang w:eastAsia="ru-RU"/>
        </w:rPr>
        <w:t>неустранения</w:t>
      </w:r>
      <w:proofErr w:type="spellEnd"/>
      <w:r w:rsidRPr="00C33803">
        <w:rPr>
          <w:rFonts w:ascii="Times New Roman" w:eastAsia="Times New Roman" w:hAnsi="Times New Roman" w:cs="Times New Roman"/>
          <w:sz w:val="28"/>
          <w:szCs w:val="28"/>
          <w:lang w:eastAsia="ru-RU"/>
        </w:rPr>
        <w:t xml:space="preserve"> допущенных ею нарушений</w:t>
      </w:r>
      <w:r w:rsidRPr="00C33803">
        <w:rPr>
          <w:rFonts w:ascii="Times New Roman" w:hAnsi="Times New Roman" w:cs="Times New Roman"/>
          <w:sz w:val="28"/>
          <w:szCs w:val="28"/>
        </w:rPr>
        <w:t xml:space="preserve">. </w:t>
      </w:r>
    </w:p>
    <w:p w:rsidR="00C33803" w:rsidRPr="00C33803" w:rsidRDefault="00C33803" w:rsidP="00C338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3803">
        <w:rPr>
          <w:rFonts w:ascii="Times New Roman" w:hAnsi="Times New Roman" w:cs="Times New Roman"/>
          <w:sz w:val="28"/>
          <w:szCs w:val="28"/>
        </w:rPr>
        <w:t>2.6. Предписание устанавливается с учетом требований Административного регламента за впервые либо повторно совершенные существенные и несущественные</w:t>
      </w:r>
      <w:r w:rsidRPr="00C33803">
        <w:rPr>
          <w:rFonts w:ascii="Times New Roman" w:hAnsi="Times New Roman" w:cs="Times New Roman"/>
          <w:sz w:val="28"/>
          <w:szCs w:val="28"/>
          <w:vertAlign w:val="superscript"/>
        </w:rPr>
        <w:footnoteReference w:id="1"/>
      </w:r>
      <w:r w:rsidRPr="00C33803">
        <w:rPr>
          <w:rFonts w:ascii="Times New Roman" w:hAnsi="Times New Roman" w:cs="Times New Roman"/>
          <w:sz w:val="28"/>
          <w:szCs w:val="28"/>
        </w:rPr>
        <w:t xml:space="preserve"> нарушения, которые аудиторская организация может устранить в течение установленного срока.</w:t>
      </w:r>
    </w:p>
    <w:p w:rsidR="00C33803" w:rsidRPr="00C33803" w:rsidRDefault="00C33803" w:rsidP="00C33803">
      <w:pPr>
        <w:autoSpaceDE w:val="0"/>
        <w:autoSpaceDN w:val="0"/>
        <w:adjustRightInd w:val="0"/>
        <w:spacing w:after="0" w:line="240" w:lineRule="auto"/>
        <w:jc w:val="both"/>
        <w:rPr>
          <w:rFonts w:ascii="Times New Roman" w:hAnsi="Times New Roman" w:cs="Times New Roman"/>
          <w:sz w:val="28"/>
          <w:szCs w:val="28"/>
        </w:rPr>
      </w:pPr>
    </w:p>
    <w:p w:rsidR="00C33803" w:rsidRPr="00C33803" w:rsidRDefault="00C33803" w:rsidP="00C33803">
      <w:pPr>
        <w:autoSpaceDE w:val="0"/>
        <w:autoSpaceDN w:val="0"/>
        <w:adjustRightInd w:val="0"/>
        <w:spacing w:after="0" w:line="240" w:lineRule="auto"/>
        <w:jc w:val="center"/>
        <w:rPr>
          <w:rFonts w:ascii="Times New Roman" w:hAnsi="Times New Roman" w:cs="Times New Roman"/>
          <w:sz w:val="28"/>
          <w:szCs w:val="28"/>
        </w:rPr>
      </w:pPr>
      <w:r w:rsidRPr="00C33803">
        <w:rPr>
          <w:rFonts w:ascii="Times New Roman" w:hAnsi="Times New Roman" w:cs="Times New Roman"/>
          <w:sz w:val="28"/>
          <w:szCs w:val="28"/>
        </w:rPr>
        <w:t>Предупреждение</w:t>
      </w:r>
    </w:p>
    <w:p w:rsidR="00C33803" w:rsidRPr="00C33803" w:rsidRDefault="00C33803" w:rsidP="00C33803">
      <w:pPr>
        <w:autoSpaceDE w:val="0"/>
        <w:autoSpaceDN w:val="0"/>
        <w:adjustRightInd w:val="0"/>
        <w:spacing w:after="0" w:line="240" w:lineRule="auto"/>
        <w:ind w:firstLine="540"/>
        <w:jc w:val="both"/>
        <w:rPr>
          <w:rFonts w:ascii="Times New Roman" w:hAnsi="Times New Roman" w:cs="Times New Roman"/>
          <w:sz w:val="28"/>
          <w:szCs w:val="28"/>
        </w:rPr>
      </w:pPr>
    </w:p>
    <w:p w:rsidR="00C33803" w:rsidRPr="00C33803" w:rsidRDefault="00C33803" w:rsidP="00C33803">
      <w:pPr>
        <w:autoSpaceDE w:val="0"/>
        <w:autoSpaceDN w:val="0"/>
        <w:adjustRightInd w:val="0"/>
        <w:spacing w:after="0" w:line="240" w:lineRule="auto"/>
        <w:ind w:firstLine="708"/>
        <w:jc w:val="both"/>
        <w:rPr>
          <w:rFonts w:ascii="Times New Roman" w:hAnsi="Times New Roman" w:cs="Times New Roman"/>
          <w:sz w:val="28"/>
          <w:szCs w:val="28"/>
        </w:rPr>
      </w:pPr>
      <w:r w:rsidRPr="00C33803">
        <w:rPr>
          <w:rFonts w:ascii="Times New Roman" w:hAnsi="Times New Roman" w:cs="Times New Roman"/>
          <w:sz w:val="28"/>
          <w:szCs w:val="28"/>
        </w:rPr>
        <w:t>2.7. Предупреждение – мера воздействия, выраженная в официальном порицан</w:t>
      </w:r>
      <w:proofErr w:type="gramStart"/>
      <w:r w:rsidRPr="00C33803">
        <w:rPr>
          <w:rFonts w:ascii="Times New Roman" w:hAnsi="Times New Roman" w:cs="Times New Roman"/>
          <w:sz w:val="28"/>
          <w:szCs w:val="28"/>
        </w:rPr>
        <w:t>ии ау</w:t>
      </w:r>
      <w:proofErr w:type="gramEnd"/>
      <w:r w:rsidRPr="00C33803">
        <w:rPr>
          <w:rFonts w:ascii="Times New Roman" w:hAnsi="Times New Roman" w:cs="Times New Roman"/>
          <w:sz w:val="28"/>
          <w:szCs w:val="28"/>
        </w:rPr>
        <w:t>диторской организации и содержащая указание на недопустимость нарушения правил аудиторской деятельности. Предупреждение выносится в письменной форме.</w:t>
      </w:r>
    </w:p>
    <w:p w:rsidR="00C33803" w:rsidRPr="00C33803" w:rsidRDefault="00C33803" w:rsidP="00C33803">
      <w:pPr>
        <w:autoSpaceDE w:val="0"/>
        <w:autoSpaceDN w:val="0"/>
        <w:adjustRightInd w:val="0"/>
        <w:spacing w:after="0" w:line="240" w:lineRule="auto"/>
        <w:ind w:firstLine="708"/>
        <w:jc w:val="both"/>
        <w:rPr>
          <w:rFonts w:ascii="Times New Roman" w:hAnsi="Times New Roman" w:cs="Times New Roman"/>
          <w:sz w:val="28"/>
          <w:szCs w:val="28"/>
        </w:rPr>
      </w:pPr>
      <w:r w:rsidRPr="00C33803">
        <w:rPr>
          <w:rFonts w:ascii="Times New Roman" w:hAnsi="Times New Roman" w:cs="Times New Roman"/>
          <w:sz w:val="28"/>
          <w:szCs w:val="28"/>
        </w:rPr>
        <w:lastRenderedPageBreak/>
        <w:t>2.8. Требования к содержанию предупреждения установлены Административным регламентом.</w:t>
      </w:r>
    </w:p>
    <w:p w:rsidR="00C33803" w:rsidRPr="00C33803" w:rsidRDefault="00C33803" w:rsidP="00C33803">
      <w:pPr>
        <w:autoSpaceDE w:val="0"/>
        <w:autoSpaceDN w:val="0"/>
        <w:adjustRightInd w:val="0"/>
        <w:spacing w:after="0" w:line="240" w:lineRule="auto"/>
        <w:ind w:firstLine="708"/>
        <w:jc w:val="both"/>
        <w:rPr>
          <w:rFonts w:ascii="Times New Roman" w:hAnsi="Times New Roman" w:cs="Times New Roman"/>
          <w:sz w:val="28"/>
          <w:szCs w:val="28"/>
        </w:rPr>
      </w:pPr>
      <w:r w:rsidRPr="00C33803">
        <w:rPr>
          <w:rFonts w:ascii="Times New Roman" w:hAnsi="Times New Roman" w:cs="Times New Roman"/>
          <w:sz w:val="28"/>
          <w:szCs w:val="28"/>
        </w:rPr>
        <w:t xml:space="preserve">2.9. </w:t>
      </w:r>
      <w:r w:rsidRPr="00C33803" w:rsidDel="00A35E46">
        <w:rPr>
          <w:rFonts w:ascii="Times New Roman" w:hAnsi="Times New Roman" w:cs="Times New Roman"/>
          <w:sz w:val="28"/>
          <w:szCs w:val="28"/>
        </w:rPr>
        <w:t xml:space="preserve">Предупреждение </w:t>
      </w:r>
      <w:r w:rsidRPr="00C33803" w:rsidDel="00A35E46">
        <w:rPr>
          <w:rFonts w:ascii="Times New Roman" w:hAnsi="Times New Roman" w:cs="Times New Roman"/>
          <w:bCs/>
          <w:sz w:val="28"/>
          <w:szCs w:val="28"/>
        </w:rPr>
        <w:t xml:space="preserve">должно содержать </w:t>
      </w:r>
      <w:r w:rsidRPr="00C33803" w:rsidDel="00A35E46">
        <w:rPr>
          <w:rFonts w:ascii="Times New Roman" w:hAnsi="Times New Roman" w:cs="Times New Roman"/>
          <w:sz w:val="28"/>
          <w:szCs w:val="28"/>
        </w:rPr>
        <w:t>указание на необходимость принятия аудиторской организацией мер, направленных на недопущение в дальнейшем совершения указанных нарушений.</w:t>
      </w:r>
    </w:p>
    <w:p w:rsidR="00C33803" w:rsidRPr="00C33803" w:rsidRDefault="00C33803" w:rsidP="00C338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3803">
        <w:rPr>
          <w:rFonts w:ascii="Times New Roman" w:hAnsi="Times New Roman" w:cs="Times New Roman"/>
          <w:sz w:val="28"/>
          <w:szCs w:val="28"/>
        </w:rPr>
        <w:t xml:space="preserve">2.10. </w:t>
      </w:r>
      <w:r w:rsidRPr="00C33803" w:rsidDel="00E061F9">
        <w:rPr>
          <w:rFonts w:ascii="Times New Roman" w:hAnsi="Times New Roman" w:cs="Times New Roman"/>
          <w:sz w:val="28"/>
          <w:szCs w:val="28"/>
        </w:rPr>
        <w:t>В  предупреждении устанавливается срок, в течение которого аудиторской организацией должны быть приняты меры по недопущению в дальнейшем совершения указанных нарушений</w:t>
      </w:r>
      <w:r w:rsidRPr="00C33803">
        <w:rPr>
          <w:rFonts w:ascii="Times New Roman" w:hAnsi="Times New Roman" w:cs="Times New Roman"/>
          <w:sz w:val="28"/>
          <w:szCs w:val="28"/>
        </w:rPr>
        <w:t>.</w:t>
      </w:r>
    </w:p>
    <w:p w:rsidR="00C33803" w:rsidRPr="00C33803" w:rsidRDefault="00C33803" w:rsidP="00C33803">
      <w:pPr>
        <w:autoSpaceDE w:val="0"/>
        <w:autoSpaceDN w:val="0"/>
        <w:adjustRightInd w:val="0"/>
        <w:spacing w:after="0" w:line="240" w:lineRule="auto"/>
        <w:ind w:firstLine="709"/>
        <w:jc w:val="both"/>
        <w:rPr>
          <w:rFonts w:ascii="Times New Roman" w:hAnsi="Times New Roman" w:cs="Times New Roman"/>
          <w:sz w:val="28"/>
          <w:szCs w:val="28"/>
        </w:rPr>
      </w:pPr>
      <w:r w:rsidRPr="00C33803">
        <w:rPr>
          <w:rFonts w:ascii="Times New Roman" w:hAnsi="Times New Roman" w:cs="Times New Roman"/>
          <w:sz w:val="28"/>
          <w:szCs w:val="28"/>
        </w:rPr>
        <w:t>2.11. Предупреждение устанавливается с учетом требований Административного регламента за впервые либо повторно совершенные существенные и несущественные нарушения, которые аудиторская организация не может устранить.</w:t>
      </w:r>
    </w:p>
    <w:p w:rsidR="00C33803" w:rsidRPr="00C33803" w:rsidRDefault="00C33803" w:rsidP="00C338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33803" w:rsidRPr="00C33803" w:rsidRDefault="00C33803" w:rsidP="00C33803">
      <w:pPr>
        <w:widowControl w:val="0"/>
        <w:autoSpaceDE w:val="0"/>
        <w:autoSpaceDN w:val="0"/>
        <w:adjustRightInd w:val="0"/>
        <w:spacing w:after="0" w:line="240" w:lineRule="auto"/>
        <w:jc w:val="center"/>
        <w:rPr>
          <w:rFonts w:ascii="Times New Roman" w:hAnsi="Times New Roman" w:cs="Times New Roman"/>
          <w:sz w:val="28"/>
          <w:szCs w:val="28"/>
        </w:rPr>
      </w:pPr>
      <w:r w:rsidRPr="00C33803">
        <w:rPr>
          <w:rFonts w:ascii="Times New Roman" w:hAnsi="Times New Roman" w:cs="Times New Roman"/>
          <w:sz w:val="28"/>
          <w:szCs w:val="28"/>
        </w:rPr>
        <w:t xml:space="preserve">Приостановление членства аудиторской организации </w:t>
      </w:r>
    </w:p>
    <w:p w:rsidR="00C33803" w:rsidRPr="00C33803" w:rsidRDefault="00C33803" w:rsidP="00C33803">
      <w:pPr>
        <w:widowControl w:val="0"/>
        <w:autoSpaceDE w:val="0"/>
        <w:autoSpaceDN w:val="0"/>
        <w:adjustRightInd w:val="0"/>
        <w:spacing w:after="0" w:line="240" w:lineRule="auto"/>
        <w:jc w:val="center"/>
        <w:rPr>
          <w:rFonts w:ascii="Times New Roman" w:hAnsi="Times New Roman" w:cs="Times New Roman"/>
          <w:sz w:val="28"/>
          <w:szCs w:val="28"/>
        </w:rPr>
      </w:pPr>
      <w:r w:rsidRPr="00C33803">
        <w:rPr>
          <w:rFonts w:ascii="Times New Roman" w:hAnsi="Times New Roman" w:cs="Times New Roman"/>
          <w:sz w:val="28"/>
          <w:szCs w:val="28"/>
        </w:rPr>
        <w:t>в саморегулируемой организац</w:t>
      </w:r>
      <w:proofErr w:type="gramStart"/>
      <w:r w:rsidRPr="00C33803">
        <w:rPr>
          <w:rFonts w:ascii="Times New Roman" w:hAnsi="Times New Roman" w:cs="Times New Roman"/>
          <w:sz w:val="28"/>
          <w:szCs w:val="28"/>
        </w:rPr>
        <w:t>ии ау</w:t>
      </w:r>
      <w:proofErr w:type="gramEnd"/>
      <w:r w:rsidRPr="00C33803">
        <w:rPr>
          <w:rFonts w:ascii="Times New Roman" w:hAnsi="Times New Roman" w:cs="Times New Roman"/>
          <w:sz w:val="28"/>
          <w:szCs w:val="28"/>
        </w:rPr>
        <w:t>диторов</w:t>
      </w:r>
    </w:p>
    <w:p w:rsidR="00C33803" w:rsidRPr="00C33803" w:rsidRDefault="00C33803" w:rsidP="00C338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33803" w:rsidRPr="00C33803" w:rsidRDefault="00C33803" w:rsidP="00C338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3803">
        <w:rPr>
          <w:rFonts w:ascii="Times New Roman" w:hAnsi="Times New Roman" w:cs="Times New Roman"/>
          <w:sz w:val="28"/>
          <w:szCs w:val="28"/>
        </w:rPr>
        <w:t>2.12. Приостановление членства аудиторской организации в саморегулируемой организац</w:t>
      </w:r>
      <w:proofErr w:type="gramStart"/>
      <w:r w:rsidRPr="00C33803">
        <w:rPr>
          <w:rFonts w:ascii="Times New Roman" w:hAnsi="Times New Roman" w:cs="Times New Roman"/>
          <w:sz w:val="28"/>
          <w:szCs w:val="28"/>
        </w:rPr>
        <w:t>ии ау</w:t>
      </w:r>
      <w:proofErr w:type="gramEnd"/>
      <w:r w:rsidRPr="00C33803">
        <w:rPr>
          <w:rFonts w:ascii="Times New Roman" w:hAnsi="Times New Roman" w:cs="Times New Roman"/>
          <w:sz w:val="28"/>
          <w:szCs w:val="28"/>
        </w:rPr>
        <w:t>диторов – мера воздействия, выраженная во временном прекращении права аудиторской организации заключать договоры оказания аудиторских услуг, а также вносить влекущие увеличение обязательств аудиторской организации изменения в договоры оказания аудиторских услуг, заключенные до принятия данной меры воздействия.</w:t>
      </w:r>
    </w:p>
    <w:p w:rsidR="00C33803" w:rsidRPr="00C33803" w:rsidRDefault="00C33803" w:rsidP="00C338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3803">
        <w:rPr>
          <w:rFonts w:ascii="Times New Roman" w:hAnsi="Times New Roman" w:cs="Times New Roman"/>
          <w:sz w:val="28"/>
          <w:szCs w:val="28"/>
        </w:rPr>
        <w:t>2.13. Требования к содержанию приостановления членства аудиторской организации в саморегулируемой организац</w:t>
      </w:r>
      <w:proofErr w:type="gramStart"/>
      <w:r w:rsidRPr="00C33803">
        <w:rPr>
          <w:rFonts w:ascii="Times New Roman" w:hAnsi="Times New Roman" w:cs="Times New Roman"/>
          <w:sz w:val="28"/>
          <w:szCs w:val="28"/>
        </w:rPr>
        <w:t>ии ау</w:t>
      </w:r>
      <w:proofErr w:type="gramEnd"/>
      <w:r w:rsidRPr="00C33803">
        <w:rPr>
          <w:rFonts w:ascii="Times New Roman" w:hAnsi="Times New Roman" w:cs="Times New Roman"/>
          <w:sz w:val="28"/>
          <w:szCs w:val="28"/>
        </w:rPr>
        <w:t>диторов установлены Административным регламентом.</w:t>
      </w:r>
    </w:p>
    <w:p w:rsidR="00C33803" w:rsidRPr="00C33803" w:rsidRDefault="00C33803" w:rsidP="00C338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3803">
        <w:rPr>
          <w:rFonts w:ascii="Times New Roman" w:hAnsi="Times New Roman" w:cs="Times New Roman"/>
          <w:sz w:val="28"/>
          <w:szCs w:val="28"/>
        </w:rPr>
        <w:t>2.14. Приостановление членства аудиторской организации в саморегулируемой организац</w:t>
      </w:r>
      <w:proofErr w:type="gramStart"/>
      <w:r w:rsidRPr="00C33803">
        <w:rPr>
          <w:rFonts w:ascii="Times New Roman" w:hAnsi="Times New Roman" w:cs="Times New Roman"/>
          <w:sz w:val="28"/>
          <w:szCs w:val="28"/>
        </w:rPr>
        <w:t>ии ау</w:t>
      </w:r>
      <w:proofErr w:type="gramEnd"/>
      <w:r w:rsidRPr="00C33803">
        <w:rPr>
          <w:rFonts w:ascii="Times New Roman" w:hAnsi="Times New Roman" w:cs="Times New Roman"/>
          <w:sz w:val="28"/>
          <w:szCs w:val="28"/>
        </w:rPr>
        <w:t>диторов назначается только в случаях, если менее строгий вид мер воздействия не сможет обеспечить достижение цели воздействия.</w:t>
      </w:r>
    </w:p>
    <w:p w:rsidR="00C33803" w:rsidRPr="00C33803" w:rsidRDefault="00C33803" w:rsidP="00C338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3803">
        <w:rPr>
          <w:rFonts w:ascii="Times New Roman" w:hAnsi="Times New Roman" w:cs="Times New Roman"/>
          <w:sz w:val="28"/>
          <w:szCs w:val="28"/>
        </w:rPr>
        <w:t>2.15. Приостановление членства аудиторской организации в саморегулируемой организац</w:t>
      </w:r>
      <w:proofErr w:type="gramStart"/>
      <w:r w:rsidRPr="00C33803">
        <w:rPr>
          <w:rFonts w:ascii="Times New Roman" w:hAnsi="Times New Roman" w:cs="Times New Roman"/>
          <w:sz w:val="28"/>
          <w:szCs w:val="28"/>
        </w:rPr>
        <w:t>ии ау</w:t>
      </w:r>
      <w:proofErr w:type="gramEnd"/>
      <w:r w:rsidRPr="00C33803">
        <w:rPr>
          <w:rFonts w:ascii="Times New Roman" w:hAnsi="Times New Roman" w:cs="Times New Roman"/>
          <w:sz w:val="28"/>
          <w:szCs w:val="28"/>
        </w:rPr>
        <w:t>диторов устанавливается на срок не более 180 календарных дней. Срок приостановления членства в саморегулируемой организац</w:t>
      </w:r>
      <w:proofErr w:type="gramStart"/>
      <w:r w:rsidRPr="00C33803">
        <w:rPr>
          <w:rFonts w:ascii="Times New Roman" w:hAnsi="Times New Roman" w:cs="Times New Roman"/>
          <w:sz w:val="28"/>
          <w:szCs w:val="28"/>
        </w:rPr>
        <w:t>ии ау</w:t>
      </w:r>
      <w:proofErr w:type="gramEnd"/>
      <w:r w:rsidRPr="00C33803">
        <w:rPr>
          <w:rFonts w:ascii="Times New Roman" w:hAnsi="Times New Roman" w:cs="Times New Roman"/>
          <w:sz w:val="28"/>
          <w:szCs w:val="28"/>
        </w:rPr>
        <w:t xml:space="preserve">диторов исчисляется со дня, следующего за днем принятия решения о приостановлении членства в саморегулируемой организации аудиторов. </w:t>
      </w:r>
    </w:p>
    <w:p w:rsidR="00C33803" w:rsidRPr="00C33803" w:rsidRDefault="00C33803" w:rsidP="00C33803">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33803">
        <w:rPr>
          <w:rFonts w:ascii="Times New Roman" w:hAnsi="Times New Roman" w:cs="Times New Roman"/>
          <w:sz w:val="28"/>
          <w:szCs w:val="28"/>
        </w:rPr>
        <w:t>2.16. При определении срока приостановления членства аудиторской организации в саморегулируемой организац</w:t>
      </w:r>
      <w:proofErr w:type="gramStart"/>
      <w:r w:rsidRPr="00C33803">
        <w:rPr>
          <w:rFonts w:ascii="Times New Roman" w:hAnsi="Times New Roman" w:cs="Times New Roman"/>
          <w:sz w:val="28"/>
          <w:szCs w:val="28"/>
        </w:rPr>
        <w:t>ии ау</w:t>
      </w:r>
      <w:proofErr w:type="gramEnd"/>
      <w:r w:rsidRPr="00C33803">
        <w:rPr>
          <w:rFonts w:ascii="Times New Roman" w:hAnsi="Times New Roman" w:cs="Times New Roman"/>
          <w:sz w:val="28"/>
          <w:szCs w:val="28"/>
        </w:rPr>
        <w:t>диторов учитываются характер совершенного нарушения и имеющиеся у аудиторской организации возможности устранения нарушений.</w:t>
      </w:r>
    </w:p>
    <w:p w:rsidR="00C33803" w:rsidRPr="00C33803" w:rsidRDefault="00C33803" w:rsidP="00C3380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33803">
        <w:rPr>
          <w:rFonts w:ascii="Times New Roman" w:eastAsia="Times New Roman" w:hAnsi="Times New Roman" w:cs="Times New Roman"/>
          <w:bCs/>
          <w:sz w:val="28"/>
          <w:szCs w:val="28"/>
          <w:lang w:eastAsia="ru-RU"/>
        </w:rPr>
        <w:t>2.17. Основаниями для п</w:t>
      </w:r>
      <w:r w:rsidRPr="00C33803">
        <w:rPr>
          <w:rFonts w:ascii="Times New Roman" w:hAnsi="Times New Roman" w:cs="Times New Roman"/>
          <w:sz w:val="28"/>
          <w:szCs w:val="28"/>
        </w:rPr>
        <w:t>риостановления членства аудиторской организации в саморегулируемой организац</w:t>
      </w:r>
      <w:proofErr w:type="gramStart"/>
      <w:r w:rsidRPr="00C33803">
        <w:rPr>
          <w:rFonts w:ascii="Times New Roman" w:hAnsi="Times New Roman" w:cs="Times New Roman"/>
          <w:sz w:val="28"/>
          <w:szCs w:val="28"/>
        </w:rPr>
        <w:t>ии ау</w:t>
      </w:r>
      <w:proofErr w:type="gramEnd"/>
      <w:r w:rsidRPr="00C33803">
        <w:rPr>
          <w:rFonts w:ascii="Times New Roman" w:hAnsi="Times New Roman" w:cs="Times New Roman"/>
          <w:sz w:val="28"/>
          <w:szCs w:val="28"/>
        </w:rPr>
        <w:t>диторов</w:t>
      </w:r>
      <w:r w:rsidRPr="00C33803">
        <w:rPr>
          <w:rFonts w:ascii="Times New Roman" w:eastAsia="Times New Roman" w:hAnsi="Times New Roman" w:cs="Times New Roman"/>
          <w:bCs/>
          <w:sz w:val="28"/>
          <w:szCs w:val="28"/>
          <w:lang w:eastAsia="ru-RU"/>
        </w:rPr>
        <w:t xml:space="preserve"> с учетом требований Административного регламента могут являться:</w:t>
      </w:r>
    </w:p>
    <w:p w:rsidR="00C33803" w:rsidRPr="00C33803" w:rsidRDefault="00C33803" w:rsidP="00C33803">
      <w:pPr>
        <w:spacing w:after="0" w:line="240" w:lineRule="auto"/>
        <w:ind w:firstLine="709"/>
        <w:jc w:val="both"/>
        <w:rPr>
          <w:rFonts w:ascii="Times New Roman" w:eastAsia="Times New Roman" w:hAnsi="Times New Roman" w:cs="Times New Roman"/>
          <w:sz w:val="28"/>
          <w:szCs w:val="28"/>
          <w:lang w:eastAsia="ru-RU"/>
        </w:rPr>
      </w:pPr>
      <w:r w:rsidRPr="00C33803">
        <w:rPr>
          <w:rFonts w:ascii="Times New Roman" w:eastAsia="Times New Roman" w:hAnsi="Times New Roman" w:cs="Times New Roman"/>
          <w:sz w:val="28"/>
          <w:szCs w:val="28"/>
          <w:lang w:eastAsia="ru-RU"/>
        </w:rPr>
        <w:t>1) невыполнение в установленный срок предписания об устранении выявленных нарушений;</w:t>
      </w:r>
    </w:p>
    <w:p w:rsidR="00C33803" w:rsidRPr="00C33803" w:rsidRDefault="00C33803" w:rsidP="00C338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3803">
        <w:rPr>
          <w:rFonts w:ascii="Times New Roman" w:eastAsia="Times New Roman" w:hAnsi="Times New Roman" w:cs="Times New Roman"/>
          <w:sz w:val="28"/>
          <w:szCs w:val="28"/>
          <w:lang w:eastAsia="ru-RU"/>
        </w:rPr>
        <w:t>2) повторное совершение нарушений, явившихся основанием применения мер воздействия в виде предписания или предупреждения;</w:t>
      </w:r>
    </w:p>
    <w:p w:rsidR="00C33803" w:rsidRPr="00C33803" w:rsidRDefault="00C33803" w:rsidP="00C33803">
      <w:pPr>
        <w:spacing w:after="0" w:line="240" w:lineRule="auto"/>
        <w:ind w:firstLine="709"/>
        <w:jc w:val="both"/>
        <w:rPr>
          <w:rFonts w:ascii="Times New Roman" w:eastAsia="Times New Roman" w:hAnsi="Times New Roman" w:cs="Times New Roman"/>
          <w:sz w:val="28"/>
          <w:szCs w:val="28"/>
          <w:lang w:eastAsia="ru-RU"/>
        </w:rPr>
      </w:pPr>
      <w:r w:rsidRPr="00C33803">
        <w:rPr>
          <w:rFonts w:ascii="Times New Roman" w:eastAsia="Times New Roman" w:hAnsi="Times New Roman" w:cs="Times New Roman"/>
          <w:sz w:val="28"/>
          <w:szCs w:val="28"/>
          <w:lang w:eastAsia="ru-RU"/>
        </w:rPr>
        <w:lastRenderedPageBreak/>
        <w:t>3) нарушение установленных правилами аудиторской деятельности требований к членству аудиторской организации в саморегулируемой организац</w:t>
      </w:r>
      <w:proofErr w:type="gramStart"/>
      <w:r w:rsidRPr="00C33803">
        <w:rPr>
          <w:rFonts w:ascii="Times New Roman" w:eastAsia="Times New Roman" w:hAnsi="Times New Roman" w:cs="Times New Roman"/>
          <w:sz w:val="28"/>
          <w:szCs w:val="28"/>
          <w:lang w:eastAsia="ru-RU"/>
        </w:rPr>
        <w:t>ии ау</w:t>
      </w:r>
      <w:proofErr w:type="gramEnd"/>
      <w:r w:rsidRPr="00C33803">
        <w:rPr>
          <w:rFonts w:ascii="Times New Roman" w:eastAsia="Times New Roman" w:hAnsi="Times New Roman" w:cs="Times New Roman"/>
          <w:sz w:val="28"/>
          <w:szCs w:val="28"/>
          <w:lang w:eastAsia="ru-RU"/>
        </w:rPr>
        <w:t>диторов, если указанные нарушения несовместимы с ведением аудиторской деятельности и при условии, что указанные нарушения могут быть устранены в течение срока приостановления членства;</w:t>
      </w:r>
    </w:p>
    <w:p w:rsidR="00C33803" w:rsidRPr="00C33803" w:rsidRDefault="00C33803" w:rsidP="00C33803">
      <w:pPr>
        <w:spacing w:after="0" w:line="240" w:lineRule="auto"/>
        <w:ind w:firstLine="709"/>
        <w:jc w:val="both"/>
        <w:rPr>
          <w:rFonts w:ascii="Times New Roman" w:eastAsia="Times New Roman" w:hAnsi="Times New Roman" w:cs="Times New Roman"/>
          <w:sz w:val="28"/>
          <w:szCs w:val="28"/>
          <w:lang w:eastAsia="ru-RU"/>
        </w:rPr>
      </w:pPr>
      <w:r w:rsidRPr="00C33803">
        <w:rPr>
          <w:rFonts w:ascii="Times New Roman" w:eastAsia="Times New Roman" w:hAnsi="Times New Roman" w:cs="Times New Roman"/>
          <w:sz w:val="28"/>
          <w:szCs w:val="28"/>
          <w:lang w:eastAsia="ru-RU"/>
        </w:rPr>
        <w:t>4) иные впервые совершенные грубые</w:t>
      </w:r>
      <w:r w:rsidRPr="00C33803">
        <w:rPr>
          <w:rFonts w:ascii="Times New Roman" w:eastAsia="Times New Roman" w:hAnsi="Times New Roman" w:cs="Times New Roman"/>
          <w:sz w:val="28"/>
          <w:szCs w:val="28"/>
          <w:vertAlign w:val="superscript"/>
          <w:lang w:eastAsia="ru-RU"/>
        </w:rPr>
        <w:footnoteReference w:id="2"/>
      </w:r>
      <w:r w:rsidRPr="00C33803">
        <w:rPr>
          <w:rFonts w:ascii="Times New Roman" w:eastAsia="Times New Roman" w:hAnsi="Times New Roman" w:cs="Times New Roman"/>
          <w:sz w:val="28"/>
          <w:szCs w:val="28"/>
          <w:lang w:eastAsia="ru-RU"/>
        </w:rPr>
        <w:t xml:space="preserve"> либо повторно совершенные существенные нарушения, которые аудиторская организация не может устранить или может устранить в течение установленного срока. </w:t>
      </w:r>
    </w:p>
    <w:p w:rsidR="00C33803" w:rsidRPr="00C33803" w:rsidRDefault="00C33803" w:rsidP="00C338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33803" w:rsidRPr="00C33803" w:rsidRDefault="00C33803" w:rsidP="00C33803">
      <w:pPr>
        <w:widowControl w:val="0"/>
        <w:autoSpaceDE w:val="0"/>
        <w:autoSpaceDN w:val="0"/>
        <w:adjustRightInd w:val="0"/>
        <w:spacing w:after="0" w:line="240" w:lineRule="auto"/>
        <w:jc w:val="center"/>
        <w:rPr>
          <w:rFonts w:ascii="Times New Roman" w:hAnsi="Times New Roman" w:cs="Times New Roman"/>
          <w:sz w:val="28"/>
          <w:szCs w:val="28"/>
        </w:rPr>
      </w:pPr>
      <w:r w:rsidRPr="00C33803">
        <w:rPr>
          <w:rFonts w:ascii="Times New Roman" w:hAnsi="Times New Roman" w:cs="Times New Roman"/>
          <w:sz w:val="28"/>
          <w:szCs w:val="28"/>
        </w:rPr>
        <w:t xml:space="preserve">Исключение сведений об аудиторской организации </w:t>
      </w:r>
    </w:p>
    <w:p w:rsidR="00C33803" w:rsidRPr="00C33803" w:rsidRDefault="00C33803" w:rsidP="00C33803">
      <w:pPr>
        <w:widowControl w:val="0"/>
        <w:autoSpaceDE w:val="0"/>
        <w:autoSpaceDN w:val="0"/>
        <w:adjustRightInd w:val="0"/>
        <w:spacing w:after="0" w:line="240" w:lineRule="auto"/>
        <w:jc w:val="center"/>
        <w:rPr>
          <w:rFonts w:ascii="Times New Roman" w:hAnsi="Times New Roman" w:cs="Times New Roman"/>
          <w:sz w:val="28"/>
          <w:szCs w:val="28"/>
        </w:rPr>
      </w:pPr>
      <w:r w:rsidRPr="00C33803">
        <w:rPr>
          <w:rFonts w:ascii="Times New Roman" w:hAnsi="Times New Roman" w:cs="Times New Roman"/>
          <w:sz w:val="28"/>
          <w:szCs w:val="28"/>
        </w:rPr>
        <w:t xml:space="preserve">из реестра аудиторов и аудиторских организаций </w:t>
      </w:r>
    </w:p>
    <w:p w:rsidR="00C33803" w:rsidRPr="00C33803" w:rsidRDefault="00C33803" w:rsidP="00C33803">
      <w:pPr>
        <w:widowControl w:val="0"/>
        <w:autoSpaceDE w:val="0"/>
        <w:autoSpaceDN w:val="0"/>
        <w:adjustRightInd w:val="0"/>
        <w:spacing w:after="0" w:line="240" w:lineRule="auto"/>
        <w:jc w:val="center"/>
        <w:rPr>
          <w:rFonts w:ascii="Times New Roman" w:hAnsi="Times New Roman" w:cs="Times New Roman"/>
          <w:sz w:val="28"/>
          <w:szCs w:val="28"/>
        </w:rPr>
      </w:pPr>
    </w:p>
    <w:p w:rsidR="00C33803" w:rsidRPr="00C33803" w:rsidRDefault="00C33803" w:rsidP="00C3380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33803">
        <w:rPr>
          <w:rFonts w:ascii="Times New Roman" w:hAnsi="Times New Roman" w:cs="Times New Roman"/>
          <w:sz w:val="28"/>
          <w:szCs w:val="28"/>
        </w:rPr>
        <w:t>2.18. Исключение сведений об аудиторской организации из реестра аудиторов и аудиторских организаций – мера воздействия, выраженная в прекращении членства аудиторской организации в саморегулируемой организац</w:t>
      </w:r>
      <w:proofErr w:type="gramStart"/>
      <w:r w:rsidRPr="00C33803">
        <w:rPr>
          <w:rFonts w:ascii="Times New Roman" w:hAnsi="Times New Roman" w:cs="Times New Roman"/>
          <w:sz w:val="28"/>
          <w:szCs w:val="28"/>
        </w:rPr>
        <w:t>ии ау</w:t>
      </w:r>
      <w:proofErr w:type="gramEnd"/>
      <w:r w:rsidRPr="00C33803">
        <w:rPr>
          <w:rFonts w:ascii="Times New Roman" w:hAnsi="Times New Roman" w:cs="Times New Roman"/>
          <w:sz w:val="28"/>
          <w:szCs w:val="28"/>
        </w:rPr>
        <w:t>диторов и исключении сведений об этой аудиторской организации из реестра аудиторов и аудиторских организаций саморегулируемой организации аудиторов.</w:t>
      </w:r>
    </w:p>
    <w:p w:rsidR="00C33803" w:rsidRPr="00C33803" w:rsidRDefault="00C33803" w:rsidP="00C3380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33803">
        <w:rPr>
          <w:rFonts w:ascii="Times New Roman" w:hAnsi="Times New Roman" w:cs="Times New Roman"/>
          <w:sz w:val="28"/>
          <w:szCs w:val="28"/>
        </w:rPr>
        <w:t>2.19. Требования к содержанию исключения сведений об аудиторской организации из реестра аудиторов и аудиторских организаций установлены Административным регламентом.</w:t>
      </w:r>
    </w:p>
    <w:p w:rsidR="00C33803" w:rsidRPr="00C33803" w:rsidRDefault="00C33803" w:rsidP="00C3380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33803">
        <w:rPr>
          <w:rFonts w:ascii="Times New Roman" w:hAnsi="Times New Roman" w:cs="Times New Roman"/>
          <w:sz w:val="28"/>
          <w:szCs w:val="28"/>
        </w:rPr>
        <w:t>2.20. Исключение сведений об аудиторской организации из реестра аудиторов и аудиторских организаций является исключительной мерой воздействия.</w:t>
      </w:r>
    </w:p>
    <w:p w:rsidR="00C33803" w:rsidRPr="00C33803" w:rsidRDefault="00C33803" w:rsidP="00C3380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33803">
        <w:rPr>
          <w:rFonts w:ascii="Times New Roman" w:hAnsi="Times New Roman" w:cs="Times New Roman"/>
          <w:sz w:val="28"/>
          <w:szCs w:val="28"/>
        </w:rPr>
        <w:t xml:space="preserve">2.21. </w:t>
      </w:r>
      <w:r w:rsidRPr="00C33803">
        <w:rPr>
          <w:rFonts w:ascii="Times New Roman" w:hAnsi="Times New Roman" w:cs="Times New Roman"/>
          <w:bCs/>
          <w:sz w:val="28"/>
          <w:szCs w:val="28"/>
        </w:rPr>
        <w:t>Основанием для и</w:t>
      </w:r>
      <w:r w:rsidRPr="00C33803">
        <w:rPr>
          <w:rFonts w:ascii="Times New Roman" w:hAnsi="Times New Roman" w:cs="Times New Roman"/>
          <w:sz w:val="28"/>
          <w:szCs w:val="28"/>
        </w:rPr>
        <w:t xml:space="preserve">сключения сведений об аудиторской организации из </w:t>
      </w:r>
      <w:r w:rsidRPr="00C33803">
        <w:rPr>
          <w:rFonts w:ascii="Times New Roman" w:hAnsi="Times New Roman" w:cs="Times New Roman"/>
          <w:bCs/>
          <w:sz w:val="28"/>
          <w:szCs w:val="28"/>
        </w:rPr>
        <w:t>реестра аудиторов и аудиторских организаций является нарушение аудиторской организацией требований, установленных частью 6 статьи 1, частью 1 статьи 8, пунктами 2.1 и 3 части 2 и частью 3 статьи 13 Федерального закона «Об аудиторской деятельности».</w:t>
      </w:r>
    </w:p>
    <w:p w:rsidR="00C33803" w:rsidRPr="00C33803" w:rsidRDefault="00C33803" w:rsidP="00C3380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33803">
        <w:rPr>
          <w:rFonts w:ascii="Times New Roman" w:eastAsia="Times New Roman" w:hAnsi="Times New Roman" w:cs="Times New Roman"/>
          <w:bCs/>
          <w:sz w:val="28"/>
          <w:szCs w:val="28"/>
          <w:lang w:eastAsia="ru-RU"/>
        </w:rPr>
        <w:t>2.22. Основаниями для и</w:t>
      </w:r>
      <w:r w:rsidRPr="00C33803">
        <w:rPr>
          <w:rFonts w:ascii="Times New Roman" w:hAnsi="Times New Roman" w:cs="Times New Roman"/>
          <w:sz w:val="28"/>
          <w:szCs w:val="28"/>
        </w:rPr>
        <w:t xml:space="preserve">сключения сведений об аудиторской организации из </w:t>
      </w:r>
      <w:r w:rsidRPr="00C33803">
        <w:rPr>
          <w:rFonts w:ascii="Times New Roman" w:eastAsia="Times New Roman" w:hAnsi="Times New Roman" w:cs="Times New Roman"/>
          <w:bCs/>
          <w:sz w:val="28"/>
          <w:szCs w:val="28"/>
          <w:lang w:eastAsia="ru-RU"/>
        </w:rPr>
        <w:t>реестра аудиторов и аудиторских организаций с учетом требований Административного регламента могут являться:</w:t>
      </w:r>
    </w:p>
    <w:p w:rsidR="00C33803" w:rsidRPr="00C33803" w:rsidRDefault="00C33803" w:rsidP="00C338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3803">
        <w:rPr>
          <w:rFonts w:ascii="Times New Roman" w:eastAsia="Times New Roman" w:hAnsi="Times New Roman" w:cs="Times New Roman"/>
          <w:sz w:val="28"/>
          <w:szCs w:val="28"/>
          <w:lang w:eastAsia="ru-RU"/>
        </w:rPr>
        <w:t xml:space="preserve">1) </w:t>
      </w:r>
      <w:proofErr w:type="spellStart"/>
      <w:r w:rsidRPr="00C33803">
        <w:rPr>
          <w:rFonts w:ascii="Times New Roman" w:eastAsia="Times New Roman" w:hAnsi="Times New Roman" w:cs="Times New Roman"/>
          <w:sz w:val="28"/>
          <w:szCs w:val="28"/>
          <w:lang w:eastAsia="ru-RU"/>
        </w:rPr>
        <w:t>неустранение</w:t>
      </w:r>
      <w:proofErr w:type="spellEnd"/>
      <w:r w:rsidRPr="00C33803">
        <w:rPr>
          <w:rFonts w:ascii="Times New Roman" w:eastAsia="Times New Roman" w:hAnsi="Times New Roman" w:cs="Times New Roman"/>
          <w:sz w:val="28"/>
          <w:szCs w:val="28"/>
          <w:lang w:eastAsia="ru-RU"/>
        </w:rPr>
        <w:t xml:space="preserve"> в установленный срок выявленных нарушений после приостановления членства;</w:t>
      </w:r>
    </w:p>
    <w:p w:rsidR="00C33803" w:rsidRPr="00C33803" w:rsidRDefault="00C33803" w:rsidP="00C338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3803">
        <w:rPr>
          <w:rFonts w:ascii="Times New Roman" w:eastAsia="Times New Roman" w:hAnsi="Times New Roman" w:cs="Times New Roman"/>
          <w:sz w:val="28"/>
          <w:szCs w:val="28"/>
          <w:lang w:eastAsia="ru-RU"/>
        </w:rPr>
        <w:t>2) выдача аудиторского заключения без проведения аудита и/или для использования его в качестве прикрытия противоправных действий;</w:t>
      </w:r>
    </w:p>
    <w:p w:rsidR="00C33803" w:rsidRPr="00C33803" w:rsidRDefault="00C33803" w:rsidP="00C338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3803">
        <w:rPr>
          <w:rFonts w:ascii="Times New Roman" w:eastAsia="Times New Roman" w:hAnsi="Times New Roman" w:cs="Times New Roman"/>
          <w:sz w:val="28"/>
          <w:szCs w:val="28"/>
          <w:lang w:eastAsia="ru-RU"/>
        </w:rPr>
        <w:t>3) уклонение от проведения внешней проверки качества работы, повлекшее невозможность проведения или завершения такой проверки;</w:t>
      </w:r>
    </w:p>
    <w:p w:rsidR="00C33803" w:rsidRPr="00C33803" w:rsidRDefault="00C33803" w:rsidP="00C33803">
      <w:pPr>
        <w:autoSpaceDE w:val="0"/>
        <w:autoSpaceDN w:val="0"/>
        <w:adjustRightInd w:val="0"/>
        <w:spacing w:after="0" w:line="240" w:lineRule="auto"/>
        <w:ind w:firstLine="709"/>
        <w:jc w:val="both"/>
        <w:rPr>
          <w:rFonts w:ascii="Times New Roman" w:hAnsi="Times New Roman" w:cs="Times New Roman"/>
          <w:sz w:val="28"/>
          <w:szCs w:val="28"/>
        </w:rPr>
      </w:pPr>
      <w:r w:rsidRPr="00C33803">
        <w:rPr>
          <w:rFonts w:ascii="Times New Roman" w:eastAsia="Times New Roman" w:hAnsi="Times New Roman" w:cs="Times New Roman"/>
          <w:sz w:val="28"/>
          <w:szCs w:val="28"/>
          <w:lang w:eastAsia="ru-RU"/>
        </w:rPr>
        <w:t>4) систематическое несоблюдение правил аудиторской деятельности;</w:t>
      </w:r>
      <w:r w:rsidRPr="00C33803">
        <w:rPr>
          <w:rFonts w:ascii="Times New Roman" w:hAnsi="Times New Roman" w:cs="Times New Roman"/>
          <w:sz w:val="28"/>
          <w:szCs w:val="28"/>
        </w:rPr>
        <w:t xml:space="preserve"> </w:t>
      </w:r>
    </w:p>
    <w:p w:rsidR="00C33803" w:rsidRPr="00C33803" w:rsidRDefault="00C33803" w:rsidP="00C33803">
      <w:pPr>
        <w:autoSpaceDE w:val="0"/>
        <w:autoSpaceDN w:val="0"/>
        <w:adjustRightInd w:val="0"/>
        <w:spacing w:after="0" w:line="240" w:lineRule="auto"/>
        <w:ind w:firstLine="709"/>
        <w:jc w:val="both"/>
        <w:rPr>
          <w:rFonts w:ascii="Times New Roman" w:hAnsi="Times New Roman" w:cs="Times New Roman"/>
          <w:sz w:val="28"/>
          <w:szCs w:val="28"/>
        </w:rPr>
      </w:pPr>
      <w:r w:rsidRPr="00C33803">
        <w:rPr>
          <w:rFonts w:ascii="Times New Roman" w:hAnsi="Times New Roman" w:cs="Times New Roman"/>
          <w:sz w:val="28"/>
          <w:szCs w:val="28"/>
        </w:rPr>
        <w:t>5) иные впервые либо повторно совершенные грубые и существенные нарушения, которые аудиторская организация не может устранить, если менее строгий вид мер воздействия не сможет обеспечить достижение цели воздействия и/или указанные нарушения несовместимы с ведением аудиторской деятельности.</w:t>
      </w:r>
    </w:p>
    <w:p w:rsidR="00C33803" w:rsidRPr="00C33803" w:rsidRDefault="00C33803" w:rsidP="00C33803">
      <w:pPr>
        <w:widowControl w:val="0"/>
        <w:autoSpaceDE w:val="0"/>
        <w:autoSpaceDN w:val="0"/>
        <w:adjustRightInd w:val="0"/>
        <w:spacing w:after="0" w:line="240" w:lineRule="auto"/>
        <w:jc w:val="center"/>
        <w:rPr>
          <w:rFonts w:ascii="Times New Roman" w:hAnsi="Times New Roman" w:cs="Times New Roman"/>
          <w:sz w:val="28"/>
          <w:szCs w:val="28"/>
        </w:rPr>
      </w:pPr>
    </w:p>
    <w:p w:rsidR="00C33803" w:rsidRPr="00C33803" w:rsidRDefault="00C33803" w:rsidP="00C33803">
      <w:pPr>
        <w:widowControl w:val="0"/>
        <w:autoSpaceDE w:val="0"/>
        <w:autoSpaceDN w:val="0"/>
        <w:adjustRightInd w:val="0"/>
        <w:spacing w:after="0" w:line="240" w:lineRule="auto"/>
        <w:jc w:val="center"/>
        <w:rPr>
          <w:rFonts w:ascii="Times New Roman" w:hAnsi="Times New Roman" w:cs="Times New Roman"/>
          <w:sz w:val="28"/>
          <w:szCs w:val="28"/>
        </w:rPr>
      </w:pPr>
      <w:r w:rsidRPr="00C33803">
        <w:rPr>
          <w:rFonts w:ascii="Times New Roman" w:hAnsi="Times New Roman" w:cs="Times New Roman"/>
          <w:sz w:val="28"/>
          <w:szCs w:val="28"/>
        </w:rPr>
        <w:lastRenderedPageBreak/>
        <w:t>Определение мер воздействия</w:t>
      </w:r>
    </w:p>
    <w:p w:rsidR="00C33803" w:rsidRPr="00C33803" w:rsidRDefault="00C33803" w:rsidP="00C338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33803" w:rsidRPr="00C33803" w:rsidRDefault="00C33803" w:rsidP="00C33803">
      <w:pPr>
        <w:widowControl w:val="0"/>
        <w:tabs>
          <w:tab w:val="left" w:pos="-1701"/>
        </w:tabs>
        <w:autoSpaceDE w:val="0"/>
        <w:autoSpaceDN w:val="0"/>
        <w:adjustRightInd w:val="0"/>
        <w:spacing w:after="0" w:line="240" w:lineRule="auto"/>
        <w:ind w:firstLine="709"/>
        <w:jc w:val="both"/>
        <w:rPr>
          <w:rFonts w:ascii="Times New Roman" w:hAnsi="Times New Roman" w:cs="Times New Roman"/>
          <w:sz w:val="28"/>
          <w:szCs w:val="28"/>
        </w:rPr>
      </w:pPr>
      <w:r w:rsidRPr="00C33803">
        <w:rPr>
          <w:rFonts w:ascii="Times New Roman" w:hAnsi="Times New Roman" w:cs="Times New Roman"/>
          <w:sz w:val="28"/>
          <w:szCs w:val="28"/>
        </w:rPr>
        <w:t xml:space="preserve">2.23. </w:t>
      </w:r>
      <w:proofErr w:type="gramStart"/>
      <w:r w:rsidRPr="00C33803">
        <w:rPr>
          <w:rFonts w:ascii="Times New Roman" w:hAnsi="Times New Roman" w:cs="Times New Roman"/>
          <w:sz w:val="28"/>
          <w:szCs w:val="28"/>
        </w:rPr>
        <w:t>При определении мер воздействия, принимаемых в отношении аудиторской организации, допустившей нарушения правил аудиторской деятельности, применяется Временный классификатор нарушений и недостатков, выявленных в ходе внешнего контроля качества работы аудиторских организаций, аудиторов (одобрен Советом по аудиторской деятельности 15 декабря 2016 г., протокол № 29, раздел I</w:t>
      </w:r>
      <w:r w:rsidRPr="00C33803">
        <w:rPr>
          <w:rFonts w:ascii="Times New Roman" w:hAnsi="Times New Roman" w:cs="Times New Roman"/>
          <w:sz w:val="28"/>
          <w:szCs w:val="28"/>
          <w:lang w:val="en-US"/>
        </w:rPr>
        <w:t>V</w:t>
      </w:r>
      <w:r w:rsidRPr="00C33803">
        <w:rPr>
          <w:rFonts w:ascii="Times New Roman" w:hAnsi="Times New Roman" w:cs="Times New Roman"/>
          <w:sz w:val="28"/>
          <w:szCs w:val="28"/>
        </w:rPr>
        <w:t>), и  учитываются следующие обстоятельства:</w:t>
      </w:r>
      <w:proofErr w:type="gramEnd"/>
    </w:p>
    <w:p w:rsidR="00C33803" w:rsidRPr="00C33803" w:rsidRDefault="00C33803" w:rsidP="00C33803">
      <w:pPr>
        <w:autoSpaceDE w:val="0"/>
        <w:autoSpaceDN w:val="0"/>
        <w:adjustRightInd w:val="0"/>
        <w:spacing w:after="0" w:line="240" w:lineRule="auto"/>
        <w:ind w:firstLine="709"/>
        <w:jc w:val="both"/>
        <w:rPr>
          <w:rFonts w:ascii="Times New Roman" w:hAnsi="Times New Roman" w:cs="Times New Roman"/>
          <w:sz w:val="28"/>
          <w:szCs w:val="28"/>
        </w:rPr>
      </w:pPr>
      <w:r w:rsidRPr="00C33803">
        <w:rPr>
          <w:rFonts w:ascii="Times New Roman" w:hAnsi="Times New Roman" w:cs="Times New Roman"/>
          <w:sz w:val="28"/>
          <w:szCs w:val="28"/>
        </w:rPr>
        <w:t>1) характер, в том числе системность, умышленность, и степень тяжести допущенного нарушения;</w:t>
      </w:r>
    </w:p>
    <w:p w:rsidR="00C33803" w:rsidRPr="00C33803" w:rsidRDefault="00C33803" w:rsidP="00C33803">
      <w:pPr>
        <w:tabs>
          <w:tab w:val="left" w:pos="-1701"/>
        </w:tabs>
        <w:autoSpaceDE w:val="0"/>
        <w:autoSpaceDN w:val="0"/>
        <w:adjustRightInd w:val="0"/>
        <w:spacing w:after="0" w:line="240" w:lineRule="auto"/>
        <w:ind w:firstLine="709"/>
        <w:jc w:val="both"/>
        <w:rPr>
          <w:rFonts w:ascii="Times New Roman" w:hAnsi="Times New Roman" w:cs="Times New Roman"/>
          <w:sz w:val="28"/>
          <w:szCs w:val="28"/>
        </w:rPr>
      </w:pPr>
      <w:r w:rsidRPr="00C33803">
        <w:rPr>
          <w:rFonts w:ascii="Times New Roman" w:hAnsi="Times New Roman" w:cs="Times New Roman"/>
          <w:sz w:val="28"/>
          <w:szCs w:val="28"/>
        </w:rPr>
        <w:t>2) наступление (угроза наступления) негативных последствий;</w:t>
      </w:r>
    </w:p>
    <w:p w:rsidR="00C33803" w:rsidRPr="00C33803" w:rsidRDefault="00C33803" w:rsidP="00C33803">
      <w:pPr>
        <w:tabs>
          <w:tab w:val="left" w:pos="-1701"/>
        </w:tabs>
        <w:autoSpaceDE w:val="0"/>
        <w:autoSpaceDN w:val="0"/>
        <w:adjustRightInd w:val="0"/>
        <w:spacing w:after="0" w:line="240" w:lineRule="auto"/>
        <w:ind w:firstLine="709"/>
        <w:jc w:val="both"/>
        <w:rPr>
          <w:rFonts w:ascii="Times New Roman" w:hAnsi="Times New Roman" w:cs="Times New Roman"/>
          <w:sz w:val="28"/>
          <w:szCs w:val="28"/>
        </w:rPr>
      </w:pPr>
      <w:r w:rsidRPr="00C33803">
        <w:rPr>
          <w:rFonts w:ascii="Times New Roman" w:hAnsi="Times New Roman" w:cs="Times New Roman"/>
          <w:sz w:val="28"/>
          <w:szCs w:val="28"/>
        </w:rPr>
        <w:t>3) принятые аудиторской организацией меры по профилактике нарушений до начала проведения внешней проверки, в том числе выявление и устранение нарушений;</w:t>
      </w:r>
    </w:p>
    <w:p w:rsidR="00C33803" w:rsidRPr="00C33803" w:rsidRDefault="00C33803" w:rsidP="00C3380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33803">
        <w:rPr>
          <w:rFonts w:ascii="Times New Roman" w:hAnsi="Times New Roman" w:cs="Times New Roman"/>
          <w:sz w:val="28"/>
          <w:szCs w:val="28"/>
        </w:rPr>
        <w:t>4) возмещение вреда (ущерба) пользователям бухгалтерской (финансовой) отчетности, пользователям услуг, оказываемых аудиторской организацией, иным лицам, причиненных таким нарушением;</w:t>
      </w:r>
      <w:proofErr w:type="gramEnd"/>
    </w:p>
    <w:p w:rsidR="00C33803" w:rsidRPr="00C33803" w:rsidRDefault="00C33803" w:rsidP="00C33803">
      <w:pPr>
        <w:autoSpaceDE w:val="0"/>
        <w:autoSpaceDN w:val="0"/>
        <w:adjustRightInd w:val="0"/>
        <w:spacing w:after="0" w:line="240" w:lineRule="auto"/>
        <w:ind w:firstLine="709"/>
        <w:jc w:val="both"/>
        <w:rPr>
          <w:rFonts w:ascii="Times New Roman" w:hAnsi="Times New Roman" w:cs="Times New Roman"/>
          <w:sz w:val="28"/>
          <w:szCs w:val="28"/>
        </w:rPr>
      </w:pPr>
      <w:r w:rsidRPr="00C33803">
        <w:rPr>
          <w:rFonts w:ascii="Times New Roman" w:hAnsi="Times New Roman" w:cs="Times New Roman"/>
          <w:sz w:val="28"/>
          <w:szCs w:val="28"/>
        </w:rPr>
        <w:t>5) другие обстоятельства, имеющие значение для вынесения объективного решения.</w:t>
      </w:r>
    </w:p>
    <w:p w:rsidR="00C33803" w:rsidRPr="00C33803" w:rsidRDefault="00C33803" w:rsidP="00C33803"/>
    <w:p w:rsidR="00C36733" w:rsidRDefault="00C36733"/>
    <w:p w:rsidR="00C36733" w:rsidRDefault="00C36733">
      <w:r>
        <w:br w:type="page"/>
      </w:r>
    </w:p>
    <w:p w:rsidR="00C36733" w:rsidRPr="00C36733" w:rsidRDefault="00C36733" w:rsidP="00C36733">
      <w:pPr>
        <w:spacing w:after="0" w:line="240" w:lineRule="auto"/>
        <w:jc w:val="right"/>
        <w:rPr>
          <w:rFonts w:ascii="Times New Roman" w:eastAsia="Times New Roman" w:hAnsi="Times New Roman" w:cs="Times New Roman"/>
          <w:sz w:val="28"/>
          <w:szCs w:val="28"/>
          <w:lang w:eastAsia="ru-RU"/>
        </w:rPr>
      </w:pPr>
      <w:r w:rsidRPr="00C36733">
        <w:rPr>
          <w:rFonts w:ascii="Times New Roman" w:eastAsia="Times New Roman" w:hAnsi="Times New Roman" w:cs="Times New Roman"/>
          <w:sz w:val="28"/>
          <w:szCs w:val="28"/>
          <w:lang w:eastAsia="ru-RU"/>
        </w:rPr>
        <w:lastRenderedPageBreak/>
        <w:t xml:space="preserve">Приложение № 5  </w:t>
      </w:r>
    </w:p>
    <w:p w:rsidR="00C36733" w:rsidRPr="00C36733" w:rsidRDefault="00C36733" w:rsidP="00C36733">
      <w:pPr>
        <w:spacing w:after="0" w:line="240" w:lineRule="auto"/>
        <w:jc w:val="right"/>
        <w:rPr>
          <w:rFonts w:ascii="Times New Roman" w:eastAsia="Times New Roman" w:hAnsi="Times New Roman" w:cs="Times New Roman"/>
          <w:sz w:val="28"/>
          <w:szCs w:val="28"/>
          <w:lang w:eastAsia="ru-RU"/>
        </w:rPr>
      </w:pPr>
      <w:r w:rsidRPr="00C36733">
        <w:rPr>
          <w:rFonts w:ascii="Times New Roman" w:eastAsia="Times New Roman" w:hAnsi="Times New Roman" w:cs="Times New Roman"/>
          <w:sz w:val="28"/>
          <w:szCs w:val="28"/>
          <w:lang w:eastAsia="ru-RU"/>
        </w:rPr>
        <w:tab/>
      </w:r>
      <w:r w:rsidRPr="00C36733">
        <w:rPr>
          <w:rFonts w:ascii="Times New Roman" w:eastAsia="Times New Roman" w:hAnsi="Times New Roman" w:cs="Times New Roman"/>
          <w:sz w:val="28"/>
          <w:szCs w:val="28"/>
          <w:lang w:eastAsia="ru-RU"/>
        </w:rPr>
        <w:tab/>
      </w:r>
      <w:r w:rsidRPr="00C36733">
        <w:rPr>
          <w:rFonts w:ascii="Times New Roman" w:eastAsia="Times New Roman" w:hAnsi="Times New Roman" w:cs="Times New Roman"/>
          <w:sz w:val="28"/>
          <w:szCs w:val="28"/>
          <w:lang w:eastAsia="ru-RU"/>
        </w:rPr>
        <w:tab/>
      </w:r>
      <w:r w:rsidRPr="00C36733">
        <w:rPr>
          <w:rFonts w:ascii="Times New Roman" w:eastAsia="Times New Roman" w:hAnsi="Times New Roman" w:cs="Times New Roman"/>
          <w:sz w:val="28"/>
          <w:szCs w:val="28"/>
          <w:lang w:eastAsia="ru-RU"/>
        </w:rPr>
        <w:tab/>
      </w:r>
      <w:r w:rsidRPr="00C36733">
        <w:rPr>
          <w:rFonts w:ascii="Times New Roman" w:eastAsia="Times New Roman" w:hAnsi="Times New Roman" w:cs="Times New Roman"/>
          <w:sz w:val="28"/>
          <w:szCs w:val="28"/>
          <w:lang w:eastAsia="ru-RU"/>
        </w:rPr>
        <w:tab/>
      </w:r>
      <w:r w:rsidRPr="00C36733">
        <w:rPr>
          <w:rFonts w:ascii="Times New Roman" w:eastAsia="Times New Roman" w:hAnsi="Times New Roman" w:cs="Times New Roman"/>
          <w:sz w:val="28"/>
          <w:szCs w:val="28"/>
          <w:lang w:eastAsia="ru-RU"/>
        </w:rPr>
        <w:tab/>
        <w:t xml:space="preserve">  к протоколу  № 33 заседания САД 23-03-2017</w:t>
      </w:r>
    </w:p>
    <w:p w:rsidR="00C36733" w:rsidRPr="00C36733" w:rsidRDefault="00C36733" w:rsidP="00C36733">
      <w:pPr>
        <w:spacing w:after="0" w:line="240" w:lineRule="auto"/>
        <w:jc w:val="center"/>
        <w:rPr>
          <w:rFonts w:ascii="Times New Roman" w:eastAsia="Times New Roman" w:hAnsi="Times New Roman" w:cs="Times New Roman"/>
          <w:b/>
          <w:sz w:val="28"/>
          <w:szCs w:val="28"/>
          <w:lang w:eastAsia="ru-RU"/>
        </w:rPr>
      </w:pPr>
    </w:p>
    <w:p w:rsidR="00C36733" w:rsidRPr="00C36733" w:rsidRDefault="00C36733" w:rsidP="00C36733">
      <w:pPr>
        <w:spacing w:after="0" w:line="240" w:lineRule="auto"/>
        <w:jc w:val="center"/>
        <w:rPr>
          <w:rFonts w:ascii="Times New Roman" w:eastAsia="Times New Roman" w:hAnsi="Times New Roman" w:cs="Times New Roman"/>
          <w:b/>
          <w:sz w:val="28"/>
          <w:szCs w:val="28"/>
          <w:lang w:eastAsia="ru-RU"/>
        </w:rPr>
      </w:pPr>
      <w:r w:rsidRPr="00C36733">
        <w:rPr>
          <w:rFonts w:ascii="Times New Roman" w:eastAsia="Times New Roman" w:hAnsi="Times New Roman" w:cs="Times New Roman"/>
          <w:b/>
          <w:sz w:val="28"/>
          <w:szCs w:val="28"/>
          <w:lang w:eastAsia="ru-RU"/>
        </w:rPr>
        <w:t xml:space="preserve">ОБЛАСТИ ЗНАНИЙ, </w:t>
      </w:r>
    </w:p>
    <w:p w:rsidR="00C36733" w:rsidRPr="00C36733" w:rsidRDefault="00C36733" w:rsidP="00C36733">
      <w:pPr>
        <w:spacing w:after="0" w:line="240" w:lineRule="auto"/>
        <w:jc w:val="center"/>
        <w:rPr>
          <w:rFonts w:ascii="Times New Roman" w:eastAsia="Times New Roman" w:hAnsi="Times New Roman" w:cs="Times New Roman"/>
          <w:b/>
          <w:sz w:val="28"/>
          <w:szCs w:val="28"/>
          <w:lang w:eastAsia="ru-RU"/>
        </w:rPr>
      </w:pPr>
      <w:r w:rsidRPr="00C36733">
        <w:rPr>
          <w:rFonts w:ascii="Times New Roman" w:eastAsia="Times New Roman" w:hAnsi="Times New Roman" w:cs="Times New Roman"/>
          <w:b/>
          <w:sz w:val="28"/>
          <w:szCs w:val="28"/>
          <w:lang w:eastAsia="ru-RU"/>
        </w:rPr>
        <w:t xml:space="preserve">из которых устанавливается перечень вопросов, предлагаемых </w:t>
      </w:r>
    </w:p>
    <w:p w:rsidR="00C36733" w:rsidRPr="00C36733" w:rsidRDefault="00C36733" w:rsidP="00C36733">
      <w:pPr>
        <w:spacing w:after="0" w:line="240" w:lineRule="auto"/>
        <w:jc w:val="center"/>
        <w:rPr>
          <w:rFonts w:ascii="Times New Roman" w:eastAsia="Times New Roman" w:hAnsi="Times New Roman" w:cs="Times New Roman"/>
          <w:b/>
          <w:sz w:val="28"/>
          <w:szCs w:val="28"/>
          <w:lang w:eastAsia="ru-RU"/>
        </w:rPr>
      </w:pPr>
      <w:r w:rsidRPr="00C36733">
        <w:rPr>
          <w:rFonts w:ascii="Times New Roman" w:eastAsia="Times New Roman" w:hAnsi="Times New Roman" w:cs="Times New Roman"/>
          <w:b/>
          <w:sz w:val="28"/>
          <w:szCs w:val="28"/>
          <w:lang w:eastAsia="ru-RU"/>
        </w:rPr>
        <w:t xml:space="preserve">претендентам на квалификационном экзамене на получение квалификационного аттестата аудитора </w:t>
      </w:r>
    </w:p>
    <w:p w:rsidR="00C36733" w:rsidRPr="00C36733" w:rsidRDefault="00C36733" w:rsidP="00C36733">
      <w:pPr>
        <w:spacing w:after="0" w:line="240" w:lineRule="auto"/>
        <w:jc w:val="center"/>
        <w:rPr>
          <w:rFonts w:ascii="Times New Roman" w:eastAsia="Times New Roman" w:hAnsi="Times New Roman" w:cs="Times New Roman"/>
          <w:sz w:val="28"/>
          <w:szCs w:val="28"/>
          <w:lang w:eastAsia="ru-RU"/>
        </w:rPr>
      </w:pPr>
    </w:p>
    <w:p w:rsidR="00C36733" w:rsidRPr="00C36733" w:rsidRDefault="00C36733" w:rsidP="00C36733">
      <w:pPr>
        <w:spacing w:after="0" w:line="240" w:lineRule="auto"/>
        <w:ind w:firstLine="709"/>
        <w:jc w:val="both"/>
        <w:rPr>
          <w:rFonts w:ascii="Times New Roman" w:eastAsia="Times New Roman" w:hAnsi="Times New Roman" w:cs="Times New Roman"/>
          <w:sz w:val="28"/>
          <w:szCs w:val="28"/>
          <w:lang w:eastAsia="ru-RU"/>
        </w:rPr>
      </w:pPr>
      <w:r w:rsidRPr="00C36733">
        <w:rPr>
          <w:rFonts w:ascii="Times New Roman" w:eastAsia="Times New Roman" w:hAnsi="Times New Roman" w:cs="Times New Roman"/>
          <w:sz w:val="28"/>
          <w:szCs w:val="28"/>
          <w:lang w:eastAsia="ru-RU"/>
        </w:rPr>
        <w:t>1. В настоящем документе определяются области знаний, из которых устанавливается перечень вопросов, предлагаемых претендентам на квалификационном экзамене на получение квалификационного аттестата аудитора (далее – квалификационный экзамен).</w:t>
      </w:r>
    </w:p>
    <w:p w:rsidR="00C36733" w:rsidRPr="00C36733" w:rsidRDefault="00C36733" w:rsidP="00C36733">
      <w:pPr>
        <w:spacing w:after="0" w:line="240" w:lineRule="auto"/>
        <w:ind w:firstLine="709"/>
        <w:jc w:val="both"/>
        <w:rPr>
          <w:rFonts w:ascii="Times New Roman" w:eastAsia="Times New Roman" w:hAnsi="Times New Roman" w:cs="Times New Roman"/>
          <w:sz w:val="28"/>
          <w:szCs w:val="28"/>
          <w:lang w:eastAsia="ru-RU"/>
        </w:rPr>
      </w:pPr>
      <w:r w:rsidRPr="00C36733">
        <w:rPr>
          <w:rFonts w:ascii="Times New Roman" w:eastAsia="Times New Roman" w:hAnsi="Times New Roman" w:cs="Times New Roman"/>
          <w:sz w:val="28"/>
          <w:szCs w:val="28"/>
          <w:lang w:eastAsia="ru-RU"/>
        </w:rPr>
        <w:t>2. На квалификационном экзамене претенденту должны быть предложены такие вопросы, ответы на которые должны свидетельствовать о наличии у претендента надлежащего уровня компетенций (теоретических знаний и способности (умений и навыков) применять их в практической работе) в областях, необходимых для участия в (осуществления) аудиторской деятельности.</w:t>
      </w:r>
    </w:p>
    <w:p w:rsidR="00C36733" w:rsidRPr="00C36733" w:rsidRDefault="00C36733" w:rsidP="00C36733">
      <w:pPr>
        <w:spacing w:after="0" w:line="240" w:lineRule="auto"/>
        <w:ind w:firstLine="709"/>
        <w:jc w:val="both"/>
        <w:rPr>
          <w:rFonts w:ascii="Times New Roman" w:eastAsia="Times New Roman" w:hAnsi="Times New Roman" w:cs="Times New Roman"/>
          <w:sz w:val="28"/>
          <w:szCs w:val="28"/>
          <w:lang w:eastAsia="ru-RU"/>
        </w:rPr>
      </w:pPr>
      <w:r w:rsidRPr="00C36733">
        <w:rPr>
          <w:rFonts w:ascii="Times New Roman" w:eastAsia="Times New Roman" w:hAnsi="Times New Roman" w:cs="Times New Roman"/>
          <w:sz w:val="28"/>
          <w:szCs w:val="28"/>
          <w:lang w:eastAsia="ru-RU"/>
        </w:rPr>
        <w:t>3. Перечень вопросов, предлагаемых претендентам на квалификационном экзамене, устанавливается из следующих областей знаний:</w:t>
      </w:r>
    </w:p>
    <w:p w:rsidR="00C36733" w:rsidRPr="00C36733" w:rsidRDefault="00C36733" w:rsidP="00C36733">
      <w:pPr>
        <w:spacing w:after="0" w:line="240" w:lineRule="auto"/>
        <w:ind w:firstLine="709"/>
        <w:jc w:val="both"/>
        <w:rPr>
          <w:rFonts w:ascii="Times New Roman" w:eastAsia="Times New Roman" w:hAnsi="Times New Roman" w:cs="Times New Roman"/>
          <w:sz w:val="28"/>
          <w:szCs w:val="28"/>
          <w:lang w:eastAsia="ru-RU"/>
        </w:rPr>
      </w:pPr>
      <w:r w:rsidRPr="00C36733">
        <w:rPr>
          <w:rFonts w:ascii="Times New Roman" w:eastAsia="Times New Roman" w:hAnsi="Times New Roman" w:cs="Times New Roman"/>
          <w:sz w:val="28"/>
          <w:szCs w:val="28"/>
          <w:lang w:eastAsia="ru-RU"/>
        </w:rPr>
        <w:t xml:space="preserve">а) бухгалтерский учет (в том числе бухгалтерская (финансовая) отчетность), включая: теория бухгалтерского учета, законодательство Российской Федерации о бухгалтерском учете, финансовый учет, международные стандарты финансовой отчетности; </w:t>
      </w:r>
    </w:p>
    <w:p w:rsidR="00C36733" w:rsidRPr="00C36733" w:rsidRDefault="00C36733" w:rsidP="00C36733">
      <w:pPr>
        <w:spacing w:after="0" w:line="240" w:lineRule="auto"/>
        <w:ind w:firstLine="709"/>
        <w:jc w:val="both"/>
        <w:rPr>
          <w:rFonts w:ascii="Times New Roman" w:eastAsia="Times New Roman" w:hAnsi="Times New Roman" w:cs="Times New Roman"/>
          <w:sz w:val="28"/>
          <w:szCs w:val="28"/>
          <w:lang w:eastAsia="ru-RU"/>
        </w:rPr>
      </w:pPr>
      <w:r w:rsidRPr="00C36733">
        <w:rPr>
          <w:rFonts w:ascii="Times New Roman" w:eastAsia="Times New Roman" w:hAnsi="Times New Roman" w:cs="Times New Roman"/>
          <w:sz w:val="28"/>
          <w:szCs w:val="28"/>
          <w:lang w:eastAsia="ru-RU"/>
        </w:rPr>
        <w:t>б) аудиторская деятельность (в том числе аудит, иные задания, обеспечивающие уверенность, сопутствующие аудиту услуги), включая: законодательство Российской Федерации об аудиторской деятельности, международные стандарты аудита, профессиональная этика и независимость аудитора;</w:t>
      </w:r>
    </w:p>
    <w:p w:rsidR="00C36733" w:rsidRPr="00C36733" w:rsidRDefault="00C36733" w:rsidP="00C36733">
      <w:pPr>
        <w:spacing w:after="0" w:line="240" w:lineRule="auto"/>
        <w:ind w:firstLine="709"/>
        <w:jc w:val="both"/>
        <w:rPr>
          <w:rFonts w:ascii="Times New Roman" w:eastAsia="Times New Roman" w:hAnsi="Times New Roman" w:cs="Times New Roman"/>
          <w:sz w:val="28"/>
          <w:szCs w:val="28"/>
          <w:lang w:eastAsia="ru-RU"/>
        </w:rPr>
      </w:pPr>
      <w:r w:rsidRPr="00C36733">
        <w:rPr>
          <w:rFonts w:ascii="Times New Roman" w:eastAsia="Times New Roman" w:hAnsi="Times New Roman" w:cs="Times New Roman"/>
          <w:sz w:val="28"/>
          <w:szCs w:val="28"/>
          <w:lang w:eastAsia="ru-RU"/>
        </w:rPr>
        <w:t>в) финансовый анализ;</w:t>
      </w:r>
    </w:p>
    <w:p w:rsidR="00C36733" w:rsidRPr="00C36733" w:rsidRDefault="00C36733" w:rsidP="00C36733">
      <w:pPr>
        <w:spacing w:after="0" w:line="240" w:lineRule="auto"/>
        <w:ind w:firstLine="709"/>
        <w:jc w:val="both"/>
        <w:rPr>
          <w:rFonts w:ascii="Times New Roman" w:eastAsia="Times New Roman" w:hAnsi="Times New Roman" w:cs="Times New Roman"/>
          <w:sz w:val="28"/>
          <w:szCs w:val="28"/>
          <w:lang w:eastAsia="ru-RU"/>
        </w:rPr>
      </w:pPr>
      <w:r w:rsidRPr="00C36733">
        <w:rPr>
          <w:rFonts w:ascii="Times New Roman" w:eastAsia="Times New Roman" w:hAnsi="Times New Roman" w:cs="Times New Roman"/>
          <w:sz w:val="28"/>
          <w:szCs w:val="28"/>
          <w:lang w:eastAsia="ru-RU"/>
        </w:rPr>
        <w:t>г) управленческий учет, управление рисками, внутренний контроль.</w:t>
      </w:r>
    </w:p>
    <w:p w:rsidR="00C36733" w:rsidRPr="00C36733" w:rsidRDefault="00C36733" w:rsidP="00C36733">
      <w:pPr>
        <w:spacing w:after="0" w:line="240" w:lineRule="auto"/>
        <w:ind w:firstLine="709"/>
        <w:jc w:val="both"/>
        <w:rPr>
          <w:rFonts w:ascii="Times New Roman" w:eastAsia="Times New Roman" w:hAnsi="Times New Roman" w:cs="Times New Roman"/>
          <w:sz w:val="28"/>
          <w:szCs w:val="28"/>
          <w:lang w:eastAsia="ru-RU"/>
        </w:rPr>
      </w:pPr>
      <w:r w:rsidRPr="00C36733">
        <w:rPr>
          <w:rFonts w:ascii="Times New Roman" w:eastAsia="Times New Roman" w:hAnsi="Times New Roman" w:cs="Times New Roman"/>
          <w:sz w:val="28"/>
          <w:szCs w:val="28"/>
          <w:lang w:eastAsia="ru-RU"/>
        </w:rPr>
        <w:t>4. Помимо указанного в пункте 3 настоящего Перечня, перечень вопросов, предлагаемых претендентам на квалификационном экзамене, устанавливается также из следующих областей знаний в части, в которой они необходимы для участия в (осуществления) аудиторской деятельности:</w:t>
      </w:r>
    </w:p>
    <w:p w:rsidR="00C36733" w:rsidRPr="00C36733" w:rsidRDefault="00C36733" w:rsidP="00C36733">
      <w:pPr>
        <w:spacing w:after="0" w:line="240" w:lineRule="auto"/>
        <w:ind w:firstLine="709"/>
        <w:jc w:val="both"/>
        <w:rPr>
          <w:rFonts w:ascii="Times New Roman" w:eastAsia="Times New Roman" w:hAnsi="Times New Roman" w:cs="Times New Roman"/>
          <w:sz w:val="28"/>
          <w:szCs w:val="28"/>
          <w:lang w:eastAsia="ru-RU"/>
        </w:rPr>
      </w:pPr>
      <w:r w:rsidRPr="00C36733">
        <w:rPr>
          <w:rFonts w:ascii="Times New Roman" w:eastAsia="Times New Roman" w:hAnsi="Times New Roman" w:cs="Times New Roman"/>
          <w:sz w:val="28"/>
          <w:szCs w:val="28"/>
          <w:lang w:eastAsia="ru-RU"/>
        </w:rPr>
        <w:t>а) гражданское законодательство Российской Федерации, трудовое законодательство Российской Федерации, законодательство Российской Федерации о несостоятельности (банкротстве), законодательство Российской Федерации о противодействии коррупции (в том числе подкупу иностранных должностных лиц), легализации (отмыванию) доходов, полученных преступным путем, и финансированию терроризма;</w:t>
      </w:r>
    </w:p>
    <w:p w:rsidR="00C36733" w:rsidRPr="00C36733" w:rsidRDefault="00C36733" w:rsidP="00C36733">
      <w:pPr>
        <w:spacing w:after="0" w:line="240" w:lineRule="auto"/>
        <w:ind w:firstLine="709"/>
        <w:jc w:val="both"/>
        <w:rPr>
          <w:rFonts w:ascii="Times New Roman" w:eastAsia="Times New Roman" w:hAnsi="Times New Roman" w:cs="Times New Roman"/>
          <w:sz w:val="28"/>
          <w:szCs w:val="28"/>
          <w:lang w:eastAsia="ru-RU"/>
        </w:rPr>
      </w:pPr>
      <w:r w:rsidRPr="00C36733">
        <w:rPr>
          <w:rFonts w:ascii="Times New Roman" w:eastAsia="Times New Roman" w:hAnsi="Times New Roman" w:cs="Times New Roman"/>
          <w:sz w:val="28"/>
          <w:szCs w:val="28"/>
          <w:lang w:eastAsia="ru-RU"/>
        </w:rPr>
        <w:t>б) налоговое законодательство Российской Федерации;</w:t>
      </w:r>
    </w:p>
    <w:p w:rsidR="00C36733" w:rsidRPr="00C36733" w:rsidRDefault="00C36733" w:rsidP="00C36733">
      <w:pPr>
        <w:spacing w:after="0" w:line="240" w:lineRule="auto"/>
        <w:ind w:firstLine="709"/>
        <w:jc w:val="both"/>
        <w:rPr>
          <w:rFonts w:ascii="Times New Roman" w:eastAsia="Times New Roman" w:hAnsi="Times New Roman" w:cs="Times New Roman"/>
          <w:sz w:val="28"/>
          <w:szCs w:val="28"/>
          <w:lang w:eastAsia="ru-RU"/>
        </w:rPr>
      </w:pPr>
      <w:r w:rsidRPr="00C36733">
        <w:rPr>
          <w:rFonts w:ascii="Times New Roman" w:eastAsia="Times New Roman" w:hAnsi="Times New Roman" w:cs="Times New Roman"/>
          <w:sz w:val="28"/>
          <w:szCs w:val="28"/>
          <w:lang w:eastAsia="ru-RU"/>
        </w:rPr>
        <w:t>в) общая экономическая теория, финансы, основы финансового менеджмента, микроэкономика;</w:t>
      </w:r>
    </w:p>
    <w:p w:rsidR="00C36733" w:rsidRPr="00C36733" w:rsidRDefault="00C36733" w:rsidP="00C36733">
      <w:pPr>
        <w:spacing w:after="0" w:line="240" w:lineRule="auto"/>
        <w:ind w:firstLine="709"/>
        <w:jc w:val="both"/>
        <w:rPr>
          <w:rFonts w:ascii="Times New Roman" w:eastAsia="Times New Roman" w:hAnsi="Times New Roman" w:cs="Times New Roman"/>
          <w:sz w:val="28"/>
          <w:szCs w:val="28"/>
          <w:lang w:eastAsia="ru-RU"/>
        </w:rPr>
      </w:pPr>
      <w:r w:rsidRPr="00C36733">
        <w:rPr>
          <w:rFonts w:ascii="Times New Roman" w:eastAsia="Times New Roman" w:hAnsi="Times New Roman" w:cs="Times New Roman"/>
          <w:sz w:val="28"/>
          <w:szCs w:val="28"/>
          <w:lang w:eastAsia="ru-RU"/>
        </w:rPr>
        <w:t>г) математика, статистика;</w:t>
      </w:r>
    </w:p>
    <w:p w:rsidR="00AB07F9" w:rsidRDefault="00C36733" w:rsidP="006E1611">
      <w:pPr>
        <w:spacing w:after="0" w:line="240" w:lineRule="auto"/>
        <w:ind w:firstLine="709"/>
        <w:jc w:val="both"/>
        <w:rPr>
          <w:rFonts w:ascii="Times New Roman" w:eastAsia="Times New Roman" w:hAnsi="Times New Roman" w:cs="Times New Roman"/>
          <w:sz w:val="28"/>
          <w:szCs w:val="28"/>
          <w:lang w:eastAsia="ru-RU"/>
        </w:rPr>
      </w:pPr>
      <w:r w:rsidRPr="00C36733">
        <w:rPr>
          <w:rFonts w:ascii="Times New Roman" w:eastAsia="Times New Roman" w:hAnsi="Times New Roman" w:cs="Times New Roman"/>
          <w:sz w:val="28"/>
          <w:szCs w:val="28"/>
          <w:lang w:eastAsia="ru-RU"/>
        </w:rPr>
        <w:t>д) информационные технологии и компьютерные системы.</w:t>
      </w:r>
    </w:p>
    <w:sectPr w:rsidR="00AB07F9" w:rsidSect="0089043A">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6B3" w:rsidRDefault="006966B3" w:rsidP="00A638F4">
      <w:pPr>
        <w:spacing w:after="0" w:line="240" w:lineRule="auto"/>
      </w:pPr>
      <w:r>
        <w:separator/>
      </w:r>
    </w:p>
  </w:endnote>
  <w:endnote w:type="continuationSeparator" w:id="0">
    <w:p w:rsidR="006966B3" w:rsidRDefault="006966B3" w:rsidP="00A6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6B3" w:rsidRDefault="006966B3" w:rsidP="00A638F4">
      <w:pPr>
        <w:spacing w:after="0" w:line="240" w:lineRule="auto"/>
      </w:pPr>
      <w:r>
        <w:separator/>
      </w:r>
    </w:p>
  </w:footnote>
  <w:footnote w:type="continuationSeparator" w:id="0">
    <w:p w:rsidR="006966B3" w:rsidRDefault="006966B3" w:rsidP="00A638F4">
      <w:pPr>
        <w:spacing w:after="0" w:line="240" w:lineRule="auto"/>
      </w:pPr>
      <w:r>
        <w:continuationSeparator/>
      </w:r>
    </w:p>
  </w:footnote>
  <w:footnote w:id="1">
    <w:p w:rsidR="00C33803" w:rsidRPr="00171D43" w:rsidRDefault="00C33803" w:rsidP="00C33803">
      <w:pPr>
        <w:pStyle w:val="a5"/>
        <w:jc w:val="both"/>
        <w:rPr>
          <w:rFonts w:ascii="Times New Roman" w:hAnsi="Times New Roman" w:cs="Times New Roman"/>
        </w:rPr>
      </w:pPr>
      <w:r w:rsidRPr="00757A13">
        <w:rPr>
          <w:rStyle w:val="a7"/>
          <w:rFonts w:ascii="Times New Roman" w:hAnsi="Times New Roman" w:cs="Times New Roman"/>
        </w:rPr>
        <w:footnoteRef/>
      </w:r>
      <w:r w:rsidRPr="00757A13">
        <w:rPr>
          <w:rFonts w:ascii="Times New Roman" w:hAnsi="Times New Roman" w:cs="Times New Roman"/>
        </w:rPr>
        <w:t xml:space="preserve"> Для целей настоящего документа</w:t>
      </w:r>
      <w:r>
        <w:rPr>
          <w:rFonts w:ascii="Times New Roman" w:hAnsi="Times New Roman" w:cs="Times New Roman"/>
        </w:rPr>
        <w:t xml:space="preserve"> понятия «</w:t>
      </w:r>
      <w:r w:rsidRPr="00757A13">
        <w:rPr>
          <w:rFonts w:ascii="Times New Roman" w:hAnsi="Times New Roman" w:cs="Times New Roman"/>
        </w:rPr>
        <w:t>существенные</w:t>
      </w:r>
      <w:r w:rsidRPr="00757A13">
        <w:rPr>
          <w:rFonts w:ascii="Times New Roman" w:hAnsi="Times New Roman" w:cs="Times New Roman"/>
          <w:sz w:val="22"/>
          <w:szCs w:val="22"/>
        </w:rPr>
        <w:t xml:space="preserve"> </w:t>
      </w:r>
      <w:r w:rsidRPr="00757A13">
        <w:rPr>
          <w:rFonts w:ascii="Times New Roman" w:hAnsi="Times New Roman" w:cs="Times New Roman"/>
        </w:rPr>
        <w:t>нарушения</w:t>
      </w:r>
      <w:r>
        <w:rPr>
          <w:rFonts w:ascii="Times New Roman" w:hAnsi="Times New Roman" w:cs="Times New Roman"/>
        </w:rPr>
        <w:t>»</w:t>
      </w:r>
      <w:r w:rsidRPr="00757A13">
        <w:rPr>
          <w:rFonts w:ascii="Times New Roman" w:hAnsi="Times New Roman" w:cs="Times New Roman"/>
        </w:rPr>
        <w:t xml:space="preserve"> и </w:t>
      </w:r>
      <w:r>
        <w:rPr>
          <w:rFonts w:ascii="Times New Roman" w:hAnsi="Times New Roman" w:cs="Times New Roman"/>
        </w:rPr>
        <w:t>«</w:t>
      </w:r>
      <w:r w:rsidRPr="00757A13">
        <w:rPr>
          <w:rFonts w:ascii="Times New Roman" w:hAnsi="Times New Roman" w:cs="Times New Roman"/>
        </w:rPr>
        <w:t>несущественные нарушения</w:t>
      </w:r>
      <w:r>
        <w:rPr>
          <w:rFonts w:ascii="Times New Roman" w:hAnsi="Times New Roman" w:cs="Times New Roman"/>
        </w:rPr>
        <w:t xml:space="preserve">» используются в значении, определенном </w:t>
      </w:r>
      <w:r w:rsidRPr="00757A13">
        <w:rPr>
          <w:rFonts w:ascii="Times New Roman" w:hAnsi="Times New Roman" w:cs="Times New Roman"/>
        </w:rPr>
        <w:t>Временны</w:t>
      </w:r>
      <w:r>
        <w:rPr>
          <w:rFonts w:ascii="Times New Roman" w:hAnsi="Times New Roman" w:cs="Times New Roman"/>
        </w:rPr>
        <w:t>м</w:t>
      </w:r>
      <w:r w:rsidRPr="00757A13">
        <w:rPr>
          <w:rFonts w:ascii="Times New Roman" w:hAnsi="Times New Roman" w:cs="Times New Roman"/>
        </w:rPr>
        <w:t xml:space="preserve"> классификатор</w:t>
      </w:r>
      <w:r>
        <w:rPr>
          <w:rFonts w:ascii="Times New Roman" w:hAnsi="Times New Roman" w:cs="Times New Roman"/>
        </w:rPr>
        <w:t>ом</w:t>
      </w:r>
      <w:r w:rsidRPr="00757A13">
        <w:rPr>
          <w:rFonts w:ascii="Times New Roman" w:hAnsi="Times New Roman" w:cs="Times New Roman"/>
        </w:rPr>
        <w:t xml:space="preserve"> нарушений и недостатков, выявленных в ходе внешнего контроля качества работы аудиторских организаций, аудиторов</w:t>
      </w:r>
      <w:r>
        <w:rPr>
          <w:rFonts w:ascii="Times New Roman" w:hAnsi="Times New Roman" w:cs="Times New Roman"/>
        </w:rPr>
        <w:t xml:space="preserve">, </w:t>
      </w:r>
      <w:r w:rsidRPr="00757A13">
        <w:rPr>
          <w:rFonts w:ascii="Times New Roman" w:hAnsi="Times New Roman" w:cs="Times New Roman"/>
        </w:rPr>
        <w:t>одобрен</w:t>
      </w:r>
      <w:r>
        <w:rPr>
          <w:rFonts w:ascii="Times New Roman" w:hAnsi="Times New Roman" w:cs="Times New Roman"/>
        </w:rPr>
        <w:t>ным</w:t>
      </w:r>
      <w:r w:rsidRPr="00757A13">
        <w:rPr>
          <w:rFonts w:ascii="Times New Roman" w:hAnsi="Times New Roman" w:cs="Times New Roman"/>
        </w:rPr>
        <w:t xml:space="preserve"> Советом по аудиторской деятельности 15 декабря 2016 г.</w:t>
      </w:r>
    </w:p>
  </w:footnote>
  <w:footnote w:id="2">
    <w:p w:rsidR="00C33803" w:rsidRPr="00757A13" w:rsidRDefault="00C33803" w:rsidP="00C33803">
      <w:pPr>
        <w:pStyle w:val="a5"/>
        <w:jc w:val="both"/>
        <w:rPr>
          <w:rFonts w:ascii="Times New Roman" w:hAnsi="Times New Roman" w:cs="Times New Roman"/>
        </w:rPr>
      </w:pPr>
      <w:r w:rsidRPr="00757A13">
        <w:rPr>
          <w:rStyle w:val="a7"/>
          <w:rFonts w:ascii="Times New Roman" w:hAnsi="Times New Roman" w:cs="Times New Roman"/>
        </w:rPr>
        <w:footnoteRef/>
      </w:r>
      <w:r w:rsidRPr="00757A13">
        <w:rPr>
          <w:rFonts w:ascii="Times New Roman" w:hAnsi="Times New Roman" w:cs="Times New Roman"/>
        </w:rPr>
        <w:t xml:space="preserve"> Для целей настоящего документа поняти</w:t>
      </w:r>
      <w:r>
        <w:rPr>
          <w:rFonts w:ascii="Times New Roman" w:hAnsi="Times New Roman" w:cs="Times New Roman"/>
        </w:rPr>
        <w:t>е</w:t>
      </w:r>
      <w:r w:rsidRPr="00757A13">
        <w:rPr>
          <w:rFonts w:ascii="Times New Roman" w:hAnsi="Times New Roman" w:cs="Times New Roman"/>
        </w:rPr>
        <w:t xml:space="preserve"> «</w:t>
      </w:r>
      <w:r>
        <w:rPr>
          <w:rFonts w:ascii="Times New Roman" w:hAnsi="Times New Roman" w:cs="Times New Roman"/>
        </w:rPr>
        <w:t>грубые</w:t>
      </w:r>
      <w:r w:rsidRPr="00757A13">
        <w:rPr>
          <w:rFonts w:ascii="Times New Roman" w:hAnsi="Times New Roman" w:cs="Times New Roman"/>
        </w:rPr>
        <w:t xml:space="preserve"> нарушени</w:t>
      </w:r>
      <w:r>
        <w:rPr>
          <w:rFonts w:ascii="Times New Roman" w:hAnsi="Times New Roman" w:cs="Times New Roman"/>
        </w:rPr>
        <w:t>я</w:t>
      </w:r>
      <w:r w:rsidRPr="00757A13">
        <w:rPr>
          <w:rFonts w:ascii="Times New Roman" w:hAnsi="Times New Roman" w:cs="Times New Roman"/>
        </w:rPr>
        <w:t xml:space="preserve">» </w:t>
      </w:r>
      <w:r>
        <w:rPr>
          <w:rFonts w:ascii="Times New Roman" w:hAnsi="Times New Roman" w:cs="Times New Roman"/>
        </w:rPr>
        <w:t>используе</w:t>
      </w:r>
      <w:r w:rsidRPr="00757A13">
        <w:rPr>
          <w:rFonts w:ascii="Times New Roman" w:hAnsi="Times New Roman" w:cs="Times New Roman"/>
        </w:rPr>
        <w:t>тся в значении, определенном Временным классификатором нарушений и недостатков, выявленных в ходе внешнего контроля качества работы аудиторских организаций, аудиторов</w:t>
      </w:r>
      <w:r>
        <w:rPr>
          <w:rFonts w:ascii="Times New Roman" w:hAnsi="Times New Roman" w:cs="Times New Roman"/>
        </w:rPr>
        <w:t>,</w:t>
      </w:r>
      <w:r w:rsidRPr="00757A13">
        <w:rPr>
          <w:rFonts w:ascii="Times New Roman" w:hAnsi="Times New Roman" w:cs="Times New Roman"/>
        </w:rPr>
        <w:t xml:space="preserve"> одобрен</w:t>
      </w:r>
      <w:r>
        <w:rPr>
          <w:rFonts w:ascii="Times New Roman" w:hAnsi="Times New Roman" w:cs="Times New Roman"/>
        </w:rPr>
        <w:t>ным</w:t>
      </w:r>
      <w:r w:rsidRPr="00757A13">
        <w:rPr>
          <w:rFonts w:ascii="Times New Roman" w:hAnsi="Times New Roman" w:cs="Times New Roman"/>
        </w:rPr>
        <w:t xml:space="preserve"> Советом по аудиторской деятельности 15 декабря 2016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2E62"/>
    <w:multiLevelType w:val="hybridMultilevel"/>
    <w:tmpl w:val="05C0EEE0"/>
    <w:lvl w:ilvl="0" w:tplc="0BD401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1B216A"/>
    <w:multiLevelType w:val="hybridMultilevel"/>
    <w:tmpl w:val="2BCA6866"/>
    <w:lvl w:ilvl="0" w:tplc="C7E8A8FE">
      <w:start w:val="1"/>
      <w:numFmt w:val="decimal"/>
      <w:lvlText w:val="%1."/>
      <w:lvlJc w:val="left"/>
      <w:pPr>
        <w:ind w:left="689"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F946F4"/>
    <w:multiLevelType w:val="hybridMultilevel"/>
    <w:tmpl w:val="382EAEA0"/>
    <w:lvl w:ilvl="0" w:tplc="C4240BF0">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
    <w:nsid w:val="75115976"/>
    <w:multiLevelType w:val="multilevel"/>
    <w:tmpl w:val="D1FAF970"/>
    <w:lvl w:ilvl="0">
      <w:start w:val="1"/>
      <w:numFmt w:val="decimal"/>
      <w:lvlText w:val="%1."/>
      <w:lvlJc w:val="left"/>
      <w:pPr>
        <w:ind w:left="831" w:hanging="405"/>
      </w:pPr>
      <w:rPr>
        <w:rFonts w:ascii="Times New Roman" w:hAnsi="Times New Roman" w:cs="Times New Roman" w:hint="default"/>
        <w:i w:val="0"/>
        <w:sz w:val="28"/>
        <w:szCs w:val="28"/>
      </w:rPr>
    </w:lvl>
    <w:lvl w:ilvl="1">
      <w:start w:val="1"/>
      <w:numFmt w:val="decimal"/>
      <w:isLgl/>
      <w:lvlText w:val="%1.%2."/>
      <w:lvlJc w:val="left"/>
      <w:pPr>
        <w:ind w:left="1146"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590" w:hanging="180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760" w:hanging="2160"/>
      </w:pPr>
      <w:rPr>
        <w:rFonts w:hint="default"/>
      </w:r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903"/>
    <w:rsid w:val="00000E55"/>
    <w:rsid w:val="0000307E"/>
    <w:rsid w:val="00003DFD"/>
    <w:rsid w:val="00005A6F"/>
    <w:rsid w:val="00006572"/>
    <w:rsid w:val="00012D57"/>
    <w:rsid w:val="000132E6"/>
    <w:rsid w:val="00021DE0"/>
    <w:rsid w:val="00030C0E"/>
    <w:rsid w:val="0003260F"/>
    <w:rsid w:val="0003438D"/>
    <w:rsid w:val="000360A5"/>
    <w:rsid w:val="000360EE"/>
    <w:rsid w:val="00037C67"/>
    <w:rsid w:val="000467DE"/>
    <w:rsid w:val="00046CE7"/>
    <w:rsid w:val="00051564"/>
    <w:rsid w:val="000556D4"/>
    <w:rsid w:val="000605B2"/>
    <w:rsid w:val="00060E86"/>
    <w:rsid w:val="000629EC"/>
    <w:rsid w:val="000637C3"/>
    <w:rsid w:val="00063E70"/>
    <w:rsid w:val="0006572F"/>
    <w:rsid w:val="0006734D"/>
    <w:rsid w:val="00070EA9"/>
    <w:rsid w:val="0007632F"/>
    <w:rsid w:val="000777BC"/>
    <w:rsid w:val="000808F4"/>
    <w:rsid w:val="000835EC"/>
    <w:rsid w:val="00085E6E"/>
    <w:rsid w:val="00086105"/>
    <w:rsid w:val="00086DA5"/>
    <w:rsid w:val="00095815"/>
    <w:rsid w:val="0009687B"/>
    <w:rsid w:val="00097FBB"/>
    <w:rsid w:val="000A6A83"/>
    <w:rsid w:val="000B4CD6"/>
    <w:rsid w:val="000C29F2"/>
    <w:rsid w:val="000C6483"/>
    <w:rsid w:val="000C6C24"/>
    <w:rsid w:val="000D0423"/>
    <w:rsid w:val="000D2903"/>
    <w:rsid w:val="000D506D"/>
    <w:rsid w:val="000E3B2D"/>
    <w:rsid w:val="000E7A36"/>
    <w:rsid w:val="000F2AE1"/>
    <w:rsid w:val="000F7905"/>
    <w:rsid w:val="000F7CFD"/>
    <w:rsid w:val="001032B9"/>
    <w:rsid w:val="0010511E"/>
    <w:rsid w:val="00114A32"/>
    <w:rsid w:val="00122831"/>
    <w:rsid w:val="00124F9B"/>
    <w:rsid w:val="00130D81"/>
    <w:rsid w:val="00131C17"/>
    <w:rsid w:val="00132609"/>
    <w:rsid w:val="00137AC9"/>
    <w:rsid w:val="0014001C"/>
    <w:rsid w:val="00141DFC"/>
    <w:rsid w:val="0014303E"/>
    <w:rsid w:val="0014348A"/>
    <w:rsid w:val="001508BF"/>
    <w:rsid w:val="00161113"/>
    <w:rsid w:val="00166150"/>
    <w:rsid w:val="00171C81"/>
    <w:rsid w:val="0018140F"/>
    <w:rsid w:val="00183466"/>
    <w:rsid w:val="00186595"/>
    <w:rsid w:val="0019700E"/>
    <w:rsid w:val="00197810"/>
    <w:rsid w:val="00197C4C"/>
    <w:rsid w:val="001A0111"/>
    <w:rsid w:val="001A374A"/>
    <w:rsid w:val="001A5C8B"/>
    <w:rsid w:val="001B08BA"/>
    <w:rsid w:val="001C12F2"/>
    <w:rsid w:val="001C6285"/>
    <w:rsid w:val="001C7630"/>
    <w:rsid w:val="001F0120"/>
    <w:rsid w:val="001F0698"/>
    <w:rsid w:val="001F09CC"/>
    <w:rsid w:val="001F3B00"/>
    <w:rsid w:val="001F5BCA"/>
    <w:rsid w:val="001F722B"/>
    <w:rsid w:val="00200B5C"/>
    <w:rsid w:val="00212A9F"/>
    <w:rsid w:val="00227E1B"/>
    <w:rsid w:val="00235D1B"/>
    <w:rsid w:val="0023669B"/>
    <w:rsid w:val="0023705F"/>
    <w:rsid w:val="00241377"/>
    <w:rsid w:val="00246EDB"/>
    <w:rsid w:val="00250F87"/>
    <w:rsid w:val="00262175"/>
    <w:rsid w:val="00263305"/>
    <w:rsid w:val="00264616"/>
    <w:rsid w:val="00267F57"/>
    <w:rsid w:val="00270ED0"/>
    <w:rsid w:val="002727EB"/>
    <w:rsid w:val="00273A6B"/>
    <w:rsid w:val="00283843"/>
    <w:rsid w:val="00283954"/>
    <w:rsid w:val="00284CE9"/>
    <w:rsid w:val="00287F53"/>
    <w:rsid w:val="00293FDE"/>
    <w:rsid w:val="00296437"/>
    <w:rsid w:val="00296846"/>
    <w:rsid w:val="002A187C"/>
    <w:rsid w:val="002A373F"/>
    <w:rsid w:val="002A49F5"/>
    <w:rsid w:val="002A66DB"/>
    <w:rsid w:val="002B1D5D"/>
    <w:rsid w:val="002B45F7"/>
    <w:rsid w:val="002B5EB0"/>
    <w:rsid w:val="002C2516"/>
    <w:rsid w:val="002C3BA5"/>
    <w:rsid w:val="002C4609"/>
    <w:rsid w:val="002C7ABF"/>
    <w:rsid w:val="002D11AE"/>
    <w:rsid w:val="002D1DF0"/>
    <w:rsid w:val="002D75A9"/>
    <w:rsid w:val="002E05DD"/>
    <w:rsid w:val="002E0FEA"/>
    <w:rsid w:val="002E1625"/>
    <w:rsid w:val="002E4162"/>
    <w:rsid w:val="002F2874"/>
    <w:rsid w:val="00301728"/>
    <w:rsid w:val="00302034"/>
    <w:rsid w:val="00302F5B"/>
    <w:rsid w:val="00303947"/>
    <w:rsid w:val="00303CA1"/>
    <w:rsid w:val="00305A82"/>
    <w:rsid w:val="00313D9E"/>
    <w:rsid w:val="0031489E"/>
    <w:rsid w:val="003213F7"/>
    <w:rsid w:val="0032669D"/>
    <w:rsid w:val="00326EC8"/>
    <w:rsid w:val="00333B5F"/>
    <w:rsid w:val="00335701"/>
    <w:rsid w:val="0034432F"/>
    <w:rsid w:val="0034632E"/>
    <w:rsid w:val="00362BFC"/>
    <w:rsid w:val="003644FA"/>
    <w:rsid w:val="00376F36"/>
    <w:rsid w:val="003807D5"/>
    <w:rsid w:val="00380CC1"/>
    <w:rsid w:val="003830C7"/>
    <w:rsid w:val="00383555"/>
    <w:rsid w:val="00383EC1"/>
    <w:rsid w:val="00385640"/>
    <w:rsid w:val="00385E68"/>
    <w:rsid w:val="0038652C"/>
    <w:rsid w:val="003903AA"/>
    <w:rsid w:val="003912F5"/>
    <w:rsid w:val="0039182A"/>
    <w:rsid w:val="003942B7"/>
    <w:rsid w:val="00394685"/>
    <w:rsid w:val="003950CE"/>
    <w:rsid w:val="00395644"/>
    <w:rsid w:val="00397996"/>
    <w:rsid w:val="003A16DB"/>
    <w:rsid w:val="003A1C71"/>
    <w:rsid w:val="003A21F5"/>
    <w:rsid w:val="003A27D9"/>
    <w:rsid w:val="003A58A7"/>
    <w:rsid w:val="003A6EAB"/>
    <w:rsid w:val="003B3E2D"/>
    <w:rsid w:val="003C0779"/>
    <w:rsid w:val="003D2F56"/>
    <w:rsid w:val="003D443B"/>
    <w:rsid w:val="003D7E88"/>
    <w:rsid w:val="003E2833"/>
    <w:rsid w:val="003E2C99"/>
    <w:rsid w:val="003E311F"/>
    <w:rsid w:val="003E5F36"/>
    <w:rsid w:val="0040300A"/>
    <w:rsid w:val="0041064C"/>
    <w:rsid w:val="00411DC4"/>
    <w:rsid w:val="0041649B"/>
    <w:rsid w:val="00422A7D"/>
    <w:rsid w:val="00422A8E"/>
    <w:rsid w:val="00422FC7"/>
    <w:rsid w:val="004243FA"/>
    <w:rsid w:val="00424634"/>
    <w:rsid w:val="00424B42"/>
    <w:rsid w:val="004266B2"/>
    <w:rsid w:val="0043302D"/>
    <w:rsid w:val="004350C8"/>
    <w:rsid w:val="00435503"/>
    <w:rsid w:val="0043749D"/>
    <w:rsid w:val="00440B05"/>
    <w:rsid w:val="004475A5"/>
    <w:rsid w:val="0044789E"/>
    <w:rsid w:val="00447A4A"/>
    <w:rsid w:val="00447CB4"/>
    <w:rsid w:val="004500B7"/>
    <w:rsid w:val="004513E8"/>
    <w:rsid w:val="00452962"/>
    <w:rsid w:val="00457510"/>
    <w:rsid w:val="004617F5"/>
    <w:rsid w:val="004654AE"/>
    <w:rsid w:val="004671BC"/>
    <w:rsid w:val="00483295"/>
    <w:rsid w:val="004870D9"/>
    <w:rsid w:val="00490C55"/>
    <w:rsid w:val="004943EA"/>
    <w:rsid w:val="00494C5F"/>
    <w:rsid w:val="004958B6"/>
    <w:rsid w:val="00497F8B"/>
    <w:rsid w:val="004A5BDC"/>
    <w:rsid w:val="004B0ECC"/>
    <w:rsid w:val="004B268D"/>
    <w:rsid w:val="004B691F"/>
    <w:rsid w:val="004C5418"/>
    <w:rsid w:val="004C5FF5"/>
    <w:rsid w:val="004C66C9"/>
    <w:rsid w:val="004C71C6"/>
    <w:rsid w:val="004D7FF7"/>
    <w:rsid w:val="004E04B1"/>
    <w:rsid w:val="004E0C5F"/>
    <w:rsid w:val="004E2BFD"/>
    <w:rsid w:val="004E5D5A"/>
    <w:rsid w:val="004E6694"/>
    <w:rsid w:val="004F4AB6"/>
    <w:rsid w:val="004F5E75"/>
    <w:rsid w:val="00503151"/>
    <w:rsid w:val="00514702"/>
    <w:rsid w:val="005166D5"/>
    <w:rsid w:val="005236D0"/>
    <w:rsid w:val="00527C76"/>
    <w:rsid w:val="00532A17"/>
    <w:rsid w:val="005367B4"/>
    <w:rsid w:val="005444BA"/>
    <w:rsid w:val="00552757"/>
    <w:rsid w:val="005536FC"/>
    <w:rsid w:val="005634B7"/>
    <w:rsid w:val="005743BE"/>
    <w:rsid w:val="00575F57"/>
    <w:rsid w:val="00576551"/>
    <w:rsid w:val="00577EF9"/>
    <w:rsid w:val="00590E27"/>
    <w:rsid w:val="00591C22"/>
    <w:rsid w:val="005A114A"/>
    <w:rsid w:val="005A6760"/>
    <w:rsid w:val="005B2121"/>
    <w:rsid w:val="005B293D"/>
    <w:rsid w:val="005B5F5F"/>
    <w:rsid w:val="005C180B"/>
    <w:rsid w:val="005C22FC"/>
    <w:rsid w:val="005D1C34"/>
    <w:rsid w:val="005D46D2"/>
    <w:rsid w:val="005D5BEC"/>
    <w:rsid w:val="005E5AC9"/>
    <w:rsid w:val="005E7A67"/>
    <w:rsid w:val="005F1B1F"/>
    <w:rsid w:val="005F4899"/>
    <w:rsid w:val="005F5108"/>
    <w:rsid w:val="005F5C1E"/>
    <w:rsid w:val="005F6017"/>
    <w:rsid w:val="005F710C"/>
    <w:rsid w:val="0060048D"/>
    <w:rsid w:val="0060559F"/>
    <w:rsid w:val="00606028"/>
    <w:rsid w:val="006127E3"/>
    <w:rsid w:val="0061594D"/>
    <w:rsid w:val="00635A62"/>
    <w:rsid w:val="00637C31"/>
    <w:rsid w:val="0064259A"/>
    <w:rsid w:val="006470A4"/>
    <w:rsid w:val="00650404"/>
    <w:rsid w:val="0065125A"/>
    <w:rsid w:val="00652A8A"/>
    <w:rsid w:val="006559AB"/>
    <w:rsid w:val="0066042B"/>
    <w:rsid w:val="00660B0A"/>
    <w:rsid w:val="00662D17"/>
    <w:rsid w:val="006647E5"/>
    <w:rsid w:val="00664B65"/>
    <w:rsid w:val="0067381E"/>
    <w:rsid w:val="00676CD3"/>
    <w:rsid w:val="00677CC5"/>
    <w:rsid w:val="00680F7C"/>
    <w:rsid w:val="006833B2"/>
    <w:rsid w:val="00685DE9"/>
    <w:rsid w:val="00694972"/>
    <w:rsid w:val="00695C27"/>
    <w:rsid w:val="006964B9"/>
    <w:rsid w:val="006966B3"/>
    <w:rsid w:val="006A0051"/>
    <w:rsid w:val="006A1A74"/>
    <w:rsid w:val="006A526E"/>
    <w:rsid w:val="006A6E37"/>
    <w:rsid w:val="006A7F0B"/>
    <w:rsid w:val="006B46B5"/>
    <w:rsid w:val="006B5578"/>
    <w:rsid w:val="006B6FC0"/>
    <w:rsid w:val="006C0112"/>
    <w:rsid w:val="006C2B45"/>
    <w:rsid w:val="006C44F3"/>
    <w:rsid w:val="006C5157"/>
    <w:rsid w:val="006C71A5"/>
    <w:rsid w:val="006C7A65"/>
    <w:rsid w:val="006D025F"/>
    <w:rsid w:val="006E1611"/>
    <w:rsid w:val="006E3716"/>
    <w:rsid w:val="006E4310"/>
    <w:rsid w:val="006E6704"/>
    <w:rsid w:val="006E753E"/>
    <w:rsid w:val="006F1ADD"/>
    <w:rsid w:val="00701460"/>
    <w:rsid w:val="00702354"/>
    <w:rsid w:val="00704B7E"/>
    <w:rsid w:val="00710E1D"/>
    <w:rsid w:val="00711802"/>
    <w:rsid w:val="007136EC"/>
    <w:rsid w:val="00713B20"/>
    <w:rsid w:val="00723904"/>
    <w:rsid w:val="007329D4"/>
    <w:rsid w:val="00736AEC"/>
    <w:rsid w:val="00751635"/>
    <w:rsid w:val="0075396B"/>
    <w:rsid w:val="007560DA"/>
    <w:rsid w:val="00756485"/>
    <w:rsid w:val="0076742D"/>
    <w:rsid w:val="00772DC4"/>
    <w:rsid w:val="00777430"/>
    <w:rsid w:val="0078345E"/>
    <w:rsid w:val="0078606B"/>
    <w:rsid w:val="00787FED"/>
    <w:rsid w:val="00790F69"/>
    <w:rsid w:val="00793107"/>
    <w:rsid w:val="007A0F3E"/>
    <w:rsid w:val="007A3671"/>
    <w:rsid w:val="007A5A66"/>
    <w:rsid w:val="007A692F"/>
    <w:rsid w:val="007C27F5"/>
    <w:rsid w:val="007C5BB0"/>
    <w:rsid w:val="007C6890"/>
    <w:rsid w:val="007C6D5C"/>
    <w:rsid w:val="007D18EF"/>
    <w:rsid w:val="007D5A6D"/>
    <w:rsid w:val="007D754A"/>
    <w:rsid w:val="007D7F8A"/>
    <w:rsid w:val="007E5992"/>
    <w:rsid w:val="007F5C8E"/>
    <w:rsid w:val="007F6B63"/>
    <w:rsid w:val="0080089C"/>
    <w:rsid w:val="00802E48"/>
    <w:rsid w:val="00807E8A"/>
    <w:rsid w:val="008113A9"/>
    <w:rsid w:val="0082040C"/>
    <w:rsid w:val="00821AC3"/>
    <w:rsid w:val="008224AB"/>
    <w:rsid w:val="00824265"/>
    <w:rsid w:val="00824535"/>
    <w:rsid w:val="00826F33"/>
    <w:rsid w:val="00827AD0"/>
    <w:rsid w:val="00834E41"/>
    <w:rsid w:val="00835709"/>
    <w:rsid w:val="008617DC"/>
    <w:rsid w:val="00865F26"/>
    <w:rsid w:val="00872BBB"/>
    <w:rsid w:val="008826BB"/>
    <w:rsid w:val="00882C76"/>
    <w:rsid w:val="00884711"/>
    <w:rsid w:val="008856CD"/>
    <w:rsid w:val="0089043A"/>
    <w:rsid w:val="00891A8D"/>
    <w:rsid w:val="008952B9"/>
    <w:rsid w:val="008B2E35"/>
    <w:rsid w:val="008C1F8C"/>
    <w:rsid w:val="008C26DC"/>
    <w:rsid w:val="008C3FE2"/>
    <w:rsid w:val="008C62AA"/>
    <w:rsid w:val="008C6642"/>
    <w:rsid w:val="008D038B"/>
    <w:rsid w:val="008D24CC"/>
    <w:rsid w:val="008D50E7"/>
    <w:rsid w:val="008D5822"/>
    <w:rsid w:val="008E1EDB"/>
    <w:rsid w:val="008E21F6"/>
    <w:rsid w:val="008E2652"/>
    <w:rsid w:val="008E3C14"/>
    <w:rsid w:val="008E4366"/>
    <w:rsid w:val="008E44D9"/>
    <w:rsid w:val="008E45C8"/>
    <w:rsid w:val="008E63D1"/>
    <w:rsid w:val="008F008C"/>
    <w:rsid w:val="008F1B9B"/>
    <w:rsid w:val="008F76E5"/>
    <w:rsid w:val="0090217F"/>
    <w:rsid w:val="009030F7"/>
    <w:rsid w:val="00905C16"/>
    <w:rsid w:val="00910204"/>
    <w:rsid w:val="009128C1"/>
    <w:rsid w:val="009164FC"/>
    <w:rsid w:val="009213CA"/>
    <w:rsid w:val="009239CD"/>
    <w:rsid w:val="00926F22"/>
    <w:rsid w:val="009360B5"/>
    <w:rsid w:val="0094219E"/>
    <w:rsid w:val="009428DC"/>
    <w:rsid w:val="00943366"/>
    <w:rsid w:val="0094703F"/>
    <w:rsid w:val="00950899"/>
    <w:rsid w:val="00951439"/>
    <w:rsid w:val="00957527"/>
    <w:rsid w:val="00960E38"/>
    <w:rsid w:val="00965B42"/>
    <w:rsid w:val="0097147D"/>
    <w:rsid w:val="00972D5B"/>
    <w:rsid w:val="009751BC"/>
    <w:rsid w:val="009866DD"/>
    <w:rsid w:val="00990B27"/>
    <w:rsid w:val="00991044"/>
    <w:rsid w:val="009973DE"/>
    <w:rsid w:val="00997537"/>
    <w:rsid w:val="009A1387"/>
    <w:rsid w:val="009A449F"/>
    <w:rsid w:val="009A5CCA"/>
    <w:rsid w:val="009A7F2F"/>
    <w:rsid w:val="009B0C94"/>
    <w:rsid w:val="009B1839"/>
    <w:rsid w:val="009B5BBE"/>
    <w:rsid w:val="009B64B7"/>
    <w:rsid w:val="009C7121"/>
    <w:rsid w:val="009D06AB"/>
    <w:rsid w:val="009D27E7"/>
    <w:rsid w:val="009D6566"/>
    <w:rsid w:val="009D6B53"/>
    <w:rsid w:val="009E1947"/>
    <w:rsid w:val="009E272C"/>
    <w:rsid w:val="009F0D55"/>
    <w:rsid w:val="009F4C14"/>
    <w:rsid w:val="00A116CE"/>
    <w:rsid w:val="00A12AED"/>
    <w:rsid w:val="00A138A8"/>
    <w:rsid w:val="00A14534"/>
    <w:rsid w:val="00A14DB0"/>
    <w:rsid w:val="00A159D8"/>
    <w:rsid w:val="00A16398"/>
    <w:rsid w:val="00A17138"/>
    <w:rsid w:val="00A20E5C"/>
    <w:rsid w:val="00A211EE"/>
    <w:rsid w:val="00A22AB3"/>
    <w:rsid w:val="00A23908"/>
    <w:rsid w:val="00A34047"/>
    <w:rsid w:val="00A36B5E"/>
    <w:rsid w:val="00A37A0C"/>
    <w:rsid w:val="00A409A7"/>
    <w:rsid w:val="00A42D5E"/>
    <w:rsid w:val="00A47E95"/>
    <w:rsid w:val="00A50DBA"/>
    <w:rsid w:val="00A5126E"/>
    <w:rsid w:val="00A528F0"/>
    <w:rsid w:val="00A62B7A"/>
    <w:rsid w:val="00A638F4"/>
    <w:rsid w:val="00A63ED1"/>
    <w:rsid w:val="00A66713"/>
    <w:rsid w:val="00A713E1"/>
    <w:rsid w:val="00A80EB0"/>
    <w:rsid w:val="00A84BDB"/>
    <w:rsid w:val="00A8529E"/>
    <w:rsid w:val="00A91019"/>
    <w:rsid w:val="00A946C8"/>
    <w:rsid w:val="00A95BC5"/>
    <w:rsid w:val="00AA26C4"/>
    <w:rsid w:val="00AA3D24"/>
    <w:rsid w:val="00AA6F32"/>
    <w:rsid w:val="00AB07F9"/>
    <w:rsid w:val="00AB117B"/>
    <w:rsid w:val="00AB32B7"/>
    <w:rsid w:val="00AB7943"/>
    <w:rsid w:val="00AC09E4"/>
    <w:rsid w:val="00AC314B"/>
    <w:rsid w:val="00AC49A0"/>
    <w:rsid w:val="00AC6E03"/>
    <w:rsid w:val="00AD56A8"/>
    <w:rsid w:val="00AD699B"/>
    <w:rsid w:val="00AE15E2"/>
    <w:rsid w:val="00AE2D48"/>
    <w:rsid w:val="00AE5011"/>
    <w:rsid w:val="00AF18F3"/>
    <w:rsid w:val="00B02E31"/>
    <w:rsid w:val="00B07969"/>
    <w:rsid w:val="00B12466"/>
    <w:rsid w:val="00B15160"/>
    <w:rsid w:val="00B20C2A"/>
    <w:rsid w:val="00B22973"/>
    <w:rsid w:val="00B22993"/>
    <w:rsid w:val="00B23EE6"/>
    <w:rsid w:val="00B25E18"/>
    <w:rsid w:val="00B31753"/>
    <w:rsid w:val="00B3281B"/>
    <w:rsid w:val="00B32DFA"/>
    <w:rsid w:val="00B34230"/>
    <w:rsid w:val="00B34241"/>
    <w:rsid w:val="00B40844"/>
    <w:rsid w:val="00B426C6"/>
    <w:rsid w:val="00B450B7"/>
    <w:rsid w:val="00B53F31"/>
    <w:rsid w:val="00B5576B"/>
    <w:rsid w:val="00B55F24"/>
    <w:rsid w:val="00B5714D"/>
    <w:rsid w:val="00B6039E"/>
    <w:rsid w:val="00B62E10"/>
    <w:rsid w:val="00B62E5F"/>
    <w:rsid w:val="00B65CA3"/>
    <w:rsid w:val="00B664B3"/>
    <w:rsid w:val="00B6756C"/>
    <w:rsid w:val="00B6763A"/>
    <w:rsid w:val="00B810AB"/>
    <w:rsid w:val="00B83575"/>
    <w:rsid w:val="00B83F51"/>
    <w:rsid w:val="00B850AA"/>
    <w:rsid w:val="00B85580"/>
    <w:rsid w:val="00B85B7D"/>
    <w:rsid w:val="00B920E4"/>
    <w:rsid w:val="00B94CE8"/>
    <w:rsid w:val="00B960C2"/>
    <w:rsid w:val="00BA0B7A"/>
    <w:rsid w:val="00BA12EB"/>
    <w:rsid w:val="00BA67C9"/>
    <w:rsid w:val="00BC5E5F"/>
    <w:rsid w:val="00BC7075"/>
    <w:rsid w:val="00BD474B"/>
    <w:rsid w:val="00BD47C6"/>
    <w:rsid w:val="00BD5057"/>
    <w:rsid w:val="00BE022E"/>
    <w:rsid w:val="00BE2EFC"/>
    <w:rsid w:val="00BE4A78"/>
    <w:rsid w:val="00BE6BB0"/>
    <w:rsid w:val="00BF303C"/>
    <w:rsid w:val="00C049D4"/>
    <w:rsid w:val="00C05247"/>
    <w:rsid w:val="00C11DE9"/>
    <w:rsid w:val="00C15DF3"/>
    <w:rsid w:val="00C203E8"/>
    <w:rsid w:val="00C228A5"/>
    <w:rsid w:val="00C32232"/>
    <w:rsid w:val="00C33803"/>
    <w:rsid w:val="00C35793"/>
    <w:rsid w:val="00C36733"/>
    <w:rsid w:val="00C45109"/>
    <w:rsid w:val="00C5467D"/>
    <w:rsid w:val="00C81E21"/>
    <w:rsid w:val="00C83699"/>
    <w:rsid w:val="00C84308"/>
    <w:rsid w:val="00C849E4"/>
    <w:rsid w:val="00C85AE5"/>
    <w:rsid w:val="00C869A8"/>
    <w:rsid w:val="00C90E3E"/>
    <w:rsid w:val="00C92AA9"/>
    <w:rsid w:val="00C92D39"/>
    <w:rsid w:val="00C953C3"/>
    <w:rsid w:val="00C96906"/>
    <w:rsid w:val="00C96C5A"/>
    <w:rsid w:val="00C97FF4"/>
    <w:rsid w:val="00CA17CA"/>
    <w:rsid w:val="00CA3710"/>
    <w:rsid w:val="00CB2529"/>
    <w:rsid w:val="00CB3352"/>
    <w:rsid w:val="00CB57EF"/>
    <w:rsid w:val="00CB61CA"/>
    <w:rsid w:val="00CC4BD6"/>
    <w:rsid w:val="00CD15C5"/>
    <w:rsid w:val="00CD2CFC"/>
    <w:rsid w:val="00CD40A2"/>
    <w:rsid w:val="00CD54C3"/>
    <w:rsid w:val="00CE0D5C"/>
    <w:rsid w:val="00CE6721"/>
    <w:rsid w:val="00CF1B1E"/>
    <w:rsid w:val="00CF30FF"/>
    <w:rsid w:val="00D0031E"/>
    <w:rsid w:val="00D02DD9"/>
    <w:rsid w:val="00D040E1"/>
    <w:rsid w:val="00D063BD"/>
    <w:rsid w:val="00D16E05"/>
    <w:rsid w:val="00D17585"/>
    <w:rsid w:val="00D176ED"/>
    <w:rsid w:val="00D17D92"/>
    <w:rsid w:val="00D2278E"/>
    <w:rsid w:val="00D24E3D"/>
    <w:rsid w:val="00D27E56"/>
    <w:rsid w:val="00D32FFE"/>
    <w:rsid w:val="00D46FBA"/>
    <w:rsid w:val="00D52A8A"/>
    <w:rsid w:val="00D53536"/>
    <w:rsid w:val="00D54E7E"/>
    <w:rsid w:val="00D6385C"/>
    <w:rsid w:val="00D659B8"/>
    <w:rsid w:val="00D66047"/>
    <w:rsid w:val="00D7171D"/>
    <w:rsid w:val="00D75088"/>
    <w:rsid w:val="00D83B74"/>
    <w:rsid w:val="00D94095"/>
    <w:rsid w:val="00D954BC"/>
    <w:rsid w:val="00DA3362"/>
    <w:rsid w:val="00DA4D4F"/>
    <w:rsid w:val="00DA73B4"/>
    <w:rsid w:val="00DB0042"/>
    <w:rsid w:val="00DB1105"/>
    <w:rsid w:val="00DC505E"/>
    <w:rsid w:val="00DC5C2D"/>
    <w:rsid w:val="00DC6C31"/>
    <w:rsid w:val="00DD45C5"/>
    <w:rsid w:val="00DD6AEC"/>
    <w:rsid w:val="00DE159D"/>
    <w:rsid w:val="00DE1D3E"/>
    <w:rsid w:val="00DE3A6F"/>
    <w:rsid w:val="00DE5697"/>
    <w:rsid w:val="00DE7671"/>
    <w:rsid w:val="00DF00E2"/>
    <w:rsid w:val="00DF34B5"/>
    <w:rsid w:val="00DF4C92"/>
    <w:rsid w:val="00DF65EF"/>
    <w:rsid w:val="00E007C7"/>
    <w:rsid w:val="00E01248"/>
    <w:rsid w:val="00E03E71"/>
    <w:rsid w:val="00E047B8"/>
    <w:rsid w:val="00E0777C"/>
    <w:rsid w:val="00E217A8"/>
    <w:rsid w:val="00E248FC"/>
    <w:rsid w:val="00E27D92"/>
    <w:rsid w:val="00E30DF1"/>
    <w:rsid w:val="00E31407"/>
    <w:rsid w:val="00E336F2"/>
    <w:rsid w:val="00E337E6"/>
    <w:rsid w:val="00E35BEB"/>
    <w:rsid w:val="00E42A6A"/>
    <w:rsid w:val="00E47E02"/>
    <w:rsid w:val="00E52541"/>
    <w:rsid w:val="00E552C1"/>
    <w:rsid w:val="00E5546E"/>
    <w:rsid w:val="00E56BB9"/>
    <w:rsid w:val="00E60A7C"/>
    <w:rsid w:val="00E613F4"/>
    <w:rsid w:val="00E635BD"/>
    <w:rsid w:val="00E657A7"/>
    <w:rsid w:val="00E65D9F"/>
    <w:rsid w:val="00E66B92"/>
    <w:rsid w:val="00E71456"/>
    <w:rsid w:val="00E716B6"/>
    <w:rsid w:val="00E726A7"/>
    <w:rsid w:val="00E764B7"/>
    <w:rsid w:val="00E778D8"/>
    <w:rsid w:val="00E8450D"/>
    <w:rsid w:val="00E84991"/>
    <w:rsid w:val="00E84D2A"/>
    <w:rsid w:val="00EA00D5"/>
    <w:rsid w:val="00EA3C7C"/>
    <w:rsid w:val="00EB1806"/>
    <w:rsid w:val="00EB1AF1"/>
    <w:rsid w:val="00EB6FCC"/>
    <w:rsid w:val="00EB72AB"/>
    <w:rsid w:val="00EB7C04"/>
    <w:rsid w:val="00EC0359"/>
    <w:rsid w:val="00EC0E55"/>
    <w:rsid w:val="00EC3306"/>
    <w:rsid w:val="00ED3E8E"/>
    <w:rsid w:val="00ED4FBC"/>
    <w:rsid w:val="00ED5A20"/>
    <w:rsid w:val="00ED5B1E"/>
    <w:rsid w:val="00EE2196"/>
    <w:rsid w:val="00EF3D46"/>
    <w:rsid w:val="00EF58B9"/>
    <w:rsid w:val="00F01FDA"/>
    <w:rsid w:val="00F06B71"/>
    <w:rsid w:val="00F06BFF"/>
    <w:rsid w:val="00F07110"/>
    <w:rsid w:val="00F15B8C"/>
    <w:rsid w:val="00F27430"/>
    <w:rsid w:val="00F30CA7"/>
    <w:rsid w:val="00F31607"/>
    <w:rsid w:val="00F33A55"/>
    <w:rsid w:val="00F34D70"/>
    <w:rsid w:val="00F360D9"/>
    <w:rsid w:val="00F365F1"/>
    <w:rsid w:val="00F416C3"/>
    <w:rsid w:val="00F44E6C"/>
    <w:rsid w:val="00F47409"/>
    <w:rsid w:val="00F5284B"/>
    <w:rsid w:val="00F609AF"/>
    <w:rsid w:val="00F62BCE"/>
    <w:rsid w:val="00F63297"/>
    <w:rsid w:val="00F71A85"/>
    <w:rsid w:val="00F721AD"/>
    <w:rsid w:val="00F750AF"/>
    <w:rsid w:val="00F77EFA"/>
    <w:rsid w:val="00F82C76"/>
    <w:rsid w:val="00F90467"/>
    <w:rsid w:val="00FA0F51"/>
    <w:rsid w:val="00FA2E48"/>
    <w:rsid w:val="00FA3D22"/>
    <w:rsid w:val="00FA4AF5"/>
    <w:rsid w:val="00FA54BF"/>
    <w:rsid w:val="00FA7AC2"/>
    <w:rsid w:val="00FB2C38"/>
    <w:rsid w:val="00FB464F"/>
    <w:rsid w:val="00FC0253"/>
    <w:rsid w:val="00FC3266"/>
    <w:rsid w:val="00FC46CC"/>
    <w:rsid w:val="00FC63CD"/>
    <w:rsid w:val="00FD4377"/>
    <w:rsid w:val="00FD4919"/>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9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List Paragraph"/>
    <w:basedOn w:val="a"/>
    <w:uiPriority w:val="34"/>
    <w:qFormat/>
    <w:rsid w:val="000D2903"/>
    <w:pPr>
      <w:ind w:left="720"/>
      <w:contextualSpacing/>
    </w:pPr>
  </w:style>
  <w:style w:type="paragraph" w:styleId="a5">
    <w:name w:val="footnote text"/>
    <w:basedOn w:val="a"/>
    <w:link w:val="a6"/>
    <w:uiPriority w:val="99"/>
    <w:semiHidden/>
    <w:unhideWhenUsed/>
    <w:rsid w:val="00C33803"/>
    <w:pPr>
      <w:spacing w:after="0" w:line="240" w:lineRule="auto"/>
    </w:pPr>
    <w:rPr>
      <w:sz w:val="20"/>
      <w:szCs w:val="20"/>
    </w:rPr>
  </w:style>
  <w:style w:type="character" w:customStyle="1" w:styleId="a6">
    <w:name w:val="Текст сноски Знак"/>
    <w:basedOn w:val="a0"/>
    <w:link w:val="a5"/>
    <w:uiPriority w:val="99"/>
    <w:semiHidden/>
    <w:rsid w:val="00C33803"/>
    <w:rPr>
      <w:sz w:val="20"/>
      <w:szCs w:val="20"/>
    </w:rPr>
  </w:style>
  <w:style w:type="character" w:styleId="a7">
    <w:name w:val="footnote reference"/>
    <w:basedOn w:val="a0"/>
    <w:uiPriority w:val="99"/>
    <w:semiHidden/>
    <w:unhideWhenUsed/>
    <w:rsid w:val="00C33803"/>
    <w:rPr>
      <w:vertAlign w:val="superscript"/>
    </w:rPr>
  </w:style>
  <w:style w:type="table" w:styleId="a8">
    <w:name w:val="Table Grid"/>
    <w:basedOn w:val="a1"/>
    <w:uiPriority w:val="59"/>
    <w:rsid w:val="006E1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9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List Paragraph"/>
    <w:basedOn w:val="a"/>
    <w:uiPriority w:val="34"/>
    <w:qFormat/>
    <w:rsid w:val="000D2903"/>
    <w:pPr>
      <w:ind w:left="720"/>
      <w:contextualSpacing/>
    </w:pPr>
  </w:style>
  <w:style w:type="paragraph" w:styleId="a5">
    <w:name w:val="footnote text"/>
    <w:basedOn w:val="a"/>
    <w:link w:val="a6"/>
    <w:uiPriority w:val="99"/>
    <w:semiHidden/>
    <w:unhideWhenUsed/>
    <w:rsid w:val="00C33803"/>
    <w:pPr>
      <w:spacing w:after="0" w:line="240" w:lineRule="auto"/>
    </w:pPr>
    <w:rPr>
      <w:sz w:val="20"/>
      <w:szCs w:val="20"/>
    </w:rPr>
  </w:style>
  <w:style w:type="character" w:customStyle="1" w:styleId="a6">
    <w:name w:val="Текст сноски Знак"/>
    <w:basedOn w:val="a0"/>
    <w:link w:val="a5"/>
    <w:uiPriority w:val="99"/>
    <w:semiHidden/>
    <w:rsid w:val="00C33803"/>
    <w:rPr>
      <w:sz w:val="20"/>
      <w:szCs w:val="20"/>
    </w:rPr>
  </w:style>
  <w:style w:type="character" w:styleId="a7">
    <w:name w:val="footnote reference"/>
    <w:basedOn w:val="a0"/>
    <w:uiPriority w:val="99"/>
    <w:semiHidden/>
    <w:unhideWhenUsed/>
    <w:rsid w:val="00C33803"/>
    <w:rPr>
      <w:vertAlign w:val="superscript"/>
    </w:rPr>
  </w:style>
  <w:style w:type="table" w:styleId="a8">
    <w:name w:val="Table Grid"/>
    <w:basedOn w:val="a1"/>
    <w:uiPriority w:val="59"/>
    <w:rsid w:val="006E1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3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39AAA3BCEE9A1A8CDE8D141E625C7DD598CF47ACD97D542CB777B2DA20A2D311FD0F7AD141DB18w1yE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4CE480151ACAE14618D932966CD49ACDE1C47B9502EEEF666451DD45EF896AA9D404846A90D806Dg4H2P" TargetMode="External"/><Relationship Id="rId4" Type="http://schemas.openxmlformats.org/officeDocument/2006/relationships/settings" Target="settings.xml"/><Relationship Id="rId9" Type="http://schemas.openxmlformats.org/officeDocument/2006/relationships/hyperlink" Target="consultantplus://offline/ref=ED39AAA3BCEE9A1A8CDE8D141E625C7DD598CF47ACD97D542CB777B2DA20A2D311FD0F7AD141DB18w1y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5230</Words>
  <Characters>29814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АРВАЧЕВА ТАТЬЯНА АЛЕКСАНДРОВНА</cp:lastModifiedBy>
  <cp:revision>4</cp:revision>
  <dcterms:created xsi:type="dcterms:W3CDTF">2017-03-31T07:02:00Z</dcterms:created>
  <dcterms:modified xsi:type="dcterms:W3CDTF">2017-03-31T07:53:00Z</dcterms:modified>
</cp:coreProperties>
</file>